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E9D" w:rsidRPr="00CB432A" w:rsidRDefault="00A77E9D" w:rsidP="00647090">
      <w:pPr>
        <w:pStyle w:val="ab"/>
      </w:pPr>
      <w:bookmarkStart w:id="0" w:name="_GoBack"/>
      <w:bookmarkEnd w:id="0"/>
      <w:r w:rsidRPr="00CB432A">
        <w:t>ДОКУМЕНТАЦИЯ О ЗАПРОСЕ ПРЕДЛОЖЕНИЙ</w:t>
      </w:r>
    </w:p>
    <w:p w:rsidR="00A77E9D" w:rsidRPr="00CB432A" w:rsidRDefault="00A77E9D" w:rsidP="00647090">
      <w:pPr>
        <w:pStyle w:val="ab"/>
      </w:pPr>
      <w:r w:rsidRPr="00CB432A">
        <w:t>В ЭЛЕКТРОННОЙ ФОРМЕ</w:t>
      </w:r>
    </w:p>
    <w:p w:rsidR="00A77E9D" w:rsidRPr="00CB432A" w:rsidRDefault="00A77E9D" w:rsidP="00647090">
      <w:pPr>
        <w:pStyle w:val="23"/>
      </w:pPr>
    </w:p>
    <w:p w:rsidR="00A77E9D" w:rsidRPr="00CB432A" w:rsidRDefault="00A77E9D" w:rsidP="00647090">
      <w:pPr>
        <w:pStyle w:val="23"/>
      </w:pPr>
      <w:r w:rsidRPr="00CB432A">
        <w:t xml:space="preserve">Открытый Запрос предложений № </w:t>
      </w:r>
      <w:r w:rsidRPr="006D027B">
        <w:rPr>
          <w:noProof/>
          <w:highlight w:val="lightGray"/>
        </w:rPr>
        <w:t>162216</w:t>
      </w:r>
    </w:p>
    <w:p w:rsidR="00A77E9D" w:rsidRPr="00CB432A" w:rsidRDefault="00A77E9D" w:rsidP="00647090">
      <w:pPr>
        <w:pStyle w:val="23"/>
      </w:pPr>
      <w:r w:rsidRPr="00CB432A">
        <w:t xml:space="preserve">по отбору Организации для </w:t>
      </w:r>
      <w:r>
        <w:t>ВЫПОЛНЕНИЯ РАБОТ (ОКАЗАНИЯ УСЛУГ)</w:t>
      </w:r>
      <w:r w:rsidRPr="00CB432A">
        <w:t xml:space="preserve"> </w:t>
      </w:r>
    </w:p>
    <w:p w:rsidR="00A77E9D" w:rsidRPr="00DD026F" w:rsidRDefault="00A77E9D" w:rsidP="00647090">
      <w:pPr>
        <w:pStyle w:val="23"/>
        <w:rPr>
          <w:highlight w:val="lightGray"/>
        </w:rPr>
      </w:pPr>
    </w:p>
    <w:p w:rsidR="00A77E9D" w:rsidRDefault="00A77E9D" w:rsidP="00647090">
      <w:pPr>
        <w:pStyle w:val="23"/>
      </w:pPr>
    </w:p>
    <w:p w:rsidR="00A77E9D" w:rsidRDefault="00A77E9D" w:rsidP="00647090">
      <w:pPr>
        <w:pStyle w:val="23"/>
      </w:pPr>
    </w:p>
    <w:p w:rsidR="00A77E9D" w:rsidRDefault="00A77E9D" w:rsidP="00262FAF">
      <w:pPr>
        <w:pStyle w:val="23"/>
        <w:rPr>
          <w:lang w:val="en-US"/>
        </w:rPr>
      </w:pPr>
    </w:p>
    <w:p w:rsidR="00A77E9D" w:rsidRDefault="00A77E9D" w:rsidP="00262FAF">
      <w:pPr>
        <w:pStyle w:val="23"/>
        <w:rPr>
          <w:lang w:val="en-US"/>
        </w:rPr>
      </w:pPr>
    </w:p>
    <w:p w:rsidR="00A77E9D" w:rsidRDefault="00A77E9D" w:rsidP="00262FAF">
      <w:pPr>
        <w:pStyle w:val="23"/>
        <w:rPr>
          <w:lang w:val="en-US"/>
        </w:rPr>
      </w:pPr>
    </w:p>
    <w:p w:rsidR="00A77E9D" w:rsidRDefault="00A77E9D" w:rsidP="00262FAF">
      <w:pPr>
        <w:pStyle w:val="23"/>
        <w:rPr>
          <w:lang w:val="en-US"/>
        </w:rPr>
      </w:pPr>
    </w:p>
    <w:p w:rsidR="00A77E9D" w:rsidRDefault="00A77E9D" w:rsidP="00262FAF">
      <w:pPr>
        <w:pStyle w:val="23"/>
        <w:rPr>
          <w:lang w:val="en-US"/>
        </w:rPr>
      </w:pPr>
    </w:p>
    <w:p w:rsidR="00A77E9D" w:rsidRDefault="00A77E9D" w:rsidP="00262FAF">
      <w:pPr>
        <w:pStyle w:val="23"/>
        <w:rPr>
          <w:lang w:val="en-US"/>
        </w:rPr>
      </w:pPr>
    </w:p>
    <w:p w:rsidR="00A77E9D" w:rsidRDefault="00A77E9D" w:rsidP="00262FAF">
      <w:pPr>
        <w:pStyle w:val="23"/>
        <w:rPr>
          <w:lang w:val="en-US"/>
        </w:rPr>
      </w:pPr>
    </w:p>
    <w:p w:rsidR="00A77E9D" w:rsidRPr="005C66E6" w:rsidRDefault="00A77E9D" w:rsidP="00262FAF">
      <w:pPr>
        <w:pStyle w:val="23"/>
        <w:rPr>
          <w:lang w:val="en-US"/>
        </w:rPr>
      </w:pPr>
    </w:p>
    <w:p w:rsidR="00A77E9D" w:rsidRPr="00DD026F" w:rsidRDefault="00A77E9D" w:rsidP="00647090">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A77E9D" w:rsidRPr="00CB432A" w:rsidTr="00547EEA">
        <w:tc>
          <w:tcPr>
            <w:tcW w:w="284" w:type="dxa"/>
            <w:shd w:val="pct15" w:color="auto" w:fill="auto"/>
          </w:tcPr>
          <w:p w:rsidR="00A77E9D" w:rsidRPr="00CB432A" w:rsidRDefault="00A77E9D" w:rsidP="00702C26">
            <w:pPr>
              <w:ind w:left="567"/>
            </w:pPr>
            <w:r>
              <w:t>1</w:t>
            </w:r>
          </w:p>
        </w:tc>
        <w:tc>
          <w:tcPr>
            <w:tcW w:w="399" w:type="dxa"/>
            <w:shd w:val="pct15" w:color="auto" w:fill="auto"/>
          </w:tcPr>
          <w:p w:rsidR="00A77E9D" w:rsidRPr="00A77E9D" w:rsidRDefault="00A77E9D" w:rsidP="00702C26">
            <w:pPr>
              <w:ind w:left="567"/>
            </w:pPr>
            <w:r w:rsidRPr="00A77E9D">
              <w:t>лот:</w:t>
            </w:r>
          </w:p>
        </w:tc>
        <w:tc>
          <w:tcPr>
            <w:tcW w:w="9039" w:type="dxa"/>
            <w:shd w:val="pct15" w:color="auto" w:fill="auto"/>
          </w:tcPr>
          <w:p w:rsidR="00A77E9D" w:rsidRPr="00A77E9D" w:rsidRDefault="00A77E9D" w:rsidP="00702C26">
            <w:pPr>
              <w:ind w:left="567"/>
            </w:pPr>
            <w:r w:rsidRPr="00A77E9D">
              <w:t>для нужд  АО "Газпром газораспределение Белгород"</w:t>
            </w:r>
          </w:p>
        </w:tc>
      </w:tr>
    </w:tbl>
    <w:p w:rsidR="00A77E9D" w:rsidRPr="005C66E6" w:rsidRDefault="00A77E9D" w:rsidP="00647090"/>
    <w:p w:rsidR="00A77E9D" w:rsidRPr="005C66E6" w:rsidRDefault="00A77E9D" w:rsidP="00647090"/>
    <w:p w:rsidR="00A77E9D" w:rsidRPr="005C66E6" w:rsidRDefault="00A77E9D" w:rsidP="00647090"/>
    <w:p w:rsidR="00A77E9D" w:rsidRPr="005C66E6" w:rsidRDefault="00A77E9D" w:rsidP="00647090"/>
    <w:p w:rsidR="00A77E9D" w:rsidRPr="005C66E6" w:rsidRDefault="00A77E9D" w:rsidP="00647090"/>
    <w:p w:rsidR="00A77E9D" w:rsidRPr="005C66E6" w:rsidRDefault="00A77E9D" w:rsidP="00647090"/>
    <w:p w:rsidR="00A77E9D" w:rsidRPr="005C66E6" w:rsidRDefault="00A77E9D" w:rsidP="00647090"/>
    <w:p w:rsidR="00A77E9D" w:rsidRPr="005C66E6" w:rsidRDefault="00A77E9D" w:rsidP="00647090"/>
    <w:p w:rsidR="00A77E9D" w:rsidRPr="005C66E6" w:rsidRDefault="00A77E9D" w:rsidP="00647090"/>
    <w:p w:rsidR="00A77E9D" w:rsidRPr="005C66E6" w:rsidRDefault="00A77E9D" w:rsidP="00647090"/>
    <w:p w:rsidR="00A77E9D" w:rsidRPr="005C66E6" w:rsidRDefault="00A77E9D" w:rsidP="00647090"/>
    <w:p w:rsidR="00A77E9D" w:rsidRPr="005C66E6" w:rsidRDefault="00A77E9D" w:rsidP="00647090"/>
    <w:p w:rsidR="00A77E9D" w:rsidRPr="005C66E6" w:rsidRDefault="00A77E9D" w:rsidP="00647090"/>
    <w:p w:rsidR="00A77E9D" w:rsidRPr="005C66E6" w:rsidRDefault="00A77E9D" w:rsidP="00647090"/>
    <w:p w:rsidR="00A77E9D" w:rsidRPr="005C66E6" w:rsidRDefault="00A77E9D" w:rsidP="00647090"/>
    <w:p w:rsidR="00A77E9D" w:rsidRPr="005C66E6" w:rsidRDefault="00A77E9D" w:rsidP="00647090"/>
    <w:p w:rsidR="00A77E9D" w:rsidRPr="005C66E6" w:rsidRDefault="00A77E9D" w:rsidP="00647090"/>
    <w:p w:rsidR="00A77E9D" w:rsidRPr="005C66E6" w:rsidRDefault="00A77E9D" w:rsidP="00647090"/>
    <w:p w:rsidR="00A77E9D" w:rsidRPr="005C66E6" w:rsidRDefault="00A77E9D" w:rsidP="00647090"/>
    <w:p w:rsidR="00A77E9D" w:rsidRPr="005C66E6" w:rsidRDefault="00A77E9D" w:rsidP="00647090"/>
    <w:p w:rsidR="00A77E9D" w:rsidRPr="005C66E6" w:rsidRDefault="00A77E9D" w:rsidP="00647090"/>
    <w:p w:rsidR="00A77E9D" w:rsidRDefault="00A77E9D" w:rsidP="00647090"/>
    <w:p w:rsidR="00A77E9D" w:rsidRPr="00AA26B8" w:rsidRDefault="00A77E9D" w:rsidP="00647090"/>
    <w:p w:rsidR="00A77E9D" w:rsidRPr="00CB432A" w:rsidRDefault="00A77E9D" w:rsidP="00647090">
      <w:pPr>
        <w:jc w:val="center"/>
      </w:pPr>
      <w:r w:rsidRPr="00CB432A">
        <w:t>г. Санкт-Петербург</w:t>
      </w:r>
    </w:p>
    <w:p w:rsidR="00A77E9D" w:rsidRDefault="00A77E9D" w:rsidP="00647090">
      <w:pPr>
        <w:pStyle w:val="ae"/>
      </w:pPr>
      <w:r w:rsidRPr="00CB432A">
        <w:br w:type="page"/>
      </w:r>
      <w:r w:rsidRPr="007A1D0F">
        <w:lastRenderedPageBreak/>
        <w:t>Оглавление</w:t>
      </w:r>
    </w:p>
    <w:p w:rsidR="00A77E9D" w:rsidRDefault="00A77E9D">
      <w:pPr>
        <w:pStyle w:val="11"/>
        <w:rPr>
          <w:rFonts w:asciiTheme="minorHAnsi" w:eastAsiaTheme="minorEastAsia" w:hAnsiTheme="minorHAnsi" w:cstheme="minorBidi"/>
          <w:sz w:val="22"/>
          <w:szCs w:val="22"/>
        </w:rPr>
      </w:pPr>
      <w:r>
        <w:fldChar w:fldCharType="begin"/>
      </w:r>
      <w:r>
        <w:instrText xml:space="preserve"> TOC \o "1-3" \h \u </w:instrText>
      </w:r>
      <w:r>
        <w:fldChar w:fldCharType="separate"/>
      </w:r>
      <w:hyperlink w:anchor="_Toc517267269" w:history="1">
        <w:r w:rsidRPr="00A85200">
          <w:rPr>
            <w:rStyle w:val="a7"/>
          </w:rPr>
          <w:t>ТЕРМИНЫ И ОПРЕДЕЛЕНИЯ</w:t>
        </w:r>
        <w:r>
          <w:tab/>
        </w:r>
        <w:r>
          <w:fldChar w:fldCharType="begin"/>
        </w:r>
        <w:r>
          <w:instrText xml:space="preserve"> PAGEREF _Toc517267269 \h </w:instrText>
        </w:r>
        <w:r>
          <w:fldChar w:fldCharType="separate"/>
        </w:r>
        <w:r>
          <w:t>5</w:t>
        </w:r>
        <w:r>
          <w:fldChar w:fldCharType="end"/>
        </w:r>
      </w:hyperlink>
    </w:p>
    <w:p w:rsidR="00A77E9D" w:rsidRDefault="00A77E9D">
      <w:pPr>
        <w:pStyle w:val="11"/>
        <w:rPr>
          <w:rFonts w:asciiTheme="minorHAnsi" w:eastAsiaTheme="minorEastAsia" w:hAnsiTheme="minorHAnsi" w:cstheme="minorBidi"/>
          <w:sz w:val="22"/>
          <w:szCs w:val="22"/>
        </w:rPr>
      </w:pPr>
      <w:hyperlink w:anchor="_Toc517267270" w:history="1">
        <w:r w:rsidRPr="00A85200">
          <w:rPr>
            <w:rStyle w:val="a7"/>
          </w:rPr>
          <w:t>1 ОБЩИЕ ПОЛОЖЕНИЯ</w:t>
        </w:r>
        <w:r>
          <w:tab/>
        </w:r>
        <w:r>
          <w:fldChar w:fldCharType="begin"/>
        </w:r>
        <w:r>
          <w:instrText xml:space="preserve"> PAGEREF _Toc517267270 \h </w:instrText>
        </w:r>
        <w:r>
          <w:fldChar w:fldCharType="separate"/>
        </w:r>
        <w:r>
          <w:t>7</w:t>
        </w:r>
        <w: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271" w:history="1">
        <w:r w:rsidRPr="00A85200">
          <w:rPr>
            <w:rStyle w:val="a7"/>
            <w:noProof/>
          </w:rPr>
          <w:t>1.1 Общие сведения о Запросе предложений</w:t>
        </w:r>
        <w:r>
          <w:rPr>
            <w:noProof/>
          </w:rPr>
          <w:tab/>
        </w:r>
        <w:r>
          <w:rPr>
            <w:noProof/>
          </w:rPr>
          <w:fldChar w:fldCharType="begin"/>
        </w:r>
        <w:r>
          <w:rPr>
            <w:noProof/>
          </w:rPr>
          <w:instrText xml:space="preserve"> PAGEREF _Toc517267271 \h </w:instrText>
        </w:r>
        <w:r>
          <w:rPr>
            <w:noProof/>
          </w:rPr>
        </w:r>
        <w:r>
          <w:rPr>
            <w:noProof/>
          </w:rPr>
          <w:fldChar w:fldCharType="separate"/>
        </w:r>
        <w:r>
          <w:rPr>
            <w:noProof/>
          </w:rPr>
          <w:t>7</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272" w:history="1">
        <w:r w:rsidRPr="00A85200">
          <w:rPr>
            <w:rStyle w:val="a7"/>
            <w:noProof/>
          </w:rPr>
          <w:t>1.2 Структура настоящей Документации о Запросе предложений</w:t>
        </w:r>
        <w:r>
          <w:rPr>
            <w:noProof/>
          </w:rPr>
          <w:tab/>
        </w:r>
        <w:r>
          <w:rPr>
            <w:noProof/>
          </w:rPr>
          <w:fldChar w:fldCharType="begin"/>
        </w:r>
        <w:r>
          <w:rPr>
            <w:noProof/>
          </w:rPr>
          <w:instrText xml:space="preserve"> PAGEREF _Toc517267272 \h </w:instrText>
        </w:r>
        <w:r>
          <w:rPr>
            <w:noProof/>
          </w:rPr>
        </w:r>
        <w:r>
          <w:rPr>
            <w:noProof/>
          </w:rPr>
          <w:fldChar w:fldCharType="separate"/>
        </w:r>
        <w:r>
          <w:rPr>
            <w:noProof/>
          </w:rPr>
          <w:t>7</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273" w:history="1">
        <w:r w:rsidRPr="00A85200">
          <w:rPr>
            <w:rStyle w:val="a7"/>
            <w:noProof/>
          </w:rPr>
          <w:t>1.3 Требования к Участникам Запроса предложений</w:t>
        </w:r>
        <w:r>
          <w:rPr>
            <w:noProof/>
          </w:rPr>
          <w:tab/>
        </w:r>
        <w:r>
          <w:rPr>
            <w:noProof/>
          </w:rPr>
          <w:fldChar w:fldCharType="begin"/>
        </w:r>
        <w:r>
          <w:rPr>
            <w:noProof/>
          </w:rPr>
          <w:instrText xml:space="preserve"> PAGEREF _Toc517267273 \h </w:instrText>
        </w:r>
        <w:r>
          <w:rPr>
            <w:noProof/>
          </w:rPr>
        </w:r>
        <w:r>
          <w:rPr>
            <w:noProof/>
          </w:rPr>
          <w:fldChar w:fldCharType="separate"/>
        </w:r>
        <w:r>
          <w:rPr>
            <w:noProof/>
          </w:rPr>
          <w:t>7</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274" w:history="1">
        <w:r w:rsidRPr="00A85200">
          <w:rPr>
            <w:rStyle w:val="a7"/>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_Toc517267274 \h </w:instrText>
        </w:r>
        <w:r>
          <w:rPr>
            <w:noProof/>
          </w:rPr>
        </w:r>
        <w:r>
          <w:rPr>
            <w:noProof/>
          </w:rPr>
          <w:fldChar w:fldCharType="separate"/>
        </w:r>
        <w:r>
          <w:rPr>
            <w:noProof/>
          </w:rPr>
          <w:t>9</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275" w:history="1">
        <w:r w:rsidRPr="00A85200">
          <w:rPr>
            <w:rStyle w:val="a7"/>
            <w:noProof/>
          </w:rPr>
          <w:t>1.5 Обжалование</w:t>
        </w:r>
        <w:r>
          <w:rPr>
            <w:noProof/>
          </w:rPr>
          <w:tab/>
        </w:r>
        <w:r>
          <w:rPr>
            <w:noProof/>
          </w:rPr>
          <w:fldChar w:fldCharType="begin"/>
        </w:r>
        <w:r>
          <w:rPr>
            <w:noProof/>
          </w:rPr>
          <w:instrText xml:space="preserve"> PAGEREF _Toc517267275 \h </w:instrText>
        </w:r>
        <w:r>
          <w:rPr>
            <w:noProof/>
          </w:rPr>
        </w:r>
        <w:r>
          <w:rPr>
            <w:noProof/>
          </w:rPr>
          <w:fldChar w:fldCharType="separate"/>
        </w:r>
        <w:r>
          <w:rPr>
            <w:noProof/>
          </w:rPr>
          <w:t>12</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276" w:history="1">
        <w:r w:rsidRPr="00A85200">
          <w:rPr>
            <w:rStyle w:val="a7"/>
            <w:noProof/>
          </w:rPr>
          <w:t>1.6 Прочие положения</w:t>
        </w:r>
        <w:r>
          <w:rPr>
            <w:noProof/>
          </w:rPr>
          <w:tab/>
        </w:r>
        <w:r>
          <w:rPr>
            <w:noProof/>
          </w:rPr>
          <w:fldChar w:fldCharType="begin"/>
        </w:r>
        <w:r>
          <w:rPr>
            <w:noProof/>
          </w:rPr>
          <w:instrText xml:space="preserve"> PAGEREF _Toc517267276 \h </w:instrText>
        </w:r>
        <w:r>
          <w:rPr>
            <w:noProof/>
          </w:rPr>
        </w:r>
        <w:r>
          <w:rPr>
            <w:noProof/>
          </w:rPr>
          <w:fldChar w:fldCharType="separate"/>
        </w:r>
        <w:r>
          <w:rPr>
            <w:noProof/>
          </w:rPr>
          <w:t>12</w:t>
        </w:r>
        <w:r>
          <w:rPr>
            <w:noProof/>
          </w:rPr>
          <w:fldChar w:fldCharType="end"/>
        </w:r>
      </w:hyperlink>
    </w:p>
    <w:p w:rsidR="00A77E9D" w:rsidRDefault="00A77E9D">
      <w:pPr>
        <w:pStyle w:val="11"/>
        <w:rPr>
          <w:rFonts w:asciiTheme="minorHAnsi" w:eastAsiaTheme="minorEastAsia" w:hAnsiTheme="minorHAnsi" w:cstheme="minorBidi"/>
          <w:sz w:val="22"/>
          <w:szCs w:val="22"/>
        </w:rPr>
      </w:pPr>
      <w:hyperlink w:anchor="_Toc517267277" w:history="1">
        <w:r w:rsidRPr="00A85200">
          <w:rPr>
            <w:rStyle w:val="a7"/>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_Toc517267277 \h </w:instrText>
        </w:r>
        <w:r>
          <w:fldChar w:fldCharType="separate"/>
        </w:r>
        <w:r>
          <w:t>14</w:t>
        </w:r>
        <w: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278" w:history="1">
        <w:r w:rsidRPr="00A85200">
          <w:rPr>
            <w:rStyle w:val="a7"/>
            <w:noProof/>
          </w:rPr>
          <w:t>2.1 Извещение о проведении Запроса предложений</w:t>
        </w:r>
        <w:r>
          <w:rPr>
            <w:noProof/>
          </w:rPr>
          <w:tab/>
        </w:r>
        <w:r>
          <w:rPr>
            <w:noProof/>
          </w:rPr>
          <w:fldChar w:fldCharType="begin"/>
        </w:r>
        <w:r>
          <w:rPr>
            <w:noProof/>
          </w:rPr>
          <w:instrText xml:space="preserve"> PAGEREF _Toc517267278 \h </w:instrText>
        </w:r>
        <w:r>
          <w:rPr>
            <w:noProof/>
          </w:rPr>
        </w:r>
        <w:r>
          <w:rPr>
            <w:noProof/>
          </w:rPr>
          <w:fldChar w:fldCharType="separate"/>
        </w:r>
        <w:r>
          <w:rPr>
            <w:noProof/>
          </w:rPr>
          <w:t>14</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279" w:history="1">
        <w:r w:rsidRPr="00A85200">
          <w:rPr>
            <w:rStyle w:val="a7"/>
            <w:noProof/>
          </w:rPr>
          <w:t>2.2 Предоставление Документации о Запросе предложений</w:t>
        </w:r>
        <w:r>
          <w:rPr>
            <w:noProof/>
          </w:rPr>
          <w:tab/>
        </w:r>
        <w:r>
          <w:rPr>
            <w:noProof/>
          </w:rPr>
          <w:fldChar w:fldCharType="begin"/>
        </w:r>
        <w:r>
          <w:rPr>
            <w:noProof/>
          </w:rPr>
          <w:instrText xml:space="preserve"> PAGEREF _Toc517267279 \h </w:instrText>
        </w:r>
        <w:r>
          <w:rPr>
            <w:noProof/>
          </w:rPr>
        </w:r>
        <w:r>
          <w:rPr>
            <w:noProof/>
          </w:rPr>
          <w:fldChar w:fldCharType="separate"/>
        </w:r>
        <w:r>
          <w:rPr>
            <w:noProof/>
          </w:rPr>
          <w:t>14</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280" w:history="1">
        <w:r w:rsidRPr="00A85200">
          <w:rPr>
            <w:rStyle w:val="a7"/>
            <w:noProof/>
          </w:rPr>
          <w:t>2.3 Подготовка Заявок на участие в Запросе предложений</w:t>
        </w:r>
        <w:r>
          <w:rPr>
            <w:noProof/>
          </w:rPr>
          <w:tab/>
        </w:r>
        <w:r>
          <w:rPr>
            <w:noProof/>
          </w:rPr>
          <w:fldChar w:fldCharType="begin"/>
        </w:r>
        <w:r>
          <w:rPr>
            <w:noProof/>
          </w:rPr>
          <w:instrText xml:space="preserve"> PAGEREF _Toc517267280 \h </w:instrText>
        </w:r>
        <w:r>
          <w:rPr>
            <w:noProof/>
          </w:rPr>
        </w:r>
        <w:r>
          <w:rPr>
            <w:noProof/>
          </w:rPr>
          <w:fldChar w:fldCharType="separate"/>
        </w:r>
        <w:r>
          <w:rPr>
            <w:noProof/>
          </w:rPr>
          <w:t>14</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281" w:history="1">
        <w:r w:rsidRPr="00A85200">
          <w:rPr>
            <w:rStyle w:val="a7"/>
            <w:noProof/>
          </w:rPr>
          <w:t>2.4 Разъяснение Документации о Запросе предложений</w:t>
        </w:r>
        <w:r>
          <w:rPr>
            <w:noProof/>
          </w:rPr>
          <w:tab/>
        </w:r>
        <w:r>
          <w:rPr>
            <w:noProof/>
          </w:rPr>
          <w:fldChar w:fldCharType="begin"/>
        </w:r>
        <w:r>
          <w:rPr>
            <w:noProof/>
          </w:rPr>
          <w:instrText xml:space="preserve"> PAGEREF _Toc517267281 \h </w:instrText>
        </w:r>
        <w:r>
          <w:rPr>
            <w:noProof/>
          </w:rPr>
        </w:r>
        <w:r>
          <w:rPr>
            <w:noProof/>
          </w:rPr>
          <w:fldChar w:fldCharType="separate"/>
        </w:r>
        <w:r>
          <w:rPr>
            <w:noProof/>
          </w:rPr>
          <w:t>21</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282" w:history="1">
        <w:r w:rsidRPr="00A85200">
          <w:rPr>
            <w:rStyle w:val="a7"/>
            <w:noProof/>
          </w:rPr>
          <w:t>2.5 Внесение изменений в Документацию о Запросе предложений</w:t>
        </w:r>
        <w:r>
          <w:rPr>
            <w:noProof/>
          </w:rPr>
          <w:tab/>
        </w:r>
        <w:r>
          <w:rPr>
            <w:noProof/>
          </w:rPr>
          <w:fldChar w:fldCharType="begin"/>
        </w:r>
        <w:r>
          <w:rPr>
            <w:noProof/>
          </w:rPr>
          <w:instrText xml:space="preserve"> PAGEREF _Toc517267282 \h </w:instrText>
        </w:r>
        <w:r>
          <w:rPr>
            <w:noProof/>
          </w:rPr>
        </w:r>
        <w:r>
          <w:rPr>
            <w:noProof/>
          </w:rPr>
          <w:fldChar w:fldCharType="separate"/>
        </w:r>
        <w:r>
          <w:rPr>
            <w:noProof/>
          </w:rPr>
          <w:t>22</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283" w:history="1">
        <w:r w:rsidRPr="00A85200">
          <w:rPr>
            <w:rStyle w:val="a7"/>
            <w:noProof/>
          </w:rPr>
          <w:t>2.6 Отказ от проведения процедуры Запроса предложений</w:t>
        </w:r>
        <w:r>
          <w:rPr>
            <w:noProof/>
          </w:rPr>
          <w:tab/>
        </w:r>
        <w:r>
          <w:rPr>
            <w:noProof/>
          </w:rPr>
          <w:fldChar w:fldCharType="begin"/>
        </w:r>
        <w:r>
          <w:rPr>
            <w:noProof/>
          </w:rPr>
          <w:instrText xml:space="preserve"> PAGEREF _Toc517267283 \h </w:instrText>
        </w:r>
        <w:r>
          <w:rPr>
            <w:noProof/>
          </w:rPr>
        </w:r>
        <w:r>
          <w:rPr>
            <w:noProof/>
          </w:rPr>
          <w:fldChar w:fldCharType="separate"/>
        </w:r>
        <w:r>
          <w:rPr>
            <w:noProof/>
          </w:rPr>
          <w:t>22</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284" w:history="1">
        <w:r w:rsidRPr="00A85200">
          <w:rPr>
            <w:rStyle w:val="a7"/>
            <w:noProof/>
          </w:rPr>
          <w:t>2.7 Подача заявок на участие в Запросе предложений и их прием</w:t>
        </w:r>
        <w:r>
          <w:rPr>
            <w:noProof/>
          </w:rPr>
          <w:tab/>
        </w:r>
        <w:r>
          <w:rPr>
            <w:noProof/>
          </w:rPr>
          <w:fldChar w:fldCharType="begin"/>
        </w:r>
        <w:r>
          <w:rPr>
            <w:noProof/>
          </w:rPr>
          <w:instrText xml:space="preserve"> PAGEREF _Toc517267284 \h </w:instrText>
        </w:r>
        <w:r>
          <w:rPr>
            <w:noProof/>
          </w:rPr>
        </w:r>
        <w:r>
          <w:rPr>
            <w:noProof/>
          </w:rPr>
          <w:fldChar w:fldCharType="separate"/>
        </w:r>
        <w:r>
          <w:rPr>
            <w:noProof/>
          </w:rPr>
          <w:t>23</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285" w:history="1">
        <w:r w:rsidRPr="00A85200">
          <w:rPr>
            <w:rStyle w:val="a7"/>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_Toc517267285 \h </w:instrText>
        </w:r>
        <w:r>
          <w:rPr>
            <w:noProof/>
          </w:rPr>
        </w:r>
        <w:r>
          <w:rPr>
            <w:noProof/>
          </w:rPr>
          <w:fldChar w:fldCharType="separate"/>
        </w:r>
        <w:r>
          <w:rPr>
            <w:noProof/>
          </w:rPr>
          <w:t>23</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286" w:history="1">
        <w:r w:rsidRPr="00A85200">
          <w:rPr>
            <w:rStyle w:val="a7"/>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_Toc517267286 \h </w:instrText>
        </w:r>
        <w:r>
          <w:rPr>
            <w:noProof/>
          </w:rPr>
        </w:r>
        <w:r>
          <w:rPr>
            <w:noProof/>
          </w:rPr>
          <w:fldChar w:fldCharType="separate"/>
        </w:r>
        <w:r>
          <w:rPr>
            <w:noProof/>
          </w:rPr>
          <w:t>23</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287" w:history="1">
        <w:r w:rsidRPr="00A85200">
          <w:rPr>
            <w:rStyle w:val="a7"/>
            <w:noProof/>
          </w:rPr>
          <w:t>2.10 Принятие решения о результатах Запроса предложений</w:t>
        </w:r>
        <w:r>
          <w:rPr>
            <w:noProof/>
          </w:rPr>
          <w:tab/>
        </w:r>
        <w:r>
          <w:rPr>
            <w:noProof/>
          </w:rPr>
          <w:fldChar w:fldCharType="begin"/>
        </w:r>
        <w:r>
          <w:rPr>
            <w:noProof/>
          </w:rPr>
          <w:instrText xml:space="preserve"> PAGEREF _Toc517267287 \h </w:instrText>
        </w:r>
        <w:r>
          <w:rPr>
            <w:noProof/>
          </w:rPr>
        </w:r>
        <w:r>
          <w:rPr>
            <w:noProof/>
          </w:rPr>
          <w:fldChar w:fldCharType="separate"/>
        </w:r>
        <w:r>
          <w:rPr>
            <w:noProof/>
          </w:rPr>
          <w:t>25</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288" w:history="1">
        <w:r w:rsidRPr="00A85200">
          <w:rPr>
            <w:rStyle w:val="a7"/>
            <w:noProof/>
          </w:rPr>
          <w:t>2.11 Подписание Договора</w:t>
        </w:r>
        <w:r>
          <w:rPr>
            <w:noProof/>
          </w:rPr>
          <w:tab/>
        </w:r>
        <w:r>
          <w:rPr>
            <w:noProof/>
          </w:rPr>
          <w:fldChar w:fldCharType="begin"/>
        </w:r>
        <w:r>
          <w:rPr>
            <w:noProof/>
          </w:rPr>
          <w:instrText xml:space="preserve"> PAGEREF _Toc517267288 \h </w:instrText>
        </w:r>
        <w:r>
          <w:rPr>
            <w:noProof/>
          </w:rPr>
        </w:r>
        <w:r>
          <w:rPr>
            <w:noProof/>
          </w:rPr>
          <w:fldChar w:fldCharType="separate"/>
        </w:r>
        <w:r>
          <w:rPr>
            <w:noProof/>
          </w:rPr>
          <w:t>26</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289" w:history="1">
        <w:r w:rsidRPr="00A85200">
          <w:rPr>
            <w:rStyle w:val="a7"/>
            <w:noProof/>
          </w:rPr>
          <w:t>2.12 Предоставление обеспечения исполнения Договора</w:t>
        </w:r>
        <w:r>
          <w:rPr>
            <w:noProof/>
          </w:rPr>
          <w:tab/>
        </w:r>
        <w:r>
          <w:rPr>
            <w:noProof/>
          </w:rPr>
          <w:fldChar w:fldCharType="begin"/>
        </w:r>
        <w:r>
          <w:rPr>
            <w:noProof/>
          </w:rPr>
          <w:instrText xml:space="preserve"> PAGEREF _Toc517267289 \h </w:instrText>
        </w:r>
        <w:r>
          <w:rPr>
            <w:noProof/>
          </w:rPr>
        </w:r>
        <w:r>
          <w:rPr>
            <w:noProof/>
          </w:rPr>
          <w:fldChar w:fldCharType="separate"/>
        </w:r>
        <w:r>
          <w:rPr>
            <w:noProof/>
          </w:rPr>
          <w:t>26</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290" w:history="1">
        <w:r w:rsidRPr="00A85200">
          <w:rPr>
            <w:rStyle w:val="a7"/>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_Toc517267290 \h </w:instrText>
        </w:r>
        <w:r>
          <w:rPr>
            <w:noProof/>
          </w:rPr>
        </w:r>
        <w:r>
          <w:rPr>
            <w:noProof/>
          </w:rPr>
          <w:fldChar w:fldCharType="separate"/>
        </w:r>
        <w:r>
          <w:rPr>
            <w:noProof/>
          </w:rPr>
          <w:t>27</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291" w:history="1">
        <w:r w:rsidRPr="00A85200">
          <w:rPr>
            <w:rStyle w:val="a7"/>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_Toc517267291 \h </w:instrText>
        </w:r>
        <w:r>
          <w:rPr>
            <w:noProof/>
          </w:rPr>
        </w:r>
        <w:r>
          <w:rPr>
            <w:noProof/>
          </w:rPr>
          <w:fldChar w:fldCharType="separate"/>
        </w:r>
        <w:r>
          <w:rPr>
            <w:noProof/>
          </w:rPr>
          <w:t>27</w:t>
        </w:r>
        <w:r>
          <w:rPr>
            <w:noProof/>
          </w:rPr>
          <w:fldChar w:fldCharType="end"/>
        </w:r>
      </w:hyperlink>
    </w:p>
    <w:p w:rsidR="00A77E9D" w:rsidRDefault="00A77E9D">
      <w:pPr>
        <w:pStyle w:val="11"/>
        <w:rPr>
          <w:rFonts w:asciiTheme="minorHAnsi" w:eastAsiaTheme="minorEastAsia" w:hAnsiTheme="minorHAnsi" w:cstheme="minorBidi"/>
          <w:sz w:val="22"/>
          <w:szCs w:val="22"/>
        </w:rPr>
      </w:pPr>
      <w:hyperlink w:anchor="_Toc517267292" w:history="1">
        <w:r w:rsidRPr="00A85200">
          <w:rPr>
            <w:rStyle w:val="a7"/>
          </w:rPr>
          <w:t>3 ИНФОРМАЦИОННАЯ КАРТА ЗАПРОСА ПРЕДЛОЖЕНИЙ</w:t>
        </w:r>
        <w:r>
          <w:tab/>
        </w:r>
        <w:r>
          <w:fldChar w:fldCharType="begin"/>
        </w:r>
        <w:r>
          <w:instrText xml:space="preserve"> PAGEREF _Toc517267292 \h </w:instrText>
        </w:r>
        <w:r>
          <w:fldChar w:fldCharType="separate"/>
        </w:r>
        <w:r>
          <w:t>29</w:t>
        </w:r>
        <w:r>
          <w:fldChar w:fldCharType="end"/>
        </w:r>
      </w:hyperlink>
    </w:p>
    <w:p w:rsidR="00A77E9D" w:rsidRDefault="00A77E9D">
      <w:pPr>
        <w:pStyle w:val="11"/>
        <w:rPr>
          <w:rFonts w:asciiTheme="minorHAnsi" w:eastAsiaTheme="minorEastAsia" w:hAnsiTheme="minorHAnsi" w:cstheme="minorBidi"/>
          <w:sz w:val="22"/>
          <w:szCs w:val="22"/>
        </w:rPr>
      </w:pPr>
      <w:hyperlink w:anchor="_Toc517267293" w:history="1">
        <w:r w:rsidRPr="00A85200">
          <w:rPr>
            <w:rStyle w:val="a7"/>
          </w:rPr>
          <w:t>4 ТЕХНИЧЕСКОЕ ЗАДАНИЕ</w:t>
        </w:r>
        <w:r>
          <w:tab/>
        </w:r>
        <w:r>
          <w:fldChar w:fldCharType="begin"/>
        </w:r>
        <w:r>
          <w:instrText xml:space="preserve"> PAGEREF _Toc517267293 \h </w:instrText>
        </w:r>
        <w:r>
          <w:fldChar w:fldCharType="separate"/>
        </w:r>
        <w:r>
          <w:t>46</w:t>
        </w:r>
        <w:r>
          <w:fldChar w:fldCharType="end"/>
        </w:r>
      </w:hyperlink>
    </w:p>
    <w:p w:rsidR="00A77E9D" w:rsidRDefault="00A77E9D">
      <w:pPr>
        <w:pStyle w:val="11"/>
        <w:rPr>
          <w:rFonts w:asciiTheme="minorHAnsi" w:eastAsiaTheme="minorEastAsia" w:hAnsiTheme="minorHAnsi" w:cstheme="minorBidi"/>
          <w:sz w:val="22"/>
          <w:szCs w:val="22"/>
        </w:rPr>
      </w:pPr>
      <w:hyperlink w:anchor="_Toc517267294" w:history="1">
        <w:r w:rsidRPr="00A85200">
          <w:rPr>
            <w:rStyle w:val="a7"/>
          </w:rPr>
          <w:t>5 ПРОЕКТ ДОГОВОРА</w:t>
        </w:r>
        <w:r>
          <w:tab/>
        </w:r>
        <w:r>
          <w:fldChar w:fldCharType="begin"/>
        </w:r>
        <w:r>
          <w:instrText xml:space="preserve"> PAGEREF _Toc517267294 \h </w:instrText>
        </w:r>
        <w:r>
          <w:fldChar w:fldCharType="separate"/>
        </w:r>
        <w:r>
          <w:t>47</w:t>
        </w:r>
        <w:r>
          <w:fldChar w:fldCharType="end"/>
        </w:r>
      </w:hyperlink>
    </w:p>
    <w:p w:rsidR="00A77E9D" w:rsidRDefault="00A77E9D">
      <w:pPr>
        <w:pStyle w:val="11"/>
        <w:rPr>
          <w:rFonts w:asciiTheme="minorHAnsi" w:eastAsiaTheme="minorEastAsia" w:hAnsiTheme="minorHAnsi" w:cstheme="minorBidi"/>
          <w:sz w:val="22"/>
          <w:szCs w:val="22"/>
        </w:rPr>
      </w:pPr>
      <w:hyperlink w:anchor="_Toc517267295" w:history="1">
        <w:r w:rsidRPr="00A85200">
          <w:rPr>
            <w:rStyle w:val="a7"/>
          </w:rPr>
          <w:t>6 ОБРАЗЦЫ ФОРМ ДОКУМЕНТОВ, ВКЛЮЧАЕМЫХ В ЗАЯВКУ НА УЧАСТИЕ В ЗАПРОСЕ ПРЕДЛОЖЕНИЙ</w:t>
        </w:r>
        <w:r>
          <w:tab/>
        </w:r>
        <w:r>
          <w:fldChar w:fldCharType="begin"/>
        </w:r>
        <w:r>
          <w:instrText xml:space="preserve"> PAGEREF _Toc517267295 \h </w:instrText>
        </w:r>
        <w:r>
          <w:fldChar w:fldCharType="separate"/>
        </w:r>
        <w:r>
          <w:t>48</w:t>
        </w:r>
        <w: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296" w:history="1">
        <w:r w:rsidRPr="00A85200">
          <w:rPr>
            <w:rStyle w:val="a7"/>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_Toc517267296 \h </w:instrText>
        </w:r>
        <w:r>
          <w:rPr>
            <w:noProof/>
          </w:rPr>
        </w:r>
        <w:r>
          <w:rPr>
            <w:noProof/>
          </w:rPr>
          <w:fldChar w:fldCharType="separate"/>
        </w:r>
        <w:r>
          <w:rPr>
            <w:noProof/>
          </w:rPr>
          <w:t>48</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297" w:history="1">
        <w:r w:rsidRPr="00A85200">
          <w:rPr>
            <w:rStyle w:val="a7"/>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_Toc517267297 \h </w:instrText>
        </w:r>
        <w:r>
          <w:rPr>
            <w:noProof/>
          </w:rPr>
        </w:r>
        <w:r>
          <w:rPr>
            <w:noProof/>
          </w:rPr>
          <w:fldChar w:fldCharType="separate"/>
        </w:r>
        <w:r>
          <w:rPr>
            <w:noProof/>
          </w:rPr>
          <w:t>48</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298" w:history="1">
        <w:r w:rsidRPr="00A85200">
          <w:rPr>
            <w:rStyle w:val="a7"/>
            <w:noProof/>
          </w:rPr>
          <w:t>6.1.2 Инструкция по заполнению</w:t>
        </w:r>
        <w:r>
          <w:rPr>
            <w:noProof/>
          </w:rPr>
          <w:tab/>
        </w:r>
        <w:r>
          <w:rPr>
            <w:noProof/>
          </w:rPr>
          <w:fldChar w:fldCharType="begin"/>
        </w:r>
        <w:r>
          <w:rPr>
            <w:noProof/>
          </w:rPr>
          <w:instrText xml:space="preserve"> PAGEREF _Toc517267298 \h </w:instrText>
        </w:r>
        <w:r>
          <w:rPr>
            <w:noProof/>
          </w:rPr>
        </w:r>
        <w:r>
          <w:rPr>
            <w:noProof/>
          </w:rPr>
          <w:fldChar w:fldCharType="separate"/>
        </w:r>
        <w:r>
          <w:rPr>
            <w:noProof/>
          </w:rPr>
          <w:t>49</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299" w:history="1">
        <w:r w:rsidRPr="00A85200">
          <w:rPr>
            <w:rStyle w:val="a7"/>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_Toc517267299 \h </w:instrText>
        </w:r>
        <w:r>
          <w:rPr>
            <w:noProof/>
          </w:rPr>
        </w:r>
        <w:r>
          <w:rPr>
            <w:noProof/>
          </w:rPr>
          <w:fldChar w:fldCharType="separate"/>
        </w:r>
        <w:r>
          <w:rPr>
            <w:noProof/>
          </w:rPr>
          <w:t>51</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300" w:history="1">
        <w:r w:rsidRPr="00A85200">
          <w:rPr>
            <w:rStyle w:val="a7"/>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_Toc517267300 \h </w:instrText>
        </w:r>
        <w:r>
          <w:rPr>
            <w:noProof/>
          </w:rPr>
        </w:r>
        <w:r>
          <w:rPr>
            <w:noProof/>
          </w:rPr>
          <w:fldChar w:fldCharType="separate"/>
        </w:r>
        <w:r>
          <w:rPr>
            <w:noProof/>
          </w:rPr>
          <w:t>51</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301" w:history="1">
        <w:r w:rsidRPr="00A85200">
          <w:rPr>
            <w:rStyle w:val="a7"/>
            <w:noProof/>
          </w:rPr>
          <w:t>6.2.2 Инструкция по заполнению</w:t>
        </w:r>
        <w:r>
          <w:rPr>
            <w:noProof/>
          </w:rPr>
          <w:tab/>
        </w:r>
        <w:r>
          <w:rPr>
            <w:noProof/>
          </w:rPr>
          <w:fldChar w:fldCharType="begin"/>
        </w:r>
        <w:r>
          <w:rPr>
            <w:noProof/>
          </w:rPr>
          <w:instrText xml:space="preserve"> PAGEREF _Toc517267301 \h </w:instrText>
        </w:r>
        <w:r>
          <w:rPr>
            <w:noProof/>
          </w:rPr>
        </w:r>
        <w:r>
          <w:rPr>
            <w:noProof/>
          </w:rPr>
          <w:fldChar w:fldCharType="separate"/>
        </w:r>
        <w:r>
          <w:rPr>
            <w:noProof/>
          </w:rPr>
          <w:t>51</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302" w:history="1">
        <w:r w:rsidRPr="00A85200">
          <w:rPr>
            <w:rStyle w:val="a7"/>
            <w:noProof/>
          </w:rPr>
          <w:t>6.3 Коммерческое предложение</w:t>
        </w:r>
        <w:r>
          <w:rPr>
            <w:noProof/>
          </w:rPr>
          <w:tab/>
        </w:r>
        <w:r>
          <w:rPr>
            <w:noProof/>
          </w:rPr>
          <w:fldChar w:fldCharType="begin"/>
        </w:r>
        <w:r>
          <w:rPr>
            <w:noProof/>
          </w:rPr>
          <w:instrText xml:space="preserve"> PAGEREF _Toc517267302 \h </w:instrText>
        </w:r>
        <w:r>
          <w:rPr>
            <w:noProof/>
          </w:rPr>
        </w:r>
        <w:r>
          <w:rPr>
            <w:noProof/>
          </w:rPr>
          <w:fldChar w:fldCharType="separate"/>
        </w:r>
        <w:r>
          <w:rPr>
            <w:noProof/>
          </w:rPr>
          <w:t>52</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303" w:history="1">
        <w:r w:rsidRPr="00A85200">
          <w:rPr>
            <w:rStyle w:val="a7"/>
            <w:noProof/>
          </w:rPr>
          <w:t>6.3.1 Форма коммерческого предложения (Форма 3)</w:t>
        </w:r>
        <w:r>
          <w:rPr>
            <w:noProof/>
          </w:rPr>
          <w:tab/>
        </w:r>
        <w:r>
          <w:rPr>
            <w:noProof/>
          </w:rPr>
          <w:fldChar w:fldCharType="begin"/>
        </w:r>
        <w:r>
          <w:rPr>
            <w:noProof/>
          </w:rPr>
          <w:instrText xml:space="preserve"> PAGEREF _Toc517267303 \h </w:instrText>
        </w:r>
        <w:r>
          <w:rPr>
            <w:noProof/>
          </w:rPr>
        </w:r>
        <w:r>
          <w:rPr>
            <w:noProof/>
          </w:rPr>
          <w:fldChar w:fldCharType="separate"/>
        </w:r>
        <w:r>
          <w:rPr>
            <w:noProof/>
          </w:rPr>
          <w:t>52</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304" w:history="1">
        <w:r w:rsidRPr="00A85200">
          <w:rPr>
            <w:rStyle w:val="a7"/>
            <w:noProof/>
          </w:rPr>
          <w:t>6.3.2 Инструкция по заполнению</w:t>
        </w:r>
        <w:r>
          <w:rPr>
            <w:noProof/>
          </w:rPr>
          <w:tab/>
        </w:r>
        <w:r>
          <w:rPr>
            <w:noProof/>
          </w:rPr>
          <w:fldChar w:fldCharType="begin"/>
        </w:r>
        <w:r>
          <w:rPr>
            <w:noProof/>
          </w:rPr>
          <w:instrText xml:space="preserve"> PAGEREF _Toc517267304 \h </w:instrText>
        </w:r>
        <w:r>
          <w:rPr>
            <w:noProof/>
          </w:rPr>
        </w:r>
        <w:r>
          <w:rPr>
            <w:noProof/>
          </w:rPr>
          <w:fldChar w:fldCharType="separate"/>
        </w:r>
        <w:r>
          <w:rPr>
            <w:noProof/>
          </w:rPr>
          <w:t>52</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305" w:history="1">
        <w:r w:rsidRPr="00A85200">
          <w:rPr>
            <w:rStyle w:val="a7"/>
            <w:noProof/>
          </w:rPr>
          <w:t>6.4 Предложение о качестве выполняемых работ/оказываемых услуг</w:t>
        </w:r>
        <w:r>
          <w:rPr>
            <w:noProof/>
          </w:rPr>
          <w:tab/>
        </w:r>
        <w:r>
          <w:rPr>
            <w:noProof/>
          </w:rPr>
          <w:fldChar w:fldCharType="begin"/>
        </w:r>
        <w:r>
          <w:rPr>
            <w:noProof/>
          </w:rPr>
          <w:instrText xml:space="preserve"> PAGEREF _Toc517267305 \h </w:instrText>
        </w:r>
        <w:r>
          <w:rPr>
            <w:noProof/>
          </w:rPr>
        </w:r>
        <w:r>
          <w:rPr>
            <w:noProof/>
          </w:rPr>
          <w:fldChar w:fldCharType="separate"/>
        </w:r>
        <w:r>
          <w:rPr>
            <w:noProof/>
          </w:rPr>
          <w:t>53</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306" w:history="1">
        <w:r w:rsidRPr="00A85200">
          <w:rPr>
            <w:rStyle w:val="a7"/>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_Toc517267306 \h </w:instrText>
        </w:r>
        <w:r>
          <w:rPr>
            <w:noProof/>
          </w:rPr>
        </w:r>
        <w:r>
          <w:rPr>
            <w:noProof/>
          </w:rPr>
          <w:fldChar w:fldCharType="separate"/>
        </w:r>
        <w:r>
          <w:rPr>
            <w:noProof/>
          </w:rPr>
          <w:t>53</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307" w:history="1">
        <w:r w:rsidRPr="00A85200">
          <w:rPr>
            <w:rStyle w:val="a7"/>
            <w:noProof/>
          </w:rPr>
          <w:t>6.4.2 Инструкция по заполнению</w:t>
        </w:r>
        <w:r>
          <w:rPr>
            <w:noProof/>
          </w:rPr>
          <w:tab/>
        </w:r>
        <w:r>
          <w:rPr>
            <w:noProof/>
          </w:rPr>
          <w:fldChar w:fldCharType="begin"/>
        </w:r>
        <w:r>
          <w:rPr>
            <w:noProof/>
          </w:rPr>
          <w:instrText xml:space="preserve"> PAGEREF _Toc517267307 \h </w:instrText>
        </w:r>
        <w:r>
          <w:rPr>
            <w:noProof/>
          </w:rPr>
        </w:r>
        <w:r>
          <w:rPr>
            <w:noProof/>
          </w:rPr>
          <w:fldChar w:fldCharType="separate"/>
        </w:r>
        <w:r>
          <w:rPr>
            <w:noProof/>
          </w:rPr>
          <w:t>55</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308" w:history="1">
        <w:r w:rsidRPr="00A85200">
          <w:rPr>
            <w:rStyle w:val="a7"/>
            <w:noProof/>
          </w:rPr>
          <w:t>6.5 Анкета</w:t>
        </w:r>
        <w:r>
          <w:rPr>
            <w:noProof/>
          </w:rPr>
          <w:tab/>
        </w:r>
        <w:r>
          <w:rPr>
            <w:noProof/>
          </w:rPr>
          <w:fldChar w:fldCharType="begin"/>
        </w:r>
        <w:r>
          <w:rPr>
            <w:noProof/>
          </w:rPr>
          <w:instrText xml:space="preserve"> PAGEREF _Toc517267308 \h </w:instrText>
        </w:r>
        <w:r>
          <w:rPr>
            <w:noProof/>
          </w:rPr>
        </w:r>
        <w:r>
          <w:rPr>
            <w:noProof/>
          </w:rPr>
          <w:fldChar w:fldCharType="separate"/>
        </w:r>
        <w:r>
          <w:rPr>
            <w:noProof/>
          </w:rPr>
          <w:t>56</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309" w:history="1">
        <w:r w:rsidRPr="00A85200">
          <w:rPr>
            <w:rStyle w:val="a7"/>
            <w:noProof/>
          </w:rPr>
          <w:t>6.5.1 Форма Анкеты (Форма</w:t>
        </w:r>
        <w:r w:rsidRPr="00A85200">
          <w:rPr>
            <w:rStyle w:val="a7"/>
            <w:noProof/>
            <w:lang w:val="en-US"/>
          </w:rPr>
          <w:t> </w:t>
        </w:r>
        <w:r w:rsidRPr="00A85200">
          <w:rPr>
            <w:rStyle w:val="a7"/>
            <w:noProof/>
          </w:rPr>
          <w:t>5)</w:t>
        </w:r>
        <w:r>
          <w:rPr>
            <w:noProof/>
          </w:rPr>
          <w:tab/>
        </w:r>
        <w:r>
          <w:rPr>
            <w:noProof/>
          </w:rPr>
          <w:fldChar w:fldCharType="begin"/>
        </w:r>
        <w:r>
          <w:rPr>
            <w:noProof/>
          </w:rPr>
          <w:instrText xml:space="preserve"> PAGEREF _Toc517267309 \h </w:instrText>
        </w:r>
        <w:r>
          <w:rPr>
            <w:noProof/>
          </w:rPr>
        </w:r>
        <w:r>
          <w:rPr>
            <w:noProof/>
          </w:rPr>
          <w:fldChar w:fldCharType="separate"/>
        </w:r>
        <w:r>
          <w:rPr>
            <w:noProof/>
          </w:rPr>
          <w:t>56</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310" w:history="1">
        <w:r w:rsidRPr="00A85200">
          <w:rPr>
            <w:rStyle w:val="a7"/>
            <w:noProof/>
          </w:rPr>
          <w:t>6.5.2 Инструкция по заполнению</w:t>
        </w:r>
        <w:r>
          <w:rPr>
            <w:noProof/>
          </w:rPr>
          <w:tab/>
        </w:r>
        <w:r>
          <w:rPr>
            <w:noProof/>
          </w:rPr>
          <w:fldChar w:fldCharType="begin"/>
        </w:r>
        <w:r>
          <w:rPr>
            <w:noProof/>
          </w:rPr>
          <w:instrText xml:space="preserve"> PAGEREF _Toc517267310 \h </w:instrText>
        </w:r>
        <w:r>
          <w:rPr>
            <w:noProof/>
          </w:rPr>
        </w:r>
        <w:r>
          <w:rPr>
            <w:noProof/>
          </w:rPr>
          <w:fldChar w:fldCharType="separate"/>
        </w:r>
        <w:r>
          <w:rPr>
            <w:noProof/>
          </w:rPr>
          <w:t>57</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311" w:history="1">
        <w:r w:rsidRPr="00A85200">
          <w:rPr>
            <w:rStyle w:val="a7"/>
            <w:noProof/>
          </w:rPr>
          <w:t>6.6 Декларация соответствия Участника Запроса предложений</w:t>
        </w:r>
        <w:r>
          <w:rPr>
            <w:noProof/>
          </w:rPr>
          <w:tab/>
        </w:r>
        <w:r>
          <w:rPr>
            <w:noProof/>
          </w:rPr>
          <w:fldChar w:fldCharType="begin"/>
        </w:r>
        <w:r>
          <w:rPr>
            <w:noProof/>
          </w:rPr>
          <w:instrText xml:space="preserve"> PAGEREF _Toc517267311 \h </w:instrText>
        </w:r>
        <w:r>
          <w:rPr>
            <w:noProof/>
          </w:rPr>
        </w:r>
        <w:r>
          <w:rPr>
            <w:noProof/>
          </w:rPr>
          <w:fldChar w:fldCharType="separate"/>
        </w:r>
        <w:r>
          <w:rPr>
            <w:noProof/>
          </w:rPr>
          <w:t>58</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312" w:history="1">
        <w:r w:rsidRPr="00A85200">
          <w:rPr>
            <w:rStyle w:val="a7"/>
            <w:noProof/>
          </w:rPr>
          <w:t>6.6.1 Форма</w:t>
        </w:r>
        <w:r w:rsidRPr="00A85200">
          <w:rPr>
            <w:rStyle w:val="a7"/>
            <w:noProof/>
            <w:lang w:val="en-US"/>
          </w:rPr>
          <w:t> </w:t>
        </w:r>
        <w:r w:rsidRPr="00A85200">
          <w:rPr>
            <w:rStyle w:val="a7"/>
            <w:noProof/>
          </w:rPr>
          <w:t>декларации</w:t>
        </w:r>
        <w:r w:rsidRPr="00A85200">
          <w:rPr>
            <w:rStyle w:val="a7"/>
            <w:noProof/>
            <w:lang w:val="en-US"/>
          </w:rPr>
          <w:t> </w:t>
        </w:r>
        <w:r w:rsidRPr="00A85200">
          <w:rPr>
            <w:rStyle w:val="a7"/>
            <w:noProof/>
          </w:rPr>
          <w:t>соответствия</w:t>
        </w:r>
        <w:r w:rsidRPr="00A85200">
          <w:rPr>
            <w:rStyle w:val="a7"/>
            <w:noProof/>
            <w:lang w:val="en-US"/>
          </w:rPr>
          <w:t> </w:t>
        </w:r>
        <w:r w:rsidRPr="00A85200">
          <w:rPr>
            <w:rStyle w:val="a7"/>
            <w:noProof/>
          </w:rPr>
          <w:t>(Форма</w:t>
        </w:r>
        <w:r w:rsidRPr="00A85200">
          <w:rPr>
            <w:rStyle w:val="a7"/>
            <w:noProof/>
            <w:lang w:val="en-US"/>
          </w:rPr>
          <w:t> </w:t>
        </w:r>
        <w:r w:rsidRPr="00A85200">
          <w:rPr>
            <w:rStyle w:val="a7"/>
            <w:noProof/>
          </w:rPr>
          <w:t>6)</w:t>
        </w:r>
        <w:r>
          <w:rPr>
            <w:noProof/>
          </w:rPr>
          <w:tab/>
        </w:r>
        <w:r>
          <w:rPr>
            <w:noProof/>
          </w:rPr>
          <w:fldChar w:fldCharType="begin"/>
        </w:r>
        <w:r>
          <w:rPr>
            <w:noProof/>
          </w:rPr>
          <w:instrText xml:space="preserve"> PAGEREF _Toc517267312 \h </w:instrText>
        </w:r>
        <w:r>
          <w:rPr>
            <w:noProof/>
          </w:rPr>
        </w:r>
        <w:r>
          <w:rPr>
            <w:noProof/>
          </w:rPr>
          <w:fldChar w:fldCharType="separate"/>
        </w:r>
        <w:r>
          <w:rPr>
            <w:noProof/>
          </w:rPr>
          <w:t>58</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313" w:history="1">
        <w:r w:rsidRPr="00A85200">
          <w:rPr>
            <w:rStyle w:val="a7"/>
            <w:noProof/>
          </w:rPr>
          <w:t>6.6.2 Инструкция по заполнению</w:t>
        </w:r>
        <w:r>
          <w:rPr>
            <w:noProof/>
          </w:rPr>
          <w:tab/>
        </w:r>
        <w:r>
          <w:rPr>
            <w:noProof/>
          </w:rPr>
          <w:fldChar w:fldCharType="begin"/>
        </w:r>
        <w:r>
          <w:rPr>
            <w:noProof/>
          </w:rPr>
          <w:instrText xml:space="preserve"> PAGEREF _Toc517267313 \h </w:instrText>
        </w:r>
        <w:r>
          <w:rPr>
            <w:noProof/>
          </w:rPr>
        </w:r>
        <w:r>
          <w:rPr>
            <w:noProof/>
          </w:rPr>
          <w:fldChar w:fldCharType="separate"/>
        </w:r>
        <w:r>
          <w:rPr>
            <w:noProof/>
          </w:rPr>
          <w:t>58</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314" w:history="1">
        <w:r w:rsidRPr="00A85200">
          <w:rPr>
            <w:rStyle w:val="a7"/>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_Toc517267314 \h </w:instrText>
        </w:r>
        <w:r>
          <w:rPr>
            <w:noProof/>
          </w:rPr>
        </w:r>
        <w:r>
          <w:rPr>
            <w:noProof/>
          </w:rPr>
          <w:fldChar w:fldCharType="separate"/>
        </w:r>
        <w:r>
          <w:rPr>
            <w:noProof/>
          </w:rPr>
          <w:t>59</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315" w:history="1">
        <w:r w:rsidRPr="00A85200">
          <w:rPr>
            <w:rStyle w:val="a7"/>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_Toc517267315 \h </w:instrText>
        </w:r>
        <w:r>
          <w:rPr>
            <w:noProof/>
          </w:rPr>
        </w:r>
        <w:r>
          <w:rPr>
            <w:noProof/>
          </w:rPr>
          <w:fldChar w:fldCharType="separate"/>
        </w:r>
        <w:r>
          <w:rPr>
            <w:noProof/>
          </w:rPr>
          <w:t>59</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316" w:history="1">
        <w:r w:rsidRPr="00A85200">
          <w:rPr>
            <w:rStyle w:val="a7"/>
            <w:noProof/>
          </w:rPr>
          <w:t>6.7.2 Инструкция по заполнению</w:t>
        </w:r>
        <w:r>
          <w:rPr>
            <w:noProof/>
          </w:rPr>
          <w:tab/>
        </w:r>
        <w:r>
          <w:rPr>
            <w:noProof/>
          </w:rPr>
          <w:fldChar w:fldCharType="begin"/>
        </w:r>
        <w:r>
          <w:rPr>
            <w:noProof/>
          </w:rPr>
          <w:instrText xml:space="preserve"> PAGEREF _Toc517267316 \h </w:instrText>
        </w:r>
        <w:r>
          <w:rPr>
            <w:noProof/>
          </w:rPr>
        </w:r>
        <w:r>
          <w:rPr>
            <w:noProof/>
          </w:rPr>
          <w:fldChar w:fldCharType="separate"/>
        </w:r>
        <w:r>
          <w:rPr>
            <w:noProof/>
          </w:rPr>
          <w:t>59</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317" w:history="1">
        <w:r w:rsidRPr="00A85200">
          <w:rPr>
            <w:rStyle w:val="a7"/>
            <w:noProof/>
          </w:rPr>
          <w:t>6.8 Справка о материально-технических ресурсах</w:t>
        </w:r>
        <w:r>
          <w:rPr>
            <w:noProof/>
          </w:rPr>
          <w:tab/>
        </w:r>
        <w:r>
          <w:rPr>
            <w:noProof/>
          </w:rPr>
          <w:fldChar w:fldCharType="begin"/>
        </w:r>
        <w:r>
          <w:rPr>
            <w:noProof/>
          </w:rPr>
          <w:instrText xml:space="preserve"> PAGEREF _Toc517267317 \h </w:instrText>
        </w:r>
        <w:r>
          <w:rPr>
            <w:noProof/>
          </w:rPr>
        </w:r>
        <w:r>
          <w:rPr>
            <w:noProof/>
          </w:rPr>
          <w:fldChar w:fldCharType="separate"/>
        </w:r>
        <w:r>
          <w:rPr>
            <w:noProof/>
          </w:rPr>
          <w:t>61</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318" w:history="1">
        <w:r w:rsidRPr="00A85200">
          <w:rPr>
            <w:rStyle w:val="a7"/>
            <w:noProof/>
          </w:rPr>
          <w:t>6.8.1 Форма справки о материально-технических ресурсах (Форма 8)</w:t>
        </w:r>
        <w:r>
          <w:rPr>
            <w:noProof/>
          </w:rPr>
          <w:tab/>
        </w:r>
        <w:r>
          <w:rPr>
            <w:noProof/>
          </w:rPr>
          <w:fldChar w:fldCharType="begin"/>
        </w:r>
        <w:r>
          <w:rPr>
            <w:noProof/>
          </w:rPr>
          <w:instrText xml:space="preserve"> PAGEREF _Toc517267318 \h </w:instrText>
        </w:r>
        <w:r>
          <w:rPr>
            <w:noProof/>
          </w:rPr>
        </w:r>
        <w:r>
          <w:rPr>
            <w:noProof/>
          </w:rPr>
          <w:fldChar w:fldCharType="separate"/>
        </w:r>
        <w:r>
          <w:rPr>
            <w:noProof/>
          </w:rPr>
          <w:t>61</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319" w:history="1">
        <w:r w:rsidRPr="00A85200">
          <w:rPr>
            <w:rStyle w:val="a7"/>
            <w:noProof/>
          </w:rPr>
          <w:t>6.8.2 Инструкция по заполнению</w:t>
        </w:r>
        <w:r>
          <w:rPr>
            <w:noProof/>
          </w:rPr>
          <w:tab/>
        </w:r>
        <w:r>
          <w:rPr>
            <w:noProof/>
          </w:rPr>
          <w:fldChar w:fldCharType="begin"/>
        </w:r>
        <w:r>
          <w:rPr>
            <w:noProof/>
          </w:rPr>
          <w:instrText xml:space="preserve"> PAGEREF _Toc517267319 \h </w:instrText>
        </w:r>
        <w:r>
          <w:rPr>
            <w:noProof/>
          </w:rPr>
        </w:r>
        <w:r>
          <w:rPr>
            <w:noProof/>
          </w:rPr>
          <w:fldChar w:fldCharType="separate"/>
        </w:r>
        <w:r>
          <w:rPr>
            <w:noProof/>
          </w:rPr>
          <w:t>61</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320" w:history="1">
        <w:r w:rsidRPr="00A85200">
          <w:rPr>
            <w:rStyle w:val="a7"/>
            <w:noProof/>
          </w:rPr>
          <w:t>6.9 Справка о кадровых ресурсах</w:t>
        </w:r>
        <w:r>
          <w:rPr>
            <w:noProof/>
          </w:rPr>
          <w:tab/>
        </w:r>
        <w:r>
          <w:rPr>
            <w:noProof/>
          </w:rPr>
          <w:fldChar w:fldCharType="begin"/>
        </w:r>
        <w:r>
          <w:rPr>
            <w:noProof/>
          </w:rPr>
          <w:instrText xml:space="preserve"> PAGEREF _Toc517267320 \h </w:instrText>
        </w:r>
        <w:r>
          <w:rPr>
            <w:noProof/>
          </w:rPr>
        </w:r>
        <w:r>
          <w:rPr>
            <w:noProof/>
          </w:rPr>
          <w:fldChar w:fldCharType="separate"/>
        </w:r>
        <w:r>
          <w:rPr>
            <w:noProof/>
          </w:rPr>
          <w:t>63</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321" w:history="1">
        <w:r w:rsidRPr="00A85200">
          <w:rPr>
            <w:rStyle w:val="a7"/>
            <w:noProof/>
          </w:rPr>
          <w:t>6.9.1 Форма справки о кадровых ресурсах (Форма 9)</w:t>
        </w:r>
        <w:r>
          <w:rPr>
            <w:noProof/>
          </w:rPr>
          <w:tab/>
        </w:r>
        <w:r>
          <w:rPr>
            <w:noProof/>
          </w:rPr>
          <w:fldChar w:fldCharType="begin"/>
        </w:r>
        <w:r>
          <w:rPr>
            <w:noProof/>
          </w:rPr>
          <w:instrText xml:space="preserve"> PAGEREF _Toc517267321 \h </w:instrText>
        </w:r>
        <w:r>
          <w:rPr>
            <w:noProof/>
          </w:rPr>
        </w:r>
        <w:r>
          <w:rPr>
            <w:noProof/>
          </w:rPr>
          <w:fldChar w:fldCharType="separate"/>
        </w:r>
        <w:r>
          <w:rPr>
            <w:noProof/>
          </w:rPr>
          <w:t>63</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322" w:history="1">
        <w:r w:rsidRPr="00A85200">
          <w:rPr>
            <w:rStyle w:val="a7"/>
            <w:noProof/>
          </w:rPr>
          <w:t>6.9.2 Инструкция по заполнению</w:t>
        </w:r>
        <w:r>
          <w:rPr>
            <w:noProof/>
          </w:rPr>
          <w:tab/>
        </w:r>
        <w:r>
          <w:rPr>
            <w:noProof/>
          </w:rPr>
          <w:fldChar w:fldCharType="begin"/>
        </w:r>
        <w:r>
          <w:rPr>
            <w:noProof/>
          </w:rPr>
          <w:instrText xml:space="preserve"> PAGEREF _Toc517267322 \h </w:instrText>
        </w:r>
        <w:r>
          <w:rPr>
            <w:noProof/>
          </w:rPr>
        </w:r>
        <w:r>
          <w:rPr>
            <w:noProof/>
          </w:rPr>
          <w:fldChar w:fldCharType="separate"/>
        </w:r>
        <w:r>
          <w:rPr>
            <w:noProof/>
          </w:rPr>
          <w:t>64</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323" w:history="1">
        <w:r w:rsidRPr="00A85200">
          <w:rPr>
            <w:rStyle w:val="a7"/>
            <w:noProof/>
          </w:rPr>
          <w:t>6.10 Справка о деловой репутации</w:t>
        </w:r>
        <w:r>
          <w:rPr>
            <w:noProof/>
          </w:rPr>
          <w:tab/>
        </w:r>
        <w:r>
          <w:rPr>
            <w:noProof/>
          </w:rPr>
          <w:fldChar w:fldCharType="begin"/>
        </w:r>
        <w:r>
          <w:rPr>
            <w:noProof/>
          </w:rPr>
          <w:instrText xml:space="preserve"> PAGEREF _Toc517267323 \h </w:instrText>
        </w:r>
        <w:r>
          <w:rPr>
            <w:noProof/>
          </w:rPr>
        </w:r>
        <w:r>
          <w:rPr>
            <w:noProof/>
          </w:rPr>
          <w:fldChar w:fldCharType="separate"/>
        </w:r>
        <w:r>
          <w:rPr>
            <w:noProof/>
          </w:rPr>
          <w:t>65</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324" w:history="1">
        <w:r w:rsidRPr="00A85200">
          <w:rPr>
            <w:rStyle w:val="a7"/>
            <w:noProof/>
          </w:rPr>
          <w:t>6.10.1 Форма Справки о деловой репутации Участника (Форма 10)</w:t>
        </w:r>
        <w:r>
          <w:rPr>
            <w:noProof/>
          </w:rPr>
          <w:tab/>
        </w:r>
        <w:r>
          <w:rPr>
            <w:noProof/>
          </w:rPr>
          <w:fldChar w:fldCharType="begin"/>
        </w:r>
        <w:r>
          <w:rPr>
            <w:noProof/>
          </w:rPr>
          <w:instrText xml:space="preserve"> PAGEREF _Toc517267324 \h </w:instrText>
        </w:r>
        <w:r>
          <w:rPr>
            <w:noProof/>
          </w:rPr>
        </w:r>
        <w:r>
          <w:rPr>
            <w:noProof/>
          </w:rPr>
          <w:fldChar w:fldCharType="separate"/>
        </w:r>
        <w:r>
          <w:rPr>
            <w:noProof/>
          </w:rPr>
          <w:t>65</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325" w:history="1">
        <w:r w:rsidRPr="00A85200">
          <w:rPr>
            <w:rStyle w:val="a7"/>
            <w:noProof/>
          </w:rPr>
          <w:t>6.10.2 Инструкция по заполнению</w:t>
        </w:r>
        <w:r>
          <w:rPr>
            <w:noProof/>
          </w:rPr>
          <w:tab/>
        </w:r>
        <w:r>
          <w:rPr>
            <w:noProof/>
          </w:rPr>
          <w:fldChar w:fldCharType="begin"/>
        </w:r>
        <w:r>
          <w:rPr>
            <w:noProof/>
          </w:rPr>
          <w:instrText xml:space="preserve"> PAGEREF _Toc517267325 \h </w:instrText>
        </w:r>
        <w:r>
          <w:rPr>
            <w:noProof/>
          </w:rPr>
        </w:r>
        <w:r>
          <w:rPr>
            <w:noProof/>
          </w:rPr>
          <w:fldChar w:fldCharType="separate"/>
        </w:r>
        <w:r>
          <w:rPr>
            <w:noProof/>
          </w:rPr>
          <w:t>65</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326" w:history="1">
        <w:r w:rsidRPr="00A85200">
          <w:rPr>
            <w:rStyle w:val="a7"/>
            <w:noProof/>
          </w:rPr>
          <w:t>6.11 Справка о финансовом положении Участника</w:t>
        </w:r>
        <w:r>
          <w:rPr>
            <w:noProof/>
          </w:rPr>
          <w:tab/>
        </w:r>
        <w:r>
          <w:rPr>
            <w:noProof/>
          </w:rPr>
          <w:fldChar w:fldCharType="begin"/>
        </w:r>
        <w:r>
          <w:rPr>
            <w:noProof/>
          </w:rPr>
          <w:instrText xml:space="preserve"> PAGEREF _Toc517267326 \h </w:instrText>
        </w:r>
        <w:r>
          <w:rPr>
            <w:noProof/>
          </w:rPr>
        </w:r>
        <w:r>
          <w:rPr>
            <w:noProof/>
          </w:rPr>
          <w:fldChar w:fldCharType="separate"/>
        </w:r>
        <w:r>
          <w:rPr>
            <w:noProof/>
          </w:rPr>
          <w:t>66</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327" w:history="1">
        <w:r w:rsidRPr="00A85200">
          <w:rPr>
            <w:rStyle w:val="a7"/>
            <w:noProof/>
          </w:rPr>
          <w:t>6.11.1 Форма справки о финансовом положении Участника (Форма 11)</w:t>
        </w:r>
        <w:r>
          <w:rPr>
            <w:noProof/>
          </w:rPr>
          <w:tab/>
        </w:r>
        <w:r>
          <w:rPr>
            <w:noProof/>
          </w:rPr>
          <w:fldChar w:fldCharType="begin"/>
        </w:r>
        <w:r>
          <w:rPr>
            <w:noProof/>
          </w:rPr>
          <w:instrText xml:space="preserve"> PAGEREF _Toc517267327 \h </w:instrText>
        </w:r>
        <w:r>
          <w:rPr>
            <w:noProof/>
          </w:rPr>
        </w:r>
        <w:r>
          <w:rPr>
            <w:noProof/>
          </w:rPr>
          <w:fldChar w:fldCharType="separate"/>
        </w:r>
        <w:r>
          <w:rPr>
            <w:noProof/>
          </w:rPr>
          <w:t>66</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328" w:history="1">
        <w:r w:rsidRPr="00A85200">
          <w:rPr>
            <w:rStyle w:val="a7"/>
            <w:noProof/>
          </w:rPr>
          <w:t>6.11.2 Инструкция по заполнению</w:t>
        </w:r>
        <w:r>
          <w:rPr>
            <w:noProof/>
          </w:rPr>
          <w:tab/>
        </w:r>
        <w:r>
          <w:rPr>
            <w:noProof/>
          </w:rPr>
          <w:fldChar w:fldCharType="begin"/>
        </w:r>
        <w:r>
          <w:rPr>
            <w:noProof/>
          </w:rPr>
          <w:instrText xml:space="preserve"> PAGEREF _Toc517267328 \h </w:instrText>
        </w:r>
        <w:r>
          <w:rPr>
            <w:noProof/>
          </w:rPr>
        </w:r>
        <w:r>
          <w:rPr>
            <w:noProof/>
          </w:rPr>
          <w:fldChar w:fldCharType="separate"/>
        </w:r>
        <w:r>
          <w:rPr>
            <w:noProof/>
          </w:rPr>
          <w:t>67</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329" w:history="1">
        <w:r w:rsidRPr="00A85200">
          <w:rPr>
            <w:rStyle w:val="a7"/>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_Toc517267329 \h </w:instrText>
        </w:r>
        <w:r>
          <w:rPr>
            <w:noProof/>
          </w:rPr>
        </w:r>
        <w:r>
          <w:rPr>
            <w:noProof/>
          </w:rPr>
          <w:fldChar w:fldCharType="separate"/>
        </w:r>
        <w:r>
          <w:rPr>
            <w:noProof/>
          </w:rPr>
          <w:t>68</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330" w:history="1">
        <w:r w:rsidRPr="00A85200">
          <w:rPr>
            <w:rStyle w:val="a7"/>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_Toc517267330 \h </w:instrText>
        </w:r>
        <w:r>
          <w:rPr>
            <w:noProof/>
          </w:rPr>
        </w:r>
        <w:r>
          <w:rPr>
            <w:noProof/>
          </w:rPr>
          <w:fldChar w:fldCharType="separate"/>
        </w:r>
        <w:r>
          <w:rPr>
            <w:noProof/>
          </w:rPr>
          <w:t>68</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331" w:history="1">
        <w:r w:rsidRPr="00A85200">
          <w:rPr>
            <w:rStyle w:val="a7"/>
            <w:noProof/>
          </w:rPr>
          <w:t>6.12.2 Инструкция по заполнению</w:t>
        </w:r>
        <w:r>
          <w:rPr>
            <w:noProof/>
          </w:rPr>
          <w:tab/>
        </w:r>
        <w:r>
          <w:rPr>
            <w:noProof/>
          </w:rPr>
          <w:fldChar w:fldCharType="begin"/>
        </w:r>
        <w:r>
          <w:rPr>
            <w:noProof/>
          </w:rPr>
          <w:instrText xml:space="preserve"> PAGEREF _Toc517267331 \h </w:instrText>
        </w:r>
        <w:r>
          <w:rPr>
            <w:noProof/>
          </w:rPr>
        </w:r>
        <w:r>
          <w:rPr>
            <w:noProof/>
          </w:rPr>
          <w:fldChar w:fldCharType="separate"/>
        </w:r>
        <w:r>
          <w:rPr>
            <w:noProof/>
          </w:rPr>
          <w:t>68</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332" w:history="1">
        <w:r w:rsidRPr="00A85200">
          <w:rPr>
            <w:rStyle w:val="a7"/>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_Toc517267332 \h </w:instrText>
        </w:r>
        <w:r>
          <w:rPr>
            <w:noProof/>
          </w:rPr>
        </w:r>
        <w:r>
          <w:rPr>
            <w:noProof/>
          </w:rPr>
          <w:fldChar w:fldCharType="separate"/>
        </w:r>
        <w:r>
          <w:rPr>
            <w:noProof/>
          </w:rPr>
          <w:t>70</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333" w:history="1">
        <w:r w:rsidRPr="00A85200">
          <w:rPr>
            <w:rStyle w:val="a7"/>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_Toc517267333 \h </w:instrText>
        </w:r>
        <w:r>
          <w:rPr>
            <w:noProof/>
          </w:rPr>
        </w:r>
        <w:r>
          <w:rPr>
            <w:noProof/>
          </w:rPr>
          <w:fldChar w:fldCharType="separate"/>
        </w:r>
        <w:r>
          <w:rPr>
            <w:noProof/>
          </w:rPr>
          <w:t>70</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334" w:history="1">
        <w:r w:rsidRPr="00A85200">
          <w:rPr>
            <w:rStyle w:val="a7"/>
            <w:noProof/>
          </w:rPr>
          <w:t>6.13.2 Инструкция по заполнению</w:t>
        </w:r>
        <w:r>
          <w:rPr>
            <w:noProof/>
          </w:rPr>
          <w:tab/>
        </w:r>
        <w:r>
          <w:rPr>
            <w:noProof/>
          </w:rPr>
          <w:fldChar w:fldCharType="begin"/>
        </w:r>
        <w:r>
          <w:rPr>
            <w:noProof/>
          </w:rPr>
          <w:instrText xml:space="preserve"> PAGEREF _Toc517267334 \h </w:instrText>
        </w:r>
        <w:r>
          <w:rPr>
            <w:noProof/>
          </w:rPr>
        </w:r>
        <w:r>
          <w:rPr>
            <w:noProof/>
          </w:rPr>
          <w:fldChar w:fldCharType="separate"/>
        </w:r>
        <w:r>
          <w:rPr>
            <w:noProof/>
          </w:rPr>
          <w:t>70</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335" w:history="1">
        <w:r w:rsidRPr="00A85200">
          <w:rPr>
            <w:rStyle w:val="a7"/>
            <w:noProof/>
          </w:rPr>
          <w:t>6.14 Согласие субподрядчика (соисполнителя)</w:t>
        </w:r>
        <w:r>
          <w:rPr>
            <w:noProof/>
          </w:rPr>
          <w:tab/>
        </w:r>
        <w:r>
          <w:rPr>
            <w:noProof/>
          </w:rPr>
          <w:fldChar w:fldCharType="begin"/>
        </w:r>
        <w:r>
          <w:rPr>
            <w:noProof/>
          </w:rPr>
          <w:instrText xml:space="preserve"> PAGEREF _Toc517267335 \h </w:instrText>
        </w:r>
        <w:r>
          <w:rPr>
            <w:noProof/>
          </w:rPr>
        </w:r>
        <w:r>
          <w:rPr>
            <w:noProof/>
          </w:rPr>
          <w:fldChar w:fldCharType="separate"/>
        </w:r>
        <w:r>
          <w:rPr>
            <w:noProof/>
          </w:rPr>
          <w:t>71</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336" w:history="1">
        <w:r w:rsidRPr="00A85200">
          <w:rPr>
            <w:rStyle w:val="a7"/>
            <w:noProof/>
          </w:rPr>
          <w:t>6.14.1 Форма согласия субподрядчика (соисполнителя) (Форма 14)</w:t>
        </w:r>
        <w:r>
          <w:rPr>
            <w:noProof/>
          </w:rPr>
          <w:tab/>
        </w:r>
        <w:r>
          <w:rPr>
            <w:noProof/>
          </w:rPr>
          <w:fldChar w:fldCharType="begin"/>
        </w:r>
        <w:r>
          <w:rPr>
            <w:noProof/>
          </w:rPr>
          <w:instrText xml:space="preserve"> PAGEREF _Toc517267336 \h </w:instrText>
        </w:r>
        <w:r>
          <w:rPr>
            <w:noProof/>
          </w:rPr>
        </w:r>
        <w:r>
          <w:rPr>
            <w:noProof/>
          </w:rPr>
          <w:fldChar w:fldCharType="separate"/>
        </w:r>
        <w:r>
          <w:rPr>
            <w:noProof/>
          </w:rPr>
          <w:t>71</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337" w:history="1">
        <w:r w:rsidRPr="00A85200">
          <w:rPr>
            <w:rStyle w:val="a7"/>
            <w:noProof/>
          </w:rPr>
          <w:t>6.14.2 Инструкция по заполнению</w:t>
        </w:r>
        <w:r>
          <w:rPr>
            <w:noProof/>
          </w:rPr>
          <w:tab/>
        </w:r>
        <w:r>
          <w:rPr>
            <w:noProof/>
          </w:rPr>
          <w:fldChar w:fldCharType="begin"/>
        </w:r>
        <w:r>
          <w:rPr>
            <w:noProof/>
          </w:rPr>
          <w:instrText xml:space="preserve"> PAGEREF _Toc517267337 \h </w:instrText>
        </w:r>
        <w:r>
          <w:rPr>
            <w:noProof/>
          </w:rPr>
        </w:r>
        <w:r>
          <w:rPr>
            <w:noProof/>
          </w:rPr>
          <w:fldChar w:fldCharType="separate"/>
        </w:r>
        <w:r>
          <w:rPr>
            <w:noProof/>
          </w:rPr>
          <w:t>71</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338" w:history="1">
        <w:r w:rsidRPr="00A85200">
          <w:rPr>
            <w:rStyle w:val="a7"/>
            <w:noProof/>
          </w:rPr>
          <w:t>6.15 Заявление о возврате обеспечения заявки</w:t>
        </w:r>
        <w:r>
          <w:rPr>
            <w:noProof/>
          </w:rPr>
          <w:tab/>
        </w:r>
        <w:r>
          <w:rPr>
            <w:noProof/>
          </w:rPr>
          <w:fldChar w:fldCharType="begin"/>
        </w:r>
        <w:r>
          <w:rPr>
            <w:noProof/>
          </w:rPr>
          <w:instrText xml:space="preserve"> PAGEREF _Toc517267338 \h </w:instrText>
        </w:r>
        <w:r>
          <w:rPr>
            <w:noProof/>
          </w:rPr>
        </w:r>
        <w:r>
          <w:rPr>
            <w:noProof/>
          </w:rPr>
          <w:fldChar w:fldCharType="separate"/>
        </w:r>
        <w:r>
          <w:rPr>
            <w:noProof/>
          </w:rPr>
          <w:t>72</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339" w:history="1">
        <w:r w:rsidRPr="00A85200">
          <w:rPr>
            <w:rStyle w:val="a7"/>
            <w:noProof/>
          </w:rPr>
          <w:t>6.15.1 Форма заявления о возврате обеспечения заявки (Форма 15)</w:t>
        </w:r>
        <w:r>
          <w:rPr>
            <w:noProof/>
          </w:rPr>
          <w:tab/>
        </w:r>
        <w:r>
          <w:rPr>
            <w:noProof/>
          </w:rPr>
          <w:fldChar w:fldCharType="begin"/>
        </w:r>
        <w:r>
          <w:rPr>
            <w:noProof/>
          </w:rPr>
          <w:instrText xml:space="preserve"> PAGEREF _Toc517267339 \h </w:instrText>
        </w:r>
        <w:r>
          <w:rPr>
            <w:noProof/>
          </w:rPr>
        </w:r>
        <w:r>
          <w:rPr>
            <w:noProof/>
          </w:rPr>
          <w:fldChar w:fldCharType="separate"/>
        </w:r>
        <w:r>
          <w:rPr>
            <w:noProof/>
          </w:rPr>
          <w:t>72</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340" w:history="1">
        <w:r w:rsidRPr="00A85200">
          <w:rPr>
            <w:rStyle w:val="a7"/>
            <w:noProof/>
          </w:rPr>
          <w:t>6.15.2 Инструкция по заполнению</w:t>
        </w:r>
        <w:r>
          <w:rPr>
            <w:noProof/>
          </w:rPr>
          <w:tab/>
        </w:r>
        <w:r>
          <w:rPr>
            <w:noProof/>
          </w:rPr>
          <w:fldChar w:fldCharType="begin"/>
        </w:r>
        <w:r>
          <w:rPr>
            <w:noProof/>
          </w:rPr>
          <w:instrText xml:space="preserve"> PAGEREF _Toc517267340 \h </w:instrText>
        </w:r>
        <w:r>
          <w:rPr>
            <w:noProof/>
          </w:rPr>
        </w:r>
        <w:r>
          <w:rPr>
            <w:noProof/>
          </w:rPr>
          <w:fldChar w:fldCharType="separate"/>
        </w:r>
        <w:r>
          <w:rPr>
            <w:noProof/>
          </w:rPr>
          <w:t>72</w:t>
        </w:r>
        <w:r>
          <w:rPr>
            <w:noProof/>
          </w:rPr>
          <w:fldChar w:fldCharType="end"/>
        </w:r>
      </w:hyperlink>
    </w:p>
    <w:p w:rsidR="00A77E9D" w:rsidRDefault="00A77E9D">
      <w:pPr>
        <w:pStyle w:val="21"/>
        <w:tabs>
          <w:tab w:val="right" w:leader="dot" w:pos="10195"/>
        </w:tabs>
        <w:rPr>
          <w:rFonts w:asciiTheme="minorHAnsi" w:eastAsiaTheme="minorEastAsia" w:hAnsiTheme="minorHAnsi" w:cstheme="minorBidi"/>
          <w:noProof/>
          <w:sz w:val="22"/>
          <w:szCs w:val="22"/>
        </w:rPr>
      </w:pPr>
      <w:hyperlink w:anchor="_Toc517267341" w:history="1">
        <w:r w:rsidRPr="00A85200">
          <w:rPr>
            <w:rStyle w:val="a7"/>
            <w:noProof/>
          </w:rPr>
          <w:t>6.16 Письмо Участника о действующих рейтингах</w:t>
        </w:r>
        <w:r>
          <w:rPr>
            <w:noProof/>
          </w:rPr>
          <w:tab/>
        </w:r>
        <w:r>
          <w:rPr>
            <w:noProof/>
          </w:rPr>
          <w:fldChar w:fldCharType="begin"/>
        </w:r>
        <w:r>
          <w:rPr>
            <w:noProof/>
          </w:rPr>
          <w:instrText xml:space="preserve"> PAGEREF _Toc517267341 \h </w:instrText>
        </w:r>
        <w:r>
          <w:rPr>
            <w:noProof/>
          </w:rPr>
        </w:r>
        <w:r>
          <w:rPr>
            <w:noProof/>
          </w:rPr>
          <w:fldChar w:fldCharType="separate"/>
        </w:r>
        <w:r>
          <w:rPr>
            <w:noProof/>
          </w:rPr>
          <w:t>73</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342" w:history="1">
        <w:r w:rsidRPr="00A85200">
          <w:rPr>
            <w:rStyle w:val="a7"/>
            <w:noProof/>
          </w:rPr>
          <w:t>6.16.1 Форма письма Участника о действующих рейтингах (Форма 16)</w:t>
        </w:r>
        <w:r>
          <w:rPr>
            <w:noProof/>
          </w:rPr>
          <w:tab/>
        </w:r>
        <w:r>
          <w:rPr>
            <w:noProof/>
          </w:rPr>
          <w:fldChar w:fldCharType="begin"/>
        </w:r>
        <w:r>
          <w:rPr>
            <w:noProof/>
          </w:rPr>
          <w:instrText xml:space="preserve"> PAGEREF _Toc517267342 \h </w:instrText>
        </w:r>
        <w:r>
          <w:rPr>
            <w:noProof/>
          </w:rPr>
        </w:r>
        <w:r>
          <w:rPr>
            <w:noProof/>
          </w:rPr>
          <w:fldChar w:fldCharType="separate"/>
        </w:r>
        <w:r>
          <w:rPr>
            <w:noProof/>
          </w:rPr>
          <w:t>73</w:t>
        </w:r>
        <w:r>
          <w:rPr>
            <w:noProof/>
          </w:rPr>
          <w:fldChar w:fldCharType="end"/>
        </w:r>
      </w:hyperlink>
    </w:p>
    <w:p w:rsidR="00A77E9D" w:rsidRDefault="00A77E9D">
      <w:pPr>
        <w:pStyle w:val="31"/>
        <w:tabs>
          <w:tab w:val="right" w:leader="dot" w:pos="10195"/>
        </w:tabs>
        <w:rPr>
          <w:rFonts w:asciiTheme="minorHAnsi" w:eastAsiaTheme="minorEastAsia" w:hAnsiTheme="minorHAnsi" w:cstheme="minorBidi"/>
          <w:noProof/>
          <w:sz w:val="22"/>
          <w:szCs w:val="22"/>
        </w:rPr>
      </w:pPr>
      <w:hyperlink w:anchor="_Toc517267343" w:history="1">
        <w:r w:rsidRPr="00A85200">
          <w:rPr>
            <w:rStyle w:val="a7"/>
            <w:noProof/>
          </w:rPr>
          <w:t>6.16.2 Инструкция по заполнению</w:t>
        </w:r>
        <w:r>
          <w:rPr>
            <w:noProof/>
          </w:rPr>
          <w:tab/>
        </w:r>
        <w:r>
          <w:rPr>
            <w:noProof/>
          </w:rPr>
          <w:fldChar w:fldCharType="begin"/>
        </w:r>
        <w:r>
          <w:rPr>
            <w:noProof/>
          </w:rPr>
          <w:instrText xml:space="preserve"> PAGEREF _Toc517267343 \h </w:instrText>
        </w:r>
        <w:r>
          <w:rPr>
            <w:noProof/>
          </w:rPr>
        </w:r>
        <w:r>
          <w:rPr>
            <w:noProof/>
          </w:rPr>
          <w:fldChar w:fldCharType="separate"/>
        </w:r>
        <w:r>
          <w:rPr>
            <w:noProof/>
          </w:rPr>
          <w:t>73</w:t>
        </w:r>
        <w:r>
          <w:rPr>
            <w:noProof/>
          </w:rPr>
          <w:fldChar w:fldCharType="end"/>
        </w:r>
      </w:hyperlink>
    </w:p>
    <w:p w:rsidR="00A77E9D" w:rsidRPr="00651BA1" w:rsidRDefault="00A77E9D" w:rsidP="00647090">
      <w:pPr>
        <w:pStyle w:val="ac"/>
      </w:pPr>
      <w:r>
        <w:lastRenderedPageBreak/>
        <w:fldChar w:fldCharType="end"/>
      </w:r>
    </w:p>
    <w:p w:rsidR="00A77E9D" w:rsidRPr="00651BA1" w:rsidRDefault="00A77E9D" w:rsidP="00647090">
      <w:pPr>
        <w:pStyle w:val="ac"/>
      </w:pPr>
    </w:p>
    <w:p w:rsidR="00A77E9D" w:rsidRPr="007A1D0F" w:rsidRDefault="00A77E9D" w:rsidP="00647090">
      <w:pPr>
        <w:pStyle w:val="ac"/>
      </w:pPr>
    </w:p>
    <w:p w:rsidR="00A77E9D" w:rsidRDefault="00A77E9D" w:rsidP="00647090">
      <w:pPr>
        <w:pStyle w:val="13"/>
      </w:pPr>
      <w:bookmarkStart w:id="1" w:name="_Toc517267269"/>
      <w:r>
        <w:lastRenderedPageBreak/>
        <w:t>ТЕРМИНЫ И ОПРЕДЕЛЕНИЯ</w:t>
      </w:r>
      <w:bookmarkEnd w:id="1"/>
    </w:p>
    <w:p w:rsidR="00A77E9D" w:rsidRDefault="00A77E9D" w:rsidP="00647090">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A77E9D" w:rsidRDefault="00A77E9D" w:rsidP="00647090">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A77E9D" w:rsidRDefault="00A77E9D" w:rsidP="00647090">
      <w:pPr>
        <w:pStyle w:val="a9"/>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A77E9D" w:rsidRDefault="00A77E9D" w:rsidP="00647090">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A77E9D" w:rsidRDefault="00A77E9D" w:rsidP="00647090">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A77E9D" w:rsidRDefault="00A77E9D" w:rsidP="00647090">
      <w:pPr>
        <w:pStyle w:val="a9"/>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A77E9D" w:rsidRDefault="00A77E9D" w:rsidP="00647090">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A77E9D" w:rsidRDefault="00A77E9D" w:rsidP="00647090">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A77E9D" w:rsidRDefault="00A77E9D" w:rsidP="00647090">
      <w:pPr>
        <w:pStyle w:val="a9"/>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A77E9D" w:rsidRDefault="00A77E9D" w:rsidP="00647090">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A77E9D" w:rsidRDefault="00A77E9D" w:rsidP="00647090">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A77E9D" w:rsidRDefault="00A77E9D" w:rsidP="00647090">
      <w:pPr>
        <w:pStyle w:val="a9"/>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A77E9D" w:rsidRDefault="00A77E9D" w:rsidP="00647090">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A77E9D" w:rsidRDefault="00A77E9D" w:rsidP="00647090">
      <w:pPr>
        <w:pStyle w:val="a9"/>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A77E9D" w:rsidRDefault="00A77E9D" w:rsidP="00647090">
      <w:pPr>
        <w:pStyle w:val="a9"/>
      </w:pPr>
      <w:r>
        <w:rPr>
          <w:b/>
        </w:rPr>
        <w:lastRenderedPageBreak/>
        <w:t xml:space="preserve">Продукция, Работы (Услуги) </w:t>
      </w:r>
      <w:r>
        <w:t>– предмет Закупки, указанный в п. 3.2 настоящей Документации.</w:t>
      </w:r>
    </w:p>
    <w:p w:rsidR="00A77E9D" w:rsidRDefault="00A77E9D" w:rsidP="00647090">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10314" w:type="dxa"/>
        <w:tblLook w:val="04A0" w:firstRow="1" w:lastRow="0" w:firstColumn="1" w:lastColumn="0" w:noHBand="0" w:noVBand="1"/>
      </w:tblPr>
      <w:tblGrid>
        <w:gridCol w:w="10314"/>
      </w:tblGrid>
      <w:tr w:rsidR="00A77E9D" w:rsidTr="00647090">
        <w:tc>
          <w:tcPr>
            <w:tcW w:w="10314" w:type="dxa"/>
            <w:hideMark/>
          </w:tcPr>
          <w:p w:rsidR="00A77E9D" w:rsidRDefault="00A77E9D" w:rsidP="00936580">
            <w:pPr>
              <w:pStyle w:val="a9"/>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A77E9D" w:rsidRDefault="00A77E9D" w:rsidP="00647090">
      <w:pPr>
        <w:pStyle w:val="a9"/>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A77E9D" w:rsidRDefault="00A77E9D" w:rsidP="00647090">
      <w:pPr>
        <w:pStyle w:val="a9"/>
      </w:pPr>
      <w:r>
        <w:rPr>
          <w:b/>
        </w:rPr>
        <w:t>Электронная площадка</w:t>
      </w:r>
      <w:r>
        <w:t xml:space="preserve"> – </w:t>
      </w:r>
      <w:r w:rsidRPr="00F82720">
        <w:t>Торговая система ГАЗНЕФТЕТОРГ.РУ, расположенная в сети интернет по адресу www.gazneftetorg.ru – сайт в Информационно-телекоммуникационной сети Интернет, на котором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A77E9D" w:rsidRPr="007A1D0F" w:rsidRDefault="00A77E9D" w:rsidP="00647090">
      <w:pPr>
        <w:pStyle w:val="a9"/>
      </w:pPr>
      <w:r w:rsidRPr="006302DE">
        <w:rPr>
          <w:b/>
        </w:rPr>
        <w:t>Коллективный участник</w:t>
      </w:r>
      <w:r w:rsidRPr="006302DE">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A77E9D" w:rsidRPr="007A1D0F" w:rsidRDefault="00A77E9D" w:rsidP="00647090">
      <w:pPr>
        <w:pStyle w:val="a9"/>
        <w:rPr>
          <w:b/>
          <w:kern w:val="28"/>
          <w:sz w:val="22"/>
          <w:szCs w:val="22"/>
        </w:rPr>
      </w:pPr>
      <w:r w:rsidRPr="007A1D0F">
        <w:rPr>
          <w:sz w:val="22"/>
          <w:szCs w:val="22"/>
        </w:rPr>
        <w:br w:type="page"/>
      </w:r>
    </w:p>
    <w:p w:rsidR="00A77E9D" w:rsidRPr="005316ED" w:rsidRDefault="00A77E9D" w:rsidP="007E4959">
      <w:pPr>
        <w:pStyle w:val="12"/>
      </w:pPr>
      <w:bookmarkStart w:id="2" w:name="_Toc517267270"/>
      <w:r>
        <w:lastRenderedPageBreak/>
        <w:t xml:space="preserve">1 </w:t>
      </w:r>
      <w:r w:rsidRPr="005316ED">
        <w:t>ОБЩИЕ ПОЛОЖЕНИЯ</w:t>
      </w:r>
      <w:bookmarkEnd w:id="2"/>
    </w:p>
    <w:p w:rsidR="00A77E9D" w:rsidRPr="005316ED" w:rsidRDefault="00A77E9D" w:rsidP="007E4959">
      <w:pPr>
        <w:pStyle w:val="22"/>
      </w:pPr>
      <w:bookmarkStart w:id="3" w:name="_Toc517267271"/>
      <w:r>
        <w:t xml:space="preserve">1.1 </w:t>
      </w:r>
      <w:r w:rsidRPr="005316ED">
        <w:t xml:space="preserve">Общие сведения о </w:t>
      </w:r>
      <w:r w:rsidRPr="007E4959">
        <w:t>Запросе</w:t>
      </w:r>
      <w:r w:rsidRPr="005316ED">
        <w:t xml:space="preserve"> предложений</w:t>
      </w:r>
      <w:bookmarkEnd w:id="3"/>
    </w:p>
    <w:p w:rsidR="00A77E9D" w:rsidRPr="007A1D0F" w:rsidRDefault="00A77E9D" w:rsidP="007E4959">
      <w:pPr>
        <w:pStyle w:val="a9"/>
      </w:pPr>
      <w:r>
        <w:t xml:space="preserve">1.1.1 </w:t>
      </w:r>
      <w:r w:rsidRPr="007A1D0F">
        <w:t>Заказчик намерен заключить с Участником, выбранным по результатам Закупки, Договор, предмет которого указан в п. 3.2 настоящей Документации. Проект договора представлен в виде отдельного тома к настоящей Документации и является ее неотъемлемой частью.</w:t>
      </w:r>
    </w:p>
    <w:p w:rsidR="00A77E9D" w:rsidRPr="007A1D0F" w:rsidRDefault="00A77E9D" w:rsidP="007E4959">
      <w:pPr>
        <w:pStyle w:val="a9"/>
      </w:pPr>
      <w:r>
        <w:t xml:space="preserve">1.1.2 </w:t>
      </w:r>
      <w:r w:rsidRPr="00C110D0">
        <w:t>Запрос предложений объявлен Извещением, размещенным на Электронной площадке. Номер и дата Извещения указаны в п.3.4 настоящей Документации. Форма проведения Запроса предложений указана в п. 3.3 настоящей Документации.</w:t>
      </w:r>
    </w:p>
    <w:p w:rsidR="00A77E9D" w:rsidRPr="007A1D0F" w:rsidRDefault="00A77E9D" w:rsidP="007E4959">
      <w:pPr>
        <w:pStyle w:val="a9"/>
      </w:pPr>
      <w:r>
        <w:t xml:space="preserve">1.1.3 </w:t>
      </w:r>
      <w:r w:rsidRPr="007A1D0F">
        <w:t>Для получения дополнительной информации и разъяснений следует обращаться по контактным данным, указанным в п. 3.6 настоящей Документации.</w:t>
      </w:r>
    </w:p>
    <w:p w:rsidR="00A77E9D" w:rsidRPr="007A1D0F" w:rsidRDefault="00A77E9D" w:rsidP="007E4959">
      <w:pPr>
        <w:pStyle w:val="a9"/>
      </w:pPr>
      <w:r>
        <w:t xml:space="preserve">1.1.4 </w:t>
      </w:r>
      <w:r w:rsidRPr="007A1D0F">
        <w:t>Запрос предложений не является торгами (конкурсом, аукционом) в соответствии со статьями 447</w:t>
      </w:r>
      <w:r>
        <w:t xml:space="preserve"> – </w:t>
      </w:r>
      <w:r w:rsidRPr="007A1D0F">
        <w:t>449 или публичным конкурсом в соответствии со статьями 1057</w:t>
      </w:r>
      <w:r>
        <w:t xml:space="preserve"> – </w:t>
      </w:r>
      <w:r w:rsidRPr="007A1D0F">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A77E9D" w:rsidRPr="007A1D0F" w:rsidRDefault="00A77E9D" w:rsidP="007E4959">
      <w:pPr>
        <w:pStyle w:val="a9"/>
      </w:pPr>
      <w:r>
        <w:t xml:space="preserve">1.1.5 </w:t>
      </w:r>
      <w:r w:rsidRPr="007A1D0F">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A77E9D" w:rsidRPr="007A1D0F" w:rsidRDefault="00A77E9D" w:rsidP="007E4959">
      <w:pPr>
        <w:pStyle w:val="22"/>
      </w:pPr>
      <w:bookmarkStart w:id="4" w:name="_Toc517267272"/>
      <w:r>
        <w:t xml:space="preserve">1.2 </w:t>
      </w:r>
      <w:r w:rsidRPr="007A1D0F">
        <w:t>Структура настоящей Документации о Запросе предложений</w:t>
      </w:r>
      <w:bookmarkEnd w:id="4"/>
    </w:p>
    <w:p w:rsidR="00A77E9D" w:rsidRPr="007A1D0F" w:rsidRDefault="00A77E9D" w:rsidP="007E4959">
      <w:pPr>
        <w:pStyle w:val="a9"/>
      </w:pPr>
      <w:r>
        <w:t xml:space="preserve">1.2.1 </w:t>
      </w:r>
      <w:r w:rsidRPr="007A1D0F">
        <w:t>Настоящая Документация о Запросе предложений состоит из следующих разделов:</w:t>
      </w:r>
    </w:p>
    <w:p w:rsidR="00A77E9D" w:rsidRPr="007A1D0F" w:rsidRDefault="00A77E9D" w:rsidP="007E4959">
      <w:pPr>
        <w:pStyle w:val="a9"/>
      </w:pPr>
      <w:r>
        <w:t>–</w:t>
      </w:r>
      <w:r w:rsidRPr="007A1D0F">
        <w:t xml:space="preserve"> Раздел 1. ОБЩИЕ ПОЛОЖЕНИЯ: описывает общие условия проведения Закупки;</w:t>
      </w:r>
    </w:p>
    <w:p w:rsidR="00A77E9D" w:rsidRPr="007A1D0F" w:rsidRDefault="00A77E9D" w:rsidP="007E4959">
      <w:pPr>
        <w:pStyle w:val="a9"/>
      </w:pPr>
      <w:r>
        <w:t>–</w:t>
      </w:r>
      <w:r w:rsidRPr="007A1D0F">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A77E9D" w:rsidRPr="007A1D0F" w:rsidRDefault="00A77E9D" w:rsidP="007E4959">
      <w:pPr>
        <w:pStyle w:val="a9"/>
      </w:pPr>
      <w:r>
        <w:t>–</w:t>
      </w:r>
      <w:r w:rsidRPr="007A1D0F">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A77E9D" w:rsidRPr="007A1D0F" w:rsidRDefault="00A77E9D" w:rsidP="007E4959">
      <w:pPr>
        <w:pStyle w:val="a9"/>
      </w:pPr>
      <w:r>
        <w:t>–</w:t>
      </w:r>
      <w:r w:rsidRPr="007A1D0F">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w:t>
      </w:r>
    </w:p>
    <w:p w:rsidR="00A77E9D" w:rsidRPr="007A1D0F" w:rsidRDefault="00A77E9D" w:rsidP="007E4959">
      <w:pPr>
        <w:pStyle w:val="a9"/>
      </w:pPr>
      <w:r>
        <w:t>–</w:t>
      </w:r>
      <w:r w:rsidRPr="007A1D0F">
        <w:t xml:space="preserve">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A77E9D" w:rsidRPr="007A1D0F" w:rsidRDefault="00A77E9D" w:rsidP="007E4959">
      <w:pPr>
        <w:pStyle w:val="a9"/>
      </w:pPr>
      <w:r>
        <w:t>–</w:t>
      </w:r>
      <w:r w:rsidRPr="007A1D0F">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A77E9D" w:rsidRPr="007A1D0F" w:rsidRDefault="00A77E9D" w:rsidP="007E4959">
      <w:pPr>
        <w:pStyle w:val="22"/>
      </w:pPr>
      <w:bookmarkStart w:id="5" w:name="_Toc517267273"/>
      <w:r>
        <w:t xml:space="preserve">1.3 </w:t>
      </w:r>
      <w:r w:rsidRPr="007A1D0F">
        <w:t>Требования к Участникам Запроса предложений</w:t>
      </w:r>
      <w:bookmarkEnd w:id="5"/>
    </w:p>
    <w:p w:rsidR="00A77E9D" w:rsidRPr="007E4959" w:rsidRDefault="00A77E9D" w:rsidP="007E4959">
      <w:pPr>
        <w:pStyle w:val="a9"/>
      </w:pPr>
      <w:r w:rsidRPr="007E4959">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A77E9D" w:rsidRPr="007E4959" w:rsidRDefault="00A77E9D" w:rsidP="007E4959">
      <w:pPr>
        <w:pStyle w:val="a9"/>
      </w:pPr>
      <w:r w:rsidRPr="007E4959">
        <w:t>1.3.1 К Участникам Запроса предложений устанавливаются следующие обязательные требования:</w:t>
      </w:r>
    </w:p>
    <w:p w:rsidR="00A77E9D" w:rsidRPr="007E4959" w:rsidRDefault="00A77E9D" w:rsidP="007E4959">
      <w:pPr>
        <w:pStyle w:val="a9"/>
      </w:pPr>
      <w:r w:rsidRPr="007E4959">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A77E9D" w:rsidRPr="007A1D0F" w:rsidRDefault="00A77E9D" w:rsidP="007E4959">
      <w:pPr>
        <w:pStyle w:val="a9"/>
      </w:pPr>
      <w:r w:rsidRPr="007E4959">
        <w:t>б) В отношении Участника не должно проводиться процедуры</w:t>
      </w:r>
      <w:r w:rsidRPr="007A1D0F">
        <w:t xml:space="preserve">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A77E9D" w:rsidRPr="007A1D0F" w:rsidRDefault="00A77E9D" w:rsidP="00936580">
      <w:pPr>
        <w:pStyle w:val="a9"/>
      </w:pPr>
      <w:r>
        <w:t xml:space="preserve">в) </w:t>
      </w:r>
      <w:r w:rsidRPr="007A1D0F">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77E9D" w:rsidRPr="007A1D0F" w:rsidRDefault="00A77E9D" w:rsidP="00936580">
      <w:pPr>
        <w:pStyle w:val="a9"/>
      </w:pPr>
      <w:r>
        <w:t xml:space="preserve">г) </w:t>
      </w:r>
      <w:r w:rsidRPr="007A1D0F">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A77E9D" w:rsidRPr="007A1D0F" w:rsidRDefault="00A77E9D" w:rsidP="007E4959">
      <w:pPr>
        <w:pStyle w:val="a9"/>
      </w:pPr>
      <w:r>
        <w:t xml:space="preserve">1.3.2 </w:t>
      </w:r>
      <w:r w:rsidRPr="007A1D0F">
        <w:t>К Участникам закупки установлены также следующие требования:</w:t>
      </w:r>
    </w:p>
    <w:p w:rsidR="00A77E9D" w:rsidRPr="007A1D0F" w:rsidRDefault="00A77E9D" w:rsidP="00936580">
      <w:pPr>
        <w:pStyle w:val="a9"/>
      </w:pPr>
      <w:r>
        <w:t xml:space="preserve">а) </w:t>
      </w:r>
      <w:r w:rsidRPr="007A1D0F">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A77E9D" w:rsidRPr="007E4959" w:rsidRDefault="00A77E9D" w:rsidP="007E4959">
      <w:pPr>
        <w:pStyle w:val="a9"/>
      </w:pPr>
      <w:r>
        <w:t xml:space="preserve">б) </w:t>
      </w:r>
      <w:r w:rsidRPr="007E4959">
        <w:t>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A77E9D" w:rsidRPr="007E4959" w:rsidRDefault="00A77E9D" w:rsidP="007E4959">
      <w:pPr>
        <w:pStyle w:val="a9"/>
      </w:pPr>
      <w:r w:rsidRPr="007E4959">
        <w:t>1.3.3 К Участникам закупки могут быть установлены также следующие квалификационные требования:</w:t>
      </w:r>
    </w:p>
    <w:p w:rsidR="00A77E9D" w:rsidRPr="007E4959" w:rsidRDefault="00A77E9D" w:rsidP="007E4959">
      <w:pPr>
        <w:pStyle w:val="a9"/>
      </w:pPr>
      <w:r w:rsidRPr="007E4959">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 1.4.2.3 настоящей Документации.</w:t>
      </w:r>
    </w:p>
    <w:p w:rsidR="00A77E9D" w:rsidRPr="007E4959" w:rsidRDefault="00A77E9D" w:rsidP="007E4959">
      <w:pPr>
        <w:pStyle w:val="a9"/>
      </w:pPr>
      <w:r w:rsidRPr="007E4959">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A77E9D" w:rsidRPr="007E4959" w:rsidRDefault="00A77E9D" w:rsidP="007E4959">
      <w:pPr>
        <w:pStyle w:val="a9"/>
      </w:pPr>
      <w:r w:rsidRPr="007E4959">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p>
    <w:p w:rsidR="00A77E9D" w:rsidRPr="007A1D0F" w:rsidRDefault="00A77E9D" w:rsidP="007E4959">
      <w:pPr>
        <w:pStyle w:val="a9"/>
      </w:pPr>
      <w:r w:rsidRPr="007E4959">
        <w:t>в) Дополнительные (специальные) требования к Участникам Закупки, установленные Техническим заданием, являющимся неотъемлемой частью настоящей</w:t>
      </w:r>
      <w:r w:rsidRPr="00BF26AE">
        <w:t xml:space="preserve"> Документации</w:t>
      </w:r>
      <w:r w:rsidRPr="007A1D0F">
        <w:t>.</w:t>
      </w:r>
    </w:p>
    <w:p w:rsidR="00A77E9D" w:rsidRPr="007A1D0F" w:rsidRDefault="00A77E9D" w:rsidP="007E4959">
      <w:pPr>
        <w:pStyle w:val="a9"/>
      </w:pPr>
      <w:r>
        <w:t xml:space="preserve">1.3.4 </w:t>
      </w:r>
      <w:r w:rsidRPr="007A1D0F">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A77E9D" w:rsidRPr="007A1D0F" w:rsidRDefault="00A77E9D" w:rsidP="007E4959">
      <w:pPr>
        <w:pStyle w:val="a9"/>
      </w:pPr>
      <w:r>
        <w:t xml:space="preserve">1.3.5 </w:t>
      </w:r>
      <w:r w:rsidRPr="007A1D0F">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7A1D0F">
        <w:t>3.31 настоящей Документации.</w:t>
      </w:r>
    </w:p>
    <w:p w:rsidR="00A77E9D" w:rsidRPr="007A1D0F" w:rsidRDefault="00A77E9D" w:rsidP="007E4959">
      <w:pPr>
        <w:pStyle w:val="a9"/>
        <w:rPr>
          <w:rFonts w:eastAsia="Calibri"/>
          <w:lang w:eastAsia="en-US"/>
        </w:rPr>
      </w:pPr>
      <w:r>
        <w:rPr>
          <w:rFonts w:eastAsia="Calibri"/>
          <w:lang w:eastAsia="en-US"/>
        </w:rPr>
        <w:t xml:space="preserve">1.3.6 </w:t>
      </w:r>
      <w:r w:rsidRPr="007A1D0F">
        <w:rPr>
          <w:rFonts w:eastAsia="Calibri"/>
          <w:lang w:eastAsia="en-US"/>
        </w:rPr>
        <w:t>Порядок и условия привлечения субподрядных организаций (соисполнителей)</w:t>
      </w:r>
    </w:p>
    <w:p w:rsidR="00A77E9D" w:rsidRPr="007A1D0F" w:rsidRDefault="00A77E9D" w:rsidP="007E4959">
      <w:pPr>
        <w:pStyle w:val="a9"/>
      </w:pPr>
      <w:r w:rsidRPr="007A1D0F">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A77E9D" w:rsidRPr="007A1D0F" w:rsidRDefault="00A77E9D" w:rsidP="007E4959">
      <w:pPr>
        <w:pStyle w:val="a9"/>
      </w:pPr>
      <w:r>
        <w:t xml:space="preserve">1.3.6.1 </w:t>
      </w:r>
      <w:r w:rsidRPr="00E96029">
        <w:t>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w:t>
      </w:r>
      <w:r w:rsidRPr="007A1D0F">
        <w:t xml:space="preserve">. </w:t>
      </w:r>
    </w:p>
    <w:p w:rsidR="00A77E9D" w:rsidRPr="007A1D0F" w:rsidRDefault="00A77E9D" w:rsidP="007E4959">
      <w:pPr>
        <w:pStyle w:val="a9"/>
      </w:pPr>
      <w:r>
        <w:t xml:space="preserve">1.3.6.2 </w:t>
      </w:r>
      <w:r w:rsidRPr="007A1D0F">
        <w:t>Каждый Субподрядчик (Соисполнитель), привлекаемый Участником к выполнению работ (оказанию услуг), должен:</w:t>
      </w:r>
    </w:p>
    <w:p w:rsidR="00A77E9D" w:rsidRPr="007A1D0F" w:rsidRDefault="00A77E9D" w:rsidP="007E4959">
      <w:pPr>
        <w:pStyle w:val="a9"/>
      </w:pPr>
      <w:r>
        <w:t xml:space="preserve">1.3.6.2.1 </w:t>
      </w:r>
      <w:r w:rsidRPr="00E668D3">
        <w:t>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668D3">
        <w:t>14). Участник представляет согласие Субподрядчиков (Соисполнителей) в составе Заявки</w:t>
      </w:r>
      <w:r w:rsidRPr="007A1D0F">
        <w:t>.</w:t>
      </w:r>
    </w:p>
    <w:p w:rsidR="00A77E9D" w:rsidRPr="007A1D0F" w:rsidRDefault="00A77E9D" w:rsidP="007E4959">
      <w:pPr>
        <w:pStyle w:val="a9"/>
      </w:pPr>
      <w:r>
        <w:t xml:space="preserve">1.3.6.2.2 </w:t>
      </w:r>
      <w:r w:rsidRPr="007A1D0F">
        <w:t>Соответствовать предъявляемым к Участникам закупки требованиям, указанным в п.</w:t>
      </w:r>
      <w:r>
        <w:t> </w:t>
      </w:r>
      <w:r w:rsidRPr="007A1D0F">
        <w:t>1.3.1, 1.3.2, 1.3.3 настоящей Документации, в части того объема работ (услуг), исполнителем которых он указан Участником в Заявке.</w:t>
      </w:r>
    </w:p>
    <w:p w:rsidR="00A77E9D" w:rsidRPr="007A1D0F" w:rsidRDefault="00A77E9D" w:rsidP="007E4959">
      <w:pPr>
        <w:pStyle w:val="a9"/>
      </w:pPr>
      <w:r>
        <w:t xml:space="preserve">1.3.6.2.3 </w:t>
      </w:r>
      <w:r w:rsidRPr="007A1D0F">
        <w:t>Предоставить Участнику надлежащим образом заверенные и подписанные документы, перечисленные в п.</w:t>
      </w:r>
      <w:r>
        <w:t> </w:t>
      </w:r>
      <w:r w:rsidRPr="007A1D0F">
        <w:t>1.4.1 и 1.4.2 настоящей Документации, в том числе все формы (за исключением Формы</w:t>
      </w:r>
      <w:r>
        <w:t> </w:t>
      </w:r>
      <w:r w:rsidRPr="007A1D0F">
        <w:t>1 и Формы</w:t>
      </w:r>
      <w:r>
        <w:t> </w:t>
      </w:r>
      <w:r w:rsidRPr="007A1D0F">
        <w:t xml:space="preserve">3). Участник должен приложить указанные документы к своей Заявке. </w:t>
      </w:r>
    </w:p>
    <w:p w:rsidR="00A77E9D" w:rsidRPr="007A1D0F" w:rsidRDefault="00A77E9D" w:rsidP="007E4959">
      <w:pPr>
        <w:pStyle w:val="a9"/>
      </w:pPr>
      <w:r>
        <w:t xml:space="preserve">1.3.6.3 </w:t>
      </w:r>
      <w:r w:rsidRPr="007A1D0F">
        <w:t>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A77E9D" w:rsidRPr="000853E5" w:rsidRDefault="00A77E9D" w:rsidP="007E4959">
      <w:pPr>
        <w:pStyle w:val="22"/>
      </w:pPr>
      <w:bookmarkStart w:id="6" w:name="_Toc517267274"/>
      <w:r>
        <w:t xml:space="preserve">1.4 </w:t>
      </w:r>
      <w:r w:rsidRPr="007A1D0F">
        <w:t>Документы, подтверждающие соответствие Участников установленным требованиям</w:t>
      </w:r>
      <w:bookmarkEnd w:id="6"/>
    </w:p>
    <w:p w:rsidR="00A77E9D" w:rsidRDefault="00A77E9D" w:rsidP="007E4959">
      <w:pPr>
        <w:pStyle w:val="a9"/>
      </w:pPr>
      <w:r>
        <w:t>1.4.1 Участники должны включить в состав Заявки следующие документы, подтверждающие их соответствие обязательным требованиям:</w:t>
      </w:r>
    </w:p>
    <w:p w:rsidR="00A77E9D" w:rsidRPr="002C03B6" w:rsidRDefault="00A77E9D" w:rsidP="007E4959">
      <w:pPr>
        <w:pStyle w:val="a9"/>
      </w:pPr>
      <w:r>
        <w:t xml:space="preserve">а) </w:t>
      </w:r>
      <w:r w:rsidRPr="002C03B6">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A77E9D" w:rsidRPr="002C03B6" w:rsidRDefault="00A77E9D" w:rsidP="007E4959">
      <w:pPr>
        <w:pStyle w:val="a9"/>
      </w:pPr>
      <w:r w:rsidRPr="002C03B6">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r>
        <w:t>.</w:t>
      </w:r>
    </w:p>
    <w:p w:rsidR="00A77E9D" w:rsidRDefault="00A77E9D" w:rsidP="007E4959">
      <w:pPr>
        <w:pStyle w:val="a9"/>
      </w:pPr>
      <w:r w:rsidRPr="002C03B6">
        <w:t xml:space="preserve">Сведения о единоличном исполнительном органе Участника </w:t>
      </w:r>
      <w:r>
        <w:t>–</w:t>
      </w:r>
      <w:r w:rsidRPr="002C03B6">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A77E9D" w:rsidRDefault="00A77E9D" w:rsidP="00D92A34">
      <w:pPr>
        <w:pStyle w:val="a9"/>
      </w:pPr>
      <w:r>
        <w:t>б) Учредительные документы, а также все изменения, внесенные в них.</w:t>
      </w:r>
    </w:p>
    <w:p w:rsidR="00A77E9D" w:rsidRDefault="00A77E9D" w:rsidP="00D92A34">
      <w:pPr>
        <w:pStyle w:val="a9"/>
      </w:pPr>
      <w:r>
        <w:t xml:space="preserve">в) </w:t>
      </w:r>
      <w:r w:rsidRPr="009B3631">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A77E9D" w:rsidRDefault="00A77E9D" w:rsidP="00D92A34">
      <w:pPr>
        <w:pStyle w:val="a9"/>
      </w:pPr>
      <w:r>
        <w:lastRenderedPageBreak/>
        <w:t>г) Свидетельство о постановке на учет в налоговом органе юридического лица по месту нахождения на территории Российской Федерации.</w:t>
      </w:r>
    </w:p>
    <w:p w:rsidR="00A77E9D" w:rsidRDefault="00A77E9D" w:rsidP="00D92A34">
      <w:pPr>
        <w:pStyle w:val="a9"/>
      </w:pPr>
      <w:r>
        <w:t xml:space="preserve">д) </w:t>
      </w:r>
      <w:r w:rsidRPr="009B3631">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A77E9D" w:rsidRDefault="00A77E9D" w:rsidP="00D92A34">
      <w:pPr>
        <w:pStyle w:val="a9"/>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A77E9D" w:rsidRDefault="00A77E9D" w:rsidP="00D92A34">
      <w:pPr>
        <w:pStyle w:val="a9"/>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A77E9D" w:rsidRPr="002D4DE6" w:rsidRDefault="00A77E9D" w:rsidP="00D92A34">
      <w:pPr>
        <w:pStyle w:val="a9"/>
      </w:pPr>
      <w:r>
        <w:t xml:space="preserve">з) </w:t>
      </w:r>
      <w:r w:rsidRPr="002D4DE6">
        <w:t>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A77E9D" w:rsidRDefault="00A77E9D" w:rsidP="00D92A34">
      <w:pPr>
        <w:pStyle w:val="a9"/>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A77E9D" w:rsidRDefault="00A77E9D" w:rsidP="00D92A34">
      <w:pPr>
        <w:pStyle w:val="a9"/>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A77E9D" w:rsidRDefault="00A77E9D" w:rsidP="00D92A34">
      <w:pPr>
        <w:pStyle w:val="a9"/>
      </w:pPr>
      <w:r>
        <w:t>к) Письмо (уведомление) территориального органа статистики, содержащее наименование участника, ОГРН, ОКПО, ОКАТО, ОКТМО, ОКОГУ, ОКФС, ОКОПФ.</w:t>
      </w:r>
    </w:p>
    <w:p w:rsidR="00A77E9D" w:rsidRPr="004A1449" w:rsidRDefault="00A77E9D" w:rsidP="00D92A34">
      <w:pPr>
        <w:pStyle w:val="a9"/>
      </w:pPr>
      <w:r>
        <w:t xml:space="preserve">л) </w:t>
      </w:r>
      <w:r w:rsidRPr="004A1449">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A77E9D" w:rsidRDefault="00A77E9D" w:rsidP="00D92A34">
      <w:pPr>
        <w:pStyle w:val="a9"/>
      </w:pPr>
      <w:r w:rsidRPr="004A1449">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4A1449">
        <w:t>187 Гражданского кодекса Российской Федерации</w:t>
      </w:r>
      <w:r>
        <w:t>.</w:t>
      </w:r>
    </w:p>
    <w:p w:rsidR="00A77E9D" w:rsidRDefault="00A77E9D" w:rsidP="00D92A34">
      <w:pPr>
        <w:pStyle w:val="a9"/>
      </w:pPr>
      <w:r>
        <w:t>м) Сведения о цепочке собственников Участника, включая бенефициаров (в том числе, конечных) по установленной в настоящей Документации форме (Форма 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A77E9D" w:rsidRDefault="00A77E9D" w:rsidP="00D92A34">
      <w:pPr>
        <w:pStyle w:val="a9"/>
      </w:pPr>
      <w:r>
        <w:t xml:space="preserve">н) </w:t>
      </w:r>
      <w:r w:rsidRPr="00F91093">
        <w:t>Согласие физического лица на обработку персональных данных (Форма</w:t>
      </w:r>
      <w:r>
        <w:t> </w:t>
      </w:r>
      <w:r w:rsidRPr="00F91093">
        <w:t>13)</w:t>
      </w:r>
      <w:r>
        <w:t>.</w:t>
      </w:r>
    </w:p>
    <w:p w:rsidR="00A77E9D" w:rsidRDefault="00A77E9D" w:rsidP="00F82720">
      <w:pPr>
        <w:pStyle w:val="a9"/>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Сведения из единого реестра субъектов малого и среднего предпринимательства, сформированные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A77E9D" w:rsidRDefault="00A77E9D" w:rsidP="00F82720">
      <w:pPr>
        <w:pStyle w:val="a9"/>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A77E9D" w:rsidRDefault="00A77E9D" w:rsidP="00F82720">
      <w:pPr>
        <w:pStyle w:val="a9"/>
      </w:pPr>
      <w:r>
        <w:t>Документы, указанные в п.</w:t>
      </w:r>
      <w:r>
        <w:rPr>
          <w:lang w:val="en-US"/>
        </w:rPr>
        <w:t> </w:t>
      </w:r>
      <w:r>
        <w:t>1.4.1 настоящей Документации, предоставляются в составе Заявки в зависимости от статуса Участника (юридическое или физическое лицо).</w:t>
      </w:r>
    </w:p>
    <w:p w:rsidR="00A77E9D" w:rsidRDefault="00A77E9D" w:rsidP="007E4959">
      <w:pPr>
        <w:pStyle w:val="a9"/>
      </w:pPr>
      <w:r w:rsidRPr="00D92A34">
        <w:lastRenderedPageBreak/>
        <w:t xml:space="preserve">1.4.2 </w:t>
      </w:r>
      <w:r>
        <w:t>Перечень документов, подтверждающих соответствие Участника квалификационным требованиям настоящей Документации:</w:t>
      </w:r>
    </w:p>
    <w:p w:rsidR="00A77E9D" w:rsidRDefault="00A77E9D" w:rsidP="00F82720">
      <w:pPr>
        <w:pStyle w:val="a9"/>
      </w:pPr>
      <w:r w:rsidRPr="00D92A34">
        <w:t xml:space="preserve">1.4.2.1 </w:t>
      </w:r>
      <w:r>
        <w:t xml:space="preserve">Предложение о качестве выполнения работ/ оказания услуг (Форма 4). </w:t>
      </w:r>
    </w:p>
    <w:p w:rsidR="00A77E9D" w:rsidRDefault="00A77E9D" w:rsidP="00F82720">
      <w:pPr>
        <w:pStyle w:val="a9"/>
      </w:pPr>
      <w:r>
        <w:t>В случае привлечения субподрядчиков (соисполнителей), Участник обязан предоставить:</w:t>
      </w:r>
    </w:p>
    <w:p w:rsidR="00A77E9D" w:rsidRDefault="00A77E9D" w:rsidP="00F82720">
      <w:pPr>
        <w:pStyle w:val="a9"/>
      </w:pPr>
      <w:r>
        <w:t xml:space="preserve">а) сведения о субподрядчиках (соисполнителях) (Форма 4 раздел 6.4.1.3); </w:t>
      </w:r>
    </w:p>
    <w:p w:rsidR="00A77E9D" w:rsidRDefault="00A77E9D" w:rsidP="00F82720">
      <w:pPr>
        <w:pStyle w:val="a9"/>
      </w:pPr>
      <w:r>
        <w:t>б) Форму 14, заверенную субподрядчиком (соисполнителем);</w:t>
      </w:r>
    </w:p>
    <w:p w:rsidR="00A77E9D" w:rsidRDefault="00A77E9D" w:rsidP="00F82720">
      <w:pPr>
        <w:pStyle w:val="a9"/>
      </w:pPr>
      <w:r>
        <w:t>в) документы, указанные в п.</w:t>
      </w:r>
      <w:r>
        <w:rPr>
          <w:lang w:val="en-US"/>
        </w:rPr>
        <w:t> </w:t>
      </w:r>
      <w:r>
        <w:t xml:space="preserve">1.3.6.2 настоящей Документации. </w:t>
      </w:r>
    </w:p>
    <w:p w:rsidR="00A77E9D" w:rsidRDefault="00A77E9D" w:rsidP="00F82720">
      <w:pPr>
        <w:pStyle w:val="a9"/>
      </w:pPr>
      <w:r>
        <w:t>1.4.2.2 Справка об опыте выполнения аналогичных договоров (Форма</w:t>
      </w:r>
      <w:r>
        <w:rPr>
          <w:lang w:val="en-US"/>
        </w:rPr>
        <w:t> </w:t>
      </w:r>
      <w:r>
        <w:t>7).</w:t>
      </w:r>
    </w:p>
    <w:p w:rsidR="00A77E9D" w:rsidRDefault="00A77E9D" w:rsidP="00F82720">
      <w:pPr>
        <w:pStyle w:val="a9"/>
      </w:pPr>
      <w:r>
        <w:t xml:space="preserve">В качестве подтверждения Участником к форме прикладываются копии договоров. </w:t>
      </w:r>
    </w:p>
    <w:p w:rsidR="00A77E9D" w:rsidRDefault="00A77E9D" w:rsidP="00F82720">
      <w:pPr>
        <w:pStyle w:val="a9"/>
      </w:pPr>
      <w:r>
        <w:t>Все копии представленных документов должны быть заверены лицом, уполномоченным на подписание Заявки от имени Участника.</w:t>
      </w:r>
    </w:p>
    <w:p w:rsidR="00A77E9D" w:rsidRDefault="00A77E9D" w:rsidP="00F82720">
      <w:pPr>
        <w:pStyle w:val="a9"/>
      </w:pPr>
      <w:r w:rsidRPr="00D92A34">
        <w:t xml:space="preserve">1.4.2.3 </w:t>
      </w:r>
      <w:r>
        <w:t>Сведения о материально-технических ресурсах Участника (Форма 8).</w:t>
      </w:r>
    </w:p>
    <w:p w:rsidR="00A77E9D" w:rsidRDefault="00A77E9D" w:rsidP="00F82720">
      <w:pPr>
        <w:pStyle w:val="a9"/>
      </w:pPr>
      <w:r>
        <w:t>В качестве подтверждения Участником к форме прикладываются:</w:t>
      </w:r>
    </w:p>
    <w:p w:rsidR="00A77E9D" w:rsidRDefault="00A77E9D" w:rsidP="00F82720">
      <w:pPr>
        <w:pStyle w:val="a9"/>
      </w:pPr>
      <w:r>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 услуг (Унифицированная форма № ОС-1, утверждена постановлением Госкомстата России от 21.01.2003 № 7) или копии договоров их проката, аренды, лизинга и т.д.</w:t>
      </w:r>
    </w:p>
    <w:p w:rsidR="00A77E9D" w:rsidRDefault="00A77E9D" w:rsidP="00F82720">
      <w:pPr>
        <w:pStyle w:val="a9"/>
      </w:pPr>
      <w:r>
        <w:t>б) 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A77E9D" w:rsidRDefault="00A77E9D" w:rsidP="00F82720">
      <w:pPr>
        <w:pStyle w:val="a9"/>
      </w:pPr>
      <w:r>
        <w:t>Все копии представленных документов должны быть заверены лицом, уполномоченным на подписание Заявки от имени Участника.</w:t>
      </w:r>
    </w:p>
    <w:p w:rsidR="00A77E9D" w:rsidRDefault="00A77E9D" w:rsidP="00F82720">
      <w:pPr>
        <w:pStyle w:val="a9"/>
      </w:pPr>
      <w:r w:rsidRPr="00D92A34">
        <w:t xml:space="preserve">1.4.2.4 </w:t>
      </w:r>
      <w:r>
        <w:t>Сведения о кадровых ресурсах Участника (Форма 9).</w:t>
      </w:r>
    </w:p>
    <w:p w:rsidR="00A77E9D" w:rsidRDefault="00A77E9D" w:rsidP="00F82720">
      <w:pPr>
        <w:pStyle w:val="a9"/>
      </w:pPr>
      <w:r>
        <w:t>В качестве подтверждения Участником к форме прикладываются:</w:t>
      </w:r>
    </w:p>
    <w:p w:rsidR="00A77E9D" w:rsidRDefault="00A77E9D" w:rsidP="00F82720">
      <w:pPr>
        <w:pStyle w:val="a9"/>
      </w:pPr>
      <w:r>
        <w:t>а) Подлинник выписки из штатного расписания организации Участника, которая должна быть скреплена печатью и заверена подписью руководителя организации Участника.</w:t>
      </w:r>
    </w:p>
    <w:p w:rsidR="00A77E9D" w:rsidRDefault="00A77E9D" w:rsidP="00F82720">
      <w:pPr>
        <w:pStyle w:val="a9"/>
      </w:pPr>
      <w:r>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A77E9D" w:rsidRDefault="00A77E9D" w:rsidP="00F82720">
      <w:pPr>
        <w:pStyle w:val="a9"/>
      </w:pPr>
      <w:r>
        <w:t xml:space="preserve">в) 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 </w:t>
      </w:r>
    </w:p>
    <w:p w:rsidR="00A77E9D" w:rsidRDefault="00A77E9D" w:rsidP="00F82720">
      <w:pPr>
        <w:pStyle w:val="a9"/>
      </w:pPr>
      <w:r>
        <w:t>г) 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p>
    <w:p w:rsidR="00A77E9D" w:rsidRDefault="00A77E9D" w:rsidP="00F82720">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A77E9D" w:rsidRDefault="00A77E9D" w:rsidP="00F82720">
      <w:pPr>
        <w:pStyle w:val="a9"/>
      </w:pPr>
      <w:r>
        <w:t>Все копии представленных документов должны быть заверены лицом, уполномоченным на подписание Заявки от имени Участника.</w:t>
      </w:r>
    </w:p>
    <w:p w:rsidR="00A77E9D" w:rsidRDefault="00A77E9D" w:rsidP="00C110D0">
      <w:pPr>
        <w:pStyle w:val="a9"/>
      </w:pPr>
      <w:r w:rsidRPr="00D92A34">
        <w:t xml:space="preserve">1.4.2.5 </w:t>
      </w:r>
      <w:r>
        <w:t>Справка о финансовом положении участника (Форма 11).</w:t>
      </w:r>
    </w:p>
    <w:p w:rsidR="00A77E9D" w:rsidRDefault="00A77E9D" w:rsidP="00C110D0">
      <w:pPr>
        <w:pStyle w:val="a9"/>
      </w:pPr>
      <w:r>
        <w:t>В качестве подтверждения Участником к форме прикладываются:</w:t>
      </w:r>
    </w:p>
    <w:p w:rsidR="00A77E9D" w:rsidRDefault="00A77E9D" w:rsidP="00C110D0">
      <w:pPr>
        <w:pStyle w:val="a9"/>
      </w:pPr>
      <w:r>
        <w:t>а) Для Участников, применяющих общую систему налогообложения:</w:t>
      </w:r>
    </w:p>
    <w:p w:rsidR="00A77E9D" w:rsidRDefault="00A77E9D" w:rsidP="00C110D0">
      <w:pPr>
        <w:pStyle w:val="a9"/>
      </w:pPr>
      <w:r>
        <w:t>–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A77E9D" w:rsidRDefault="00A77E9D" w:rsidP="00C110D0">
      <w:pPr>
        <w:pStyle w:val="a9"/>
      </w:pPr>
      <w:r>
        <w:t>– копия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A77E9D" w:rsidRDefault="00A77E9D" w:rsidP="00C110D0">
      <w:pPr>
        <w:pStyle w:val="a9"/>
      </w:pPr>
      <w:r>
        <w:t>б) Для индивидуальных предпринимателей и участников, применяющих упрощенную систему налогообложения:</w:t>
      </w:r>
    </w:p>
    <w:p w:rsidR="00A77E9D" w:rsidRDefault="00A77E9D" w:rsidP="00C110D0">
      <w:pPr>
        <w:pStyle w:val="a9"/>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A77E9D" w:rsidRDefault="00A77E9D" w:rsidP="00C110D0">
      <w:pPr>
        <w:pStyle w:val="a9"/>
      </w:pPr>
      <w:r>
        <w:t>– копию уведомления из налогового органа о применении участником упрощенной системы налогообложения.</w:t>
      </w:r>
    </w:p>
    <w:p w:rsidR="00A77E9D" w:rsidRDefault="00A77E9D" w:rsidP="00C110D0">
      <w:pPr>
        <w:pStyle w:val="a9"/>
      </w:pPr>
      <w:r>
        <w:lastRenderedPageBreak/>
        <w:t>Все копии представленных документов должны быть заверены лицом, уполномоченным на подписание Заявки от имени Участника.</w:t>
      </w:r>
    </w:p>
    <w:p w:rsidR="00A77E9D" w:rsidRDefault="00A77E9D" w:rsidP="007E4959">
      <w:pPr>
        <w:pStyle w:val="a9"/>
      </w:pPr>
      <w:r w:rsidRPr="005F070F">
        <w:t xml:space="preserve">1.4.2.6 </w:t>
      </w:r>
      <w:r w:rsidRPr="00F82720">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заверены лицом, уполномоченным на подписание Заявки от имени Участника.</w:t>
      </w:r>
    </w:p>
    <w:p w:rsidR="00A77E9D" w:rsidRDefault="00A77E9D" w:rsidP="007E4959">
      <w:pPr>
        <w:pStyle w:val="a9"/>
      </w:pPr>
      <w:r w:rsidRPr="005F070F">
        <w:t xml:space="preserve">1.4.2.7 </w:t>
      </w:r>
      <w:r w:rsidRPr="009B605B">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t>.</w:t>
      </w:r>
    </w:p>
    <w:p w:rsidR="00A77E9D" w:rsidRPr="007A1D0F" w:rsidRDefault="00A77E9D" w:rsidP="007E4959">
      <w:pPr>
        <w:pStyle w:val="a9"/>
      </w:pPr>
      <w:r w:rsidRPr="005F070F">
        <w:t xml:space="preserve">1.4.3 </w:t>
      </w:r>
      <w:r>
        <w:t>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A77E9D" w:rsidRPr="000853E5" w:rsidRDefault="00A77E9D" w:rsidP="007E4959">
      <w:pPr>
        <w:pStyle w:val="22"/>
      </w:pPr>
      <w:bookmarkStart w:id="7" w:name="_Toc517267275"/>
      <w:r w:rsidRPr="00626659">
        <w:t xml:space="preserve">1.5 </w:t>
      </w:r>
      <w:r w:rsidRPr="007A1D0F">
        <w:t>Обжалование</w:t>
      </w:r>
      <w:bookmarkEnd w:id="7"/>
    </w:p>
    <w:p w:rsidR="00A77E9D" w:rsidRPr="000853E5" w:rsidRDefault="00A77E9D" w:rsidP="007E4959">
      <w:pPr>
        <w:pStyle w:val="a9"/>
      </w:pPr>
      <w:r w:rsidRPr="005F070F">
        <w:t xml:space="preserve">1.5.1 </w:t>
      </w:r>
      <w:r w:rsidRPr="000853E5">
        <w:t xml:space="preserve">Все споры и разногласия между Участником и Организатором подлежат урегулированию в претензионном порядке. </w:t>
      </w:r>
    </w:p>
    <w:p w:rsidR="00A77E9D" w:rsidRPr="000853E5" w:rsidRDefault="00A77E9D" w:rsidP="007E4959">
      <w:pPr>
        <w:pStyle w:val="a9"/>
      </w:pPr>
      <w:r w:rsidRPr="005F070F">
        <w:t xml:space="preserve">1.5.2 </w:t>
      </w:r>
      <w:r w:rsidRPr="000853E5">
        <w:t>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A77E9D" w:rsidRPr="007A1D0F" w:rsidRDefault="00A77E9D" w:rsidP="007E4959">
      <w:pPr>
        <w:pStyle w:val="22"/>
      </w:pPr>
      <w:bookmarkStart w:id="8" w:name="_Toc517267276"/>
      <w:r w:rsidRPr="00626659">
        <w:t xml:space="preserve">1.6 </w:t>
      </w:r>
      <w:r w:rsidRPr="007A1D0F">
        <w:t>Прочие положения</w:t>
      </w:r>
      <w:bookmarkEnd w:id="8"/>
    </w:p>
    <w:p w:rsidR="00A77E9D" w:rsidRDefault="00A77E9D" w:rsidP="00F82720">
      <w:pPr>
        <w:pStyle w:val="a9"/>
      </w:pPr>
      <w:r w:rsidRPr="005F070F">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A77E9D" w:rsidRDefault="00A77E9D" w:rsidP="00F82720">
      <w:pPr>
        <w:pStyle w:val="a9"/>
      </w:pPr>
      <w:r>
        <w:t>– при выявлении недостоверных сведений в представленной Участником Заявке на участие в Закупке;</w:t>
      </w:r>
    </w:p>
    <w:p w:rsidR="00A77E9D" w:rsidRDefault="00A77E9D" w:rsidP="00F82720">
      <w:pPr>
        <w:pStyle w:val="a9"/>
      </w:pPr>
      <w:r>
        <w:t>– несоответствия Участника требованиям, установленным к Участникам Закупки;</w:t>
      </w:r>
    </w:p>
    <w:p w:rsidR="00A77E9D" w:rsidRDefault="00A77E9D" w:rsidP="00F82720">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A77E9D" w:rsidRPr="007A1D0F" w:rsidRDefault="00A77E9D" w:rsidP="00F82720">
      <w:pPr>
        <w:pStyle w:val="a9"/>
      </w:pPr>
      <w:r>
        <w:t>– несоответствия Заявки на участие в Закупке требованиям настоящей Документации.</w:t>
      </w:r>
    </w:p>
    <w:p w:rsidR="00A77E9D" w:rsidRPr="007A1D0F" w:rsidRDefault="00A77E9D" w:rsidP="007E4959">
      <w:pPr>
        <w:pStyle w:val="a9"/>
      </w:pPr>
      <w:r w:rsidRPr="005F070F">
        <w:t xml:space="preserve">1.6.2 </w:t>
      </w:r>
      <w:r w:rsidRPr="007A1D0F">
        <w:t>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A77E9D" w:rsidRPr="007A1D0F" w:rsidRDefault="00A77E9D" w:rsidP="007E4959">
      <w:pPr>
        <w:pStyle w:val="a9"/>
      </w:pPr>
      <w:r w:rsidRPr="005F070F">
        <w:t xml:space="preserve">1.6.3 </w:t>
      </w:r>
      <w:r w:rsidRPr="007A1D0F">
        <w:t>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A77E9D" w:rsidRDefault="00A77E9D" w:rsidP="007E4959">
      <w:pPr>
        <w:pStyle w:val="a9"/>
      </w:pPr>
      <w:r w:rsidRPr="005F070F">
        <w:t xml:space="preserve">1.6.4 </w:t>
      </w:r>
      <w:r w:rsidRPr="00F82720">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случаях, указанных в Положении о закупке товаров, работ, услуг Заказчика.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A77E9D" w:rsidRDefault="00A77E9D" w:rsidP="00F82720">
      <w:pPr>
        <w:pStyle w:val="a9"/>
      </w:pPr>
      <w:r w:rsidRPr="005F070F">
        <w:t xml:space="preserve">1.6.5 </w:t>
      </w:r>
      <w: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lastRenderedPageBreak/>
        <w:t>имеющийся протокол. Новая редакция протокола (изменения в протокол) публикуется на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A77E9D" w:rsidRPr="00CA63E2" w:rsidRDefault="00A77E9D" w:rsidP="00F82720">
      <w:pPr>
        <w:pStyle w:val="a9"/>
      </w:pPr>
      <w:r>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A77E9D" w:rsidRPr="007A1D0F" w:rsidRDefault="00A77E9D" w:rsidP="007E4959">
      <w:pPr>
        <w:pStyle w:val="a9"/>
        <w:rPr>
          <w:b/>
          <w:kern w:val="28"/>
          <w:sz w:val="22"/>
          <w:szCs w:val="22"/>
        </w:rPr>
      </w:pPr>
      <w:r w:rsidRPr="007A1D0F">
        <w:rPr>
          <w:sz w:val="22"/>
          <w:szCs w:val="22"/>
        </w:rPr>
        <w:br w:type="page"/>
      </w:r>
    </w:p>
    <w:p w:rsidR="00A77E9D" w:rsidRPr="007A1D0F" w:rsidRDefault="00A77E9D" w:rsidP="00B90FFE">
      <w:pPr>
        <w:pStyle w:val="12"/>
      </w:pPr>
      <w:bookmarkStart w:id="9" w:name="_Toc517267277"/>
      <w:r w:rsidRPr="00626659">
        <w:lastRenderedPageBreak/>
        <w:t xml:space="preserve">2 </w:t>
      </w:r>
      <w:r w:rsidRPr="007A1D0F">
        <w:t>ПОРЯДОК ПРОВЕДЕНИЯ ЗАПРОСА ПРЕДЛОЖЕНИЙ. ИНСТРУКЦИИ ПО ПОДГОТОВКЕ ЗАЯВОК НА УЧАСТИЕ В ЗАПРОСЕ ПРЕДЛОЖЕНИЙ</w:t>
      </w:r>
      <w:bookmarkEnd w:id="9"/>
    </w:p>
    <w:p w:rsidR="00A77E9D" w:rsidRPr="007A1D0F" w:rsidRDefault="00A77E9D" w:rsidP="00B90FFE">
      <w:pPr>
        <w:pStyle w:val="22"/>
      </w:pPr>
      <w:bookmarkStart w:id="10" w:name="_Toc517267278"/>
      <w:r w:rsidRPr="005F070F">
        <w:t xml:space="preserve">2.1 </w:t>
      </w:r>
      <w:r w:rsidRPr="007A1D0F">
        <w:t>Извещение о проведении Запроса предложений</w:t>
      </w:r>
      <w:bookmarkEnd w:id="10"/>
    </w:p>
    <w:p w:rsidR="00A77E9D" w:rsidRPr="007A1D0F" w:rsidRDefault="00A77E9D" w:rsidP="00B90FFE">
      <w:pPr>
        <w:pStyle w:val="a9"/>
      </w:pPr>
      <w:r w:rsidRPr="005F070F">
        <w:t xml:space="preserve">2.1.1 </w:t>
      </w:r>
      <w:r w:rsidRPr="00C110D0">
        <w:t>Извещение о проведении Запроса предложений опубликовано на сайте Электронной площадки. Дата опубликования Извещения указана в п. 3.4 настоящей Документации.</w:t>
      </w:r>
    </w:p>
    <w:p w:rsidR="00A77E9D" w:rsidRPr="007A1D0F" w:rsidRDefault="00A77E9D" w:rsidP="00B90FFE">
      <w:pPr>
        <w:pStyle w:val="22"/>
      </w:pPr>
      <w:bookmarkStart w:id="11" w:name="_Toc517267279"/>
      <w:r w:rsidRPr="005F070F">
        <w:t xml:space="preserve">2.2 </w:t>
      </w:r>
      <w:r w:rsidRPr="007A1D0F">
        <w:t>Предоставление Документации о Запросе предложений</w:t>
      </w:r>
      <w:bookmarkEnd w:id="11"/>
    </w:p>
    <w:p w:rsidR="00A77E9D" w:rsidRPr="007A1D0F" w:rsidRDefault="00A77E9D" w:rsidP="00B90FFE">
      <w:pPr>
        <w:pStyle w:val="a9"/>
      </w:pPr>
      <w:r w:rsidRPr="005F070F">
        <w:t xml:space="preserve">2.2.1 </w:t>
      </w:r>
      <w:r w:rsidRPr="00C110D0">
        <w:t>Настоящая Документация и Извещение о Запросе предложений  размещается на сайте Электронной площадки одновременно. Документация о Запросе предложений доступна для ознакомления на сайте Электронной площадке без взимания платы.</w:t>
      </w:r>
    </w:p>
    <w:p w:rsidR="00A77E9D" w:rsidRPr="007A1D0F" w:rsidRDefault="00A77E9D" w:rsidP="00B90FFE">
      <w:pPr>
        <w:pStyle w:val="22"/>
      </w:pPr>
      <w:bookmarkStart w:id="12" w:name="_Toc517267280"/>
      <w:r w:rsidRPr="005F070F">
        <w:t xml:space="preserve">2.3 </w:t>
      </w:r>
      <w:r w:rsidRPr="007A1D0F">
        <w:t>Подготовка Заявок на участие в Запросе предложений</w:t>
      </w:r>
      <w:bookmarkEnd w:id="12"/>
    </w:p>
    <w:p w:rsidR="00A77E9D" w:rsidRPr="007B6654" w:rsidRDefault="00A77E9D" w:rsidP="00B90FFE">
      <w:pPr>
        <w:pStyle w:val="aa"/>
      </w:pPr>
      <w:r w:rsidRPr="005F070F">
        <w:t xml:space="preserve">2.3.1 </w:t>
      </w:r>
      <w:r w:rsidRPr="007B6654">
        <w:t>Общие требования к Заявке на участие в Запросе предложений</w:t>
      </w:r>
    </w:p>
    <w:p w:rsidR="00A77E9D" w:rsidRPr="005F070F" w:rsidRDefault="00A77E9D" w:rsidP="005F070F">
      <w:pPr>
        <w:pStyle w:val="a9"/>
      </w:pPr>
      <w:r w:rsidRPr="005F070F">
        <w:t>Участник закупки не заполняет и не представляет в составе Заявки при проведении процедур по номенклатурной группе «Услуги по страхованию» следующие формы:</w:t>
      </w:r>
    </w:p>
    <w:p w:rsidR="00A77E9D" w:rsidRPr="005F070F" w:rsidRDefault="00A77E9D" w:rsidP="005F070F">
      <w:pPr>
        <w:pStyle w:val="a9"/>
      </w:pPr>
      <w:r w:rsidRPr="005F070F">
        <w:t>а) Предложение о качестве выполнения работ/оказания услуг по установленной в настоящей Документации форме (Форма</w:t>
      </w:r>
      <w:r>
        <w:rPr>
          <w:lang w:val="en-US"/>
        </w:rPr>
        <w:t> </w:t>
      </w:r>
      <w:r w:rsidRPr="005F070F">
        <w:t>4).</w:t>
      </w:r>
    </w:p>
    <w:p w:rsidR="00A77E9D" w:rsidRPr="005F070F" w:rsidRDefault="00A77E9D" w:rsidP="005F070F">
      <w:pPr>
        <w:pStyle w:val="a9"/>
      </w:pPr>
      <w:r w:rsidRPr="005F070F">
        <w:t>б) Сведения о материально-технических ресурсах Участника по установленной в настоящей Документации форме (Форма</w:t>
      </w:r>
      <w:r>
        <w:rPr>
          <w:lang w:val="en-US"/>
        </w:rPr>
        <w:t> </w:t>
      </w:r>
      <w:r w:rsidRPr="005F070F">
        <w:t>8).</w:t>
      </w:r>
    </w:p>
    <w:p w:rsidR="00A77E9D" w:rsidRPr="005F070F" w:rsidRDefault="00A77E9D" w:rsidP="005F070F">
      <w:pPr>
        <w:pStyle w:val="a9"/>
      </w:pPr>
      <w:r w:rsidRPr="005F070F">
        <w:t>в) Сведения о кадровых ресурсах Участника по установленной в настоящей Документации форме (Форма</w:t>
      </w:r>
      <w:r>
        <w:rPr>
          <w:lang w:val="en-US"/>
        </w:rPr>
        <w:t> </w:t>
      </w:r>
      <w:r w:rsidRPr="005F070F">
        <w:t>9).</w:t>
      </w:r>
    </w:p>
    <w:p w:rsidR="00A77E9D" w:rsidRPr="005F070F" w:rsidRDefault="00A77E9D" w:rsidP="005F070F">
      <w:pPr>
        <w:pStyle w:val="a9"/>
      </w:pPr>
      <w:r w:rsidRPr="005F070F">
        <w:t>г) Согласие субподрядчика (соисполнителя) на выполнение работ/оказание услуг (Форма</w:t>
      </w:r>
      <w:r>
        <w:rPr>
          <w:lang w:val="en-US"/>
        </w:rPr>
        <w:t> </w:t>
      </w:r>
      <w:r w:rsidRPr="005F070F">
        <w:t>14).</w:t>
      </w:r>
    </w:p>
    <w:p w:rsidR="00A77E9D" w:rsidRDefault="00A77E9D" w:rsidP="00B90FFE">
      <w:pPr>
        <w:pStyle w:val="a9"/>
      </w:pPr>
      <w:r w:rsidRPr="005F070F">
        <w:t xml:space="preserve">2.3.1.1 </w:t>
      </w:r>
      <w:r>
        <w:t>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A77E9D" w:rsidRDefault="00A77E9D" w:rsidP="00B90FFE">
      <w:pPr>
        <w:pStyle w:val="a9"/>
      </w:pPr>
      <w:r>
        <w:t>а) Письмо о подаче Заявки по установленной в настоящей Документации форме (Форма</w:t>
      </w:r>
      <w:r>
        <w:rPr>
          <w:lang w:val="en-US"/>
        </w:rPr>
        <w:t> </w:t>
      </w:r>
      <w:r>
        <w:t>1).</w:t>
      </w:r>
    </w:p>
    <w:p w:rsidR="00A77E9D" w:rsidRDefault="00A77E9D" w:rsidP="00B90FFE">
      <w:pPr>
        <w:pStyle w:val="a9"/>
      </w:pPr>
      <w:r>
        <w:t>б) Опись документов, входящих в состав Заявки, по установленной в настоящей Документации форме (Форма</w:t>
      </w:r>
      <w:r>
        <w:rPr>
          <w:lang w:val="en-US"/>
        </w:rPr>
        <w:t> </w:t>
      </w:r>
      <w:r>
        <w:t>2);</w:t>
      </w:r>
    </w:p>
    <w:p w:rsidR="00A77E9D" w:rsidRDefault="00A77E9D" w:rsidP="00B90FFE">
      <w:pPr>
        <w:pStyle w:val="a9"/>
      </w:pPr>
      <w:r>
        <w:t>в) Коммерческое предложение по установленной в настоящей Документации форме (Форма</w:t>
      </w:r>
      <w:r>
        <w:rPr>
          <w:lang w:val="en-US"/>
        </w:rPr>
        <w:t> </w:t>
      </w:r>
      <w:r>
        <w:t>3).</w:t>
      </w:r>
    </w:p>
    <w:p w:rsidR="00A77E9D" w:rsidRDefault="00A77E9D" w:rsidP="00B90FFE">
      <w:pPr>
        <w:pStyle w:val="a9"/>
      </w:pPr>
      <w:r>
        <w:t>г) Предложение о качестве выполнения работ/оказания услуг по установленной в настоящей Документации форме (Форма</w:t>
      </w:r>
      <w:r>
        <w:rPr>
          <w:lang w:val="en-US"/>
        </w:rPr>
        <w:t> </w:t>
      </w:r>
      <w:r>
        <w:t>4).</w:t>
      </w:r>
    </w:p>
    <w:p w:rsidR="00A77E9D" w:rsidRDefault="00A77E9D" w:rsidP="00B90FFE">
      <w:pPr>
        <w:pStyle w:val="a9"/>
      </w:pPr>
      <w:r>
        <w:t>д) Анкету по установленной в настоящей Документации форме (Форма 5).</w:t>
      </w:r>
    </w:p>
    <w:p w:rsidR="00A77E9D" w:rsidRDefault="00A77E9D" w:rsidP="00B90FFE">
      <w:pPr>
        <w:pStyle w:val="a9"/>
      </w:pPr>
      <w:r>
        <w:t>е) Декларацию соответствия по установленной в настоящей Документации форме (Форма 6).</w:t>
      </w:r>
    </w:p>
    <w:p w:rsidR="00A77E9D" w:rsidRDefault="00A77E9D" w:rsidP="005F070F">
      <w:pPr>
        <w:pStyle w:val="a9"/>
      </w:pPr>
      <w:r>
        <w:t>ж) Справку об опыте выполнения аналогичных договоров Участником по установленной в настоящей Документации форме (Форма 7).</w:t>
      </w:r>
    </w:p>
    <w:p w:rsidR="00A77E9D" w:rsidRDefault="00A77E9D" w:rsidP="005F070F">
      <w:pPr>
        <w:pStyle w:val="a9"/>
      </w:pPr>
      <w:r>
        <w:t>з) Сведения о материально-технических ресурсах Участника по установленной в настоящей Документации форме (Форма 8).</w:t>
      </w:r>
    </w:p>
    <w:p w:rsidR="00A77E9D" w:rsidRDefault="00A77E9D" w:rsidP="005F070F">
      <w:pPr>
        <w:pStyle w:val="a9"/>
      </w:pPr>
      <w:r>
        <w:t>и) Сведения о кадровых ресурсах Участника по установленной в настоящей Документации форме (Форма 9).</w:t>
      </w:r>
    </w:p>
    <w:p w:rsidR="00A77E9D" w:rsidRDefault="00A77E9D" w:rsidP="005F070F">
      <w:pPr>
        <w:pStyle w:val="a9"/>
      </w:pPr>
      <w:r>
        <w:t>к) Справку о деловой репутации Участника по установленной в настоящей Документации форме (Форма 10).</w:t>
      </w:r>
    </w:p>
    <w:p w:rsidR="00A77E9D" w:rsidRDefault="00A77E9D" w:rsidP="005F070F">
      <w:pPr>
        <w:pStyle w:val="a9"/>
      </w:pPr>
      <w:r>
        <w:t>л) Справку о финансовом положении Участника по установленной в настоящей Документации форме (Форма 11).</w:t>
      </w:r>
    </w:p>
    <w:p w:rsidR="00A77E9D" w:rsidRDefault="00A77E9D" w:rsidP="005F070F">
      <w:pPr>
        <w:pStyle w:val="a9"/>
      </w:pPr>
      <w:r>
        <w:t>м) Сведения о цепочке собственников, включая бенефициаров (в том числе конечных) (Форма 12) с соблюдением требований пп. «м» п. 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A77E9D" w:rsidRDefault="00A77E9D" w:rsidP="005F070F">
      <w:pPr>
        <w:pStyle w:val="a9"/>
      </w:pPr>
      <w:r>
        <w:t>н) 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p>
    <w:p w:rsidR="00A77E9D" w:rsidRDefault="00A77E9D" w:rsidP="005F070F">
      <w:pPr>
        <w:pStyle w:val="a9"/>
      </w:pPr>
      <w:r>
        <w:lastRenderedPageBreak/>
        <w:t>о) Документы, подтверждающие соответствие Участника установленным в п. 1.4.1 настоящей Документации требованиям.</w:t>
      </w:r>
    </w:p>
    <w:p w:rsidR="00A77E9D" w:rsidRDefault="00A77E9D" w:rsidP="005F070F">
      <w:pPr>
        <w:pStyle w:val="a9"/>
      </w:pPr>
      <w:r>
        <w:t>п) Документы, подтверждающие соответствие Участника установленным в п. 1.4.2 настоящей Документации квалификационным требованиям.</w:t>
      </w:r>
    </w:p>
    <w:p w:rsidR="00A77E9D" w:rsidRDefault="00A77E9D" w:rsidP="005F070F">
      <w:pPr>
        <w:pStyle w:val="a9"/>
      </w:pPr>
      <w:r>
        <w:t>р) Документы, подтверждающие соответствие Участника дополнительным (специальным) требованиям в соответствии с Техническим заданием.</w:t>
      </w:r>
    </w:p>
    <w:p w:rsidR="00A77E9D" w:rsidRDefault="00A77E9D" w:rsidP="005F070F">
      <w:pPr>
        <w:pStyle w:val="a9"/>
      </w:pPr>
      <w:r>
        <w:t>с) Иные документы, если требование об их предоставлении установлено настоящей Документацией.</w:t>
      </w:r>
    </w:p>
    <w:p w:rsidR="00A77E9D" w:rsidRPr="003F44DE" w:rsidRDefault="00A77E9D" w:rsidP="005F070F">
      <w:pPr>
        <w:pStyle w:val="a9"/>
      </w:pPr>
      <w:r w:rsidRPr="003F44DE">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3F44DE">
        <w:t>1.3.6 настоящей Документации.</w:t>
      </w:r>
    </w:p>
    <w:p w:rsidR="00A77E9D" w:rsidRPr="007A1D0F" w:rsidRDefault="00A77E9D" w:rsidP="00B90FFE">
      <w:pPr>
        <w:pStyle w:val="a9"/>
      </w:pPr>
      <w:r>
        <w:t>2</w:t>
      </w:r>
      <w:r w:rsidRPr="005F070F">
        <w:t xml:space="preserve">.3.1.2 </w:t>
      </w:r>
      <w:r w:rsidRPr="007A1D0F">
        <w:t>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A77E9D" w:rsidRPr="007A1D0F" w:rsidRDefault="00A77E9D" w:rsidP="00B90FFE">
      <w:pPr>
        <w:pStyle w:val="a9"/>
      </w:pPr>
      <w:r w:rsidRPr="005F070F">
        <w:t xml:space="preserve">2.3.1.3 </w:t>
      </w:r>
      <w:r w:rsidRPr="007A1D0F">
        <w:t>На каждый Лот подается отдельная Заявка (полный комплект документов).</w:t>
      </w:r>
    </w:p>
    <w:p w:rsidR="00A77E9D" w:rsidRDefault="00A77E9D" w:rsidP="00B90FFE">
      <w:pPr>
        <w:pStyle w:val="a9"/>
      </w:pPr>
      <w:r w:rsidRPr="005F070F">
        <w:t xml:space="preserve">2.3.1.4 </w:t>
      </w:r>
      <w:r>
        <w:t>Требования, предъявляемые к цене договора.</w:t>
      </w:r>
    </w:p>
    <w:p w:rsidR="00A77E9D" w:rsidRDefault="00A77E9D" w:rsidP="0076344C">
      <w:pPr>
        <w:pStyle w:val="a9"/>
      </w:pPr>
      <w:r>
        <w:t xml:space="preserve">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 3.9 настоящей Документации. </w:t>
      </w:r>
    </w:p>
    <w:p w:rsidR="00A77E9D" w:rsidRDefault="00A77E9D" w:rsidP="0076344C">
      <w:pPr>
        <w:pStyle w:val="a9"/>
      </w:pPr>
      <w:r>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A77E9D" w:rsidRDefault="00A77E9D" w:rsidP="0076344C">
      <w:pPr>
        <w:pStyle w:val="a9"/>
      </w:pPr>
      <w:r>
        <w:t>2.3.1.4.2 Если заявки Участников оцениваются по критериям:</w:t>
      </w:r>
    </w:p>
    <w:p w:rsidR="00A77E9D" w:rsidRDefault="00A77E9D" w:rsidP="0076344C">
      <w:pPr>
        <w:pStyle w:val="a9"/>
      </w:pPr>
      <w:r>
        <w:t>– «Размер годового тарифа»;</w:t>
      </w:r>
    </w:p>
    <w:p w:rsidR="00A77E9D" w:rsidRDefault="00A77E9D" w:rsidP="0076344C">
      <w:pPr>
        <w:pStyle w:val="a9"/>
      </w:pPr>
      <w:r>
        <w:t>– «Размер годового тарифа по программе Бизнес»;</w:t>
      </w:r>
    </w:p>
    <w:p w:rsidR="00A77E9D" w:rsidRDefault="00A77E9D" w:rsidP="0076344C">
      <w:pPr>
        <w:pStyle w:val="a9"/>
      </w:pPr>
      <w:r>
        <w:t>– «Размер годового тарифа по программе Эконом»;</w:t>
      </w:r>
    </w:p>
    <w:p w:rsidR="00A77E9D" w:rsidRDefault="00A77E9D" w:rsidP="0076344C">
      <w:pPr>
        <w:pStyle w:val="a9"/>
      </w:pPr>
      <w:r>
        <w:t>– «Размер годового тарифа по программе Стандарт»;</w:t>
      </w:r>
    </w:p>
    <w:p w:rsidR="00A77E9D" w:rsidRDefault="00A77E9D" w:rsidP="0076344C">
      <w:pPr>
        <w:pStyle w:val="a9"/>
      </w:pPr>
      <w:r>
        <w:t>– «Размер годового тарифа по программе Дети»;</w:t>
      </w:r>
    </w:p>
    <w:p w:rsidR="00A77E9D" w:rsidRDefault="00A77E9D" w:rsidP="0076344C">
      <w:pPr>
        <w:pStyle w:val="a9"/>
      </w:pPr>
      <w:r>
        <w:t>– «Размер годового тарифа по категории Менеджеры высшего звена»;</w:t>
      </w:r>
    </w:p>
    <w:p w:rsidR="00A77E9D" w:rsidRDefault="00A77E9D" w:rsidP="0076344C">
      <w:pPr>
        <w:pStyle w:val="a9"/>
      </w:pPr>
      <w:r>
        <w:t>– «Размер годового тарифа по категории Сотрудники среднего руководящего звена, ИТР, рабочие и служащие»;</w:t>
      </w:r>
    </w:p>
    <w:p w:rsidR="00A77E9D" w:rsidRDefault="00A77E9D" w:rsidP="0076344C">
      <w:pPr>
        <w:pStyle w:val="a9"/>
      </w:pPr>
      <w:r>
        <w:t>– «Размер годового тарифа по риску Автокаско»;</w:t>
      </w:r>
    </w:p>
    <w:p w:rsidR="00A77E9D" w:rsidRDefault="00A77E9D" w:rsidP="0076344C">
      <w:pPr>
        <w:pStyle w:val="a9"/>
      </w:pPr>
      <w:r>
        <w:t>– «Размер годового тарифа по риску Дополнительное оборудование»;</w:t>
      </w:r>
    </w:p>
    <w:p w:rsidR="00A77E9D" w:rsidRDefault="00A77E9D" w:rsidP="0076344C">
      <w:pPr>
        <w:pStyle w:val="a9"/>
      </w:pPr>
      <w:r>
        <w:t>– «Размер годового тарифа по риску Гражданская ответственность»;</w:t>
      </w:r>
    </w:p>
    <w:p w:rsidR="00A77E9D" w:rsidRDefault="00A77E9D" w:rsidP="0076344C">
      <w:pPr>
        <w:pStyle w:val="a9"/>
      </w:pPr>
      <w:r>
        <w:t>– «Размер годового тарифа по риску Несчастный случай»;</w:t>
      </w:r>
    </w:p>
    <w:p w:rsidR="00A77E9D" w:rsidRDefault="00A77E9D" w:rsidP="0076344C">
      <w:pPr>
        <w:pStyle w:val="a9"/>
      </w:pPr>
      <w:r>
        <w:t xml:space="preserve">Участник не вправе предложить цену договора, превышающую предельную цену договора, установленную в п. 3.9 настоящей Документации. Участник не вправе предложить размеры страховых сумм, отличные от размеров страховых сумм, установленных в Приложении № 1 к Техническому заданию. При этом предложенные Участником размеры годовых тарифов не должны превышать начальные (максимальные) размеры годовых тарифов, установленных в Приложении № 1 к Техническому заданию. </w:t>
      </w:r>
    </w:p>
    <w:p w:rsidR="00A77E9D" w:rsidRDefault="00A77E9D" w:rsidP="0076344C">
      <w:pPr>
        <w:pStyle w:val="a9"/>
      </w:pPr>
      <w:r>
        <w:t>В случае если Участник предложит цену договора больше установленной в настоящей Документации предельной цены договора, такая заявка будет отклонена как несоответствующая требованиям Документации.</w:t>
      </w:r>
    </w:p>
    <w:p w:rsidR="00A77E9D" w:rsidRDefault="00A77E9D" w:rsidP="0076344C">
      <w:pPr>
        <w:pStyle w:val="a9"/>
      </w:pPr>
      <w:r>
        <w:t>В случае если Участник предложит размер годового тарифа больше установленного в Приложении № 1 к Техническому заданию начального (максимального) размера годового тарифа, такая заявка будет отклонена как несоответствующая требованиям Документации.</w:t>
      </w:r>
    </w:p>
    <w:p w:rsidR="00A77E9D" w:rsidRPr="007A1D0F" w:rsidRDefault="00A77E9D" w:rsidP="0076344C">
      <w:pPr>
        <w:pStyle w:val="a9"/>
      </w:pPr>
      <w:r>
        <w:t>В случае если Участник предложит размеры страховых сумм, отличные от установленных в Приложении № 1 к Техническому заданию, такая заявка будет отклонена как несоответствующая требованиям Документации.</w:t>
      </w:r>
    </w:p>
    <w:p w:rsidR="00A77E9D" w:rsidRDefault="00A77E9D" w:rsidP="00A52C13">
      <w:pPr>
        <w:pStyle w:val="a9"/>
      </w:pPr>
      <w:r>
        <w:t xml:space="preserve">2.3.1.5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A77E9D" w:rsidRDefault="00A77E9D" w:rsidP="00A52C13">
      <w:pPr>
        <w:pStyle w:val="a9"/>
      </w:pPr>
      <w:r>
        <w:lastRenderedPageBreak/>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p w:rsidR="00A77E9D" w:rsidRDefault="00A77E9D" w:rsidP="00B90FFE">
      <w:pPr>
        <w:pStyle w:val="a9"/>
      </w:pPr>
      <w:r w:rsidRPr="005F070F">
        <w:t xml:space="preserve">2.3.1.6 </w:t>
      </w:r>
      <w:r>
        <w:t>Требования, предъявляемые к сроку выполнения работ (оказания услуг).</w:t>
      </w:r>
    </w:p>
    <w:p w:rsidR="00A77E9D" w:rsidRDefault="00A77E9D" w:rsidP="00A52C13">
      <w:pPr>
        <w:pStyle w:val="a9"/>
      </w:pPr>
      <w:r>
        <w:t>2.3.1.6.1 В случае если Заявки Участников оцениваются по критерию «Срок оказания услуг», Заявка Участника должна соответствовать следующим требованиям:</w:t>
      </w:r>
    </w:p>
    <w:p w:rsidR="00A77E9D" w:rsidRDefault="00A77E9D" w:rsidP="00A52C13">
      <w:pPr>
        <w:pStyle w:val="a9"/>
      </w:pPr>
      <w:r>
        <w:t>– срок оказания услуг должен быть указан в виде календарных дней (например, 15 календарных дней);</w:t>
      </w:r>
    </w:p>
    <w:p w:rsidR="00A77E9D" w:rsidRDefault="00A77E9D" w:rsidP="00A52C13">
      <w:pPr>
        <w:pStyle w:val="a9"/>
      </w:pPr>
      <w:r>
        <w:t>В случае если в предложении Участника срок оказания услуг не будет указан в виде календарных дней, такая Заявка будет отклонена как не соответствующая требованиям Документации.</w:t>
      </w:r>
    </w:p>
    <w:p w:rsidR="00A77E9D" w:rsidRDefault="00A77E9D" w:rsidP="00A52C13">
      <w:pPr>
        <w:pStyle w:val="a9"/>
      </w:pPr>
      <w:r>
        <w:t>В случае если в предложении Участника срок оказанию услуг будет указан за пределами периода, установленного в настоящей Документации, такая Заявка будет отклонена как не соответствующая требованиям Документации.</w:t>
      </w:r>
    </w:p>
    <w:p w:rsidR="00A77E9D" w:rsidRDefault="00A77E9D" w:rsidP="00A52C13">
      <w:pPr>
        <w:pStyle w:val="a9"/>
      </w:pPr>
      <w:r>
        <w:t>Период (максимальный и минимальный срок) оказания услуг установлен в пункте 3.30 настоящей Документации.</w:t>
      </w:r>
    </w:p>
    <w:p w:rsidR="00A77E9D" w:rsidRDefault="00A77E9D" w:rsidP="00A52C13">
      <w:pPr>
        <w:pStyle w:val="a9"/>
      </w:pPr>
      <w:r>
        <w:t xml:space="preserve">2.3.1.6.2 Если заявки Участников не оцениваются по критерию «Срок оказания услуг», Участник Закупки не вправе предложить иные сроки оказания услуг кроме тех, которые указаны в Документации. </w:t>
      </w:r>
    </w:p>
    <w:p w:rsidR="00A77E9D" w:rsidRDefault="00A77E9D" w:rsidP="00A52C13">
      <w:pPr>
        <w:pStyle w:val="a9"/>
      </w:pPr>
      <w:r>
        <w:t>Если Участник предложит сроки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A77E9D" w:rsidRDefault="00A77E9D" w:rsidP="00C110D0">
      <w:pPr>
        <w:pStyle w:val="a9"/>
      </w:pPr>
      <w:r>
        <w:t>2.3.1.7 Если заявки Участников оцениваются по следующим критериям:</w:t>
      </w:r>
    </w:p>
    <w:p w:rsidR="00A77E9D" w:rsidRDefault="00A77E9D" w:rsidP="00C110D0">
      <w:pPr>
        <w:pStyle w:val="a9"/>
      </w:pPr>
      <w:r>
        <w:t>– «Страховые резервы по страхованию иному, чем страхование жизни на 31 декабря года, предшествующего дате проведения закупки»;</w:t>
      </w:r>
    </w:p>
    <w:p w:rsidR="00A77E9D" w:rsidRDefault="00A77E9D" w:rsidP="00C110D0">
      <w:pPr>
        <w:pStyle w:val="a9"/>
      </w:pPr>
      <w:r>
        <w:t>– «Размер уставного капитала юридического лица»,</w:t>
      </w:r>
    </w:p>
    <w:p w:rsidR="00A77E9D" w:rsidRDefault="00A77E9D" w:rsidP="00C110D0">
      <w:pPr>
        <w:pStyle w:val="a9"/>
      </w:pPr>
      <w:r>
        <w:t>– «Размер чистой прибыли юридического лица на 31 декабря года, предшествующего дате проведения закупки»,</w:t>
      </w:r>
    </w:p>
    <w:p w:rsidR="00A77E9D" w:rsidRDefault="00A77E9D" w:rsidP="00C110D0">
      <w:pPr>
        <w:pStyle w:val="a9"/>
      </w:pPr>
      <w:r>
        <w:t>Участник предоставляет соответствующие сведения в Форме 1 (Письмо о подаче заявки). Указанные в Форме 1 сведения подтверждаются копией бухгалтерского баланса Участника и копией отчета о финансовых результатах за соответствующий период.</w:t>
      </w:r>
    </w:p>
    <w:p w:rsidR="00A77E9D" w:rsidRDefault="00A77E9D" w:rsidP="00C110D0">
      <w:pPr>
        <w:pStyle w:val="a9"/>
      </w:pPr>
      <w:r>
        <w:t>Указанные в Форме 1 сведения должны соответствовать данным, размещенным на официальном сайте Участника.</w:t>
      </w:r>
    </w:p>
    <w:p w:rsidR="00A77E9D" w:rsidRPr="00626659" w:rsidRDefault="00A77E9D" w:rsidP="00C110D0">
      <w:pPr>
        <w:pStyle w:val="a9"/>
      </w:pPr>
      <w:r>
        <w:t>Если предоставленные в Форме 1 сведения не соответствуют данным, указанным в бухгалтерском балансе, отчете о финансовых результатах и/или на официальном сайте Участника, такой Заявке по указанным критериям будет присвоена оценка «0 баллов».</w:t>
      </w:r>
    </w:p>
    <w:p w:rsidR="00A77E9D" w:rsidRDefault="00A77E9D" w:rsidP="00A52C13">
      <w:pPr>
        <w:pStyle w:val="a9"/>
      </w:pPr>
      <w:r>
        <w:t>2.3.1.8 Если заявки Участников оцениваются по следующим критериям:</w:t>
      </w:r>
    </w:p>
    <w:p w:rsidR="00A77E9D" w:rsidRDefault="00A77E9D" w:rsidP="00A52C13">
      <w:pPr>
        <w:pStyle w:val="a9"/>
      </w:pPr>
      <w:r>
        <w:t>– «Размер страховых премий по добровольному медицинскому страхованию за год, предшествующий году проведения закупки»,</w:t>
      </w:r>
    </w:p>
    <w:p w:rsidR="00A77E9D" w:rsidRDefault="00A77E9D" w:rsidP="00A52C13">
      <w:pPr>
        <w:pStyle w:val="a9"/>
      </w:pPr>
      <w:r>
        <w:t>–  «Размер страховых выплат по добровольному медицинскому  страхованию за год, предшествующий году проведения закупки»,</w:t>
      </w:r>
    </w:p>
    <w:p w:rsidR="00A77E9D" w:rsidRDefault="00A77E9D" w:rsidP="00A52C13">
      <w:pPr>
        <w:pStyle w:val="a9"/>
      </w:pPr>
      <w:r>
        <w:t>–  «Размер страховых премий по добровольному страхованию имущества за год, предшествующий году проведения закупки»,</w:t>
      </w:r>
    </w:p>
    <w:p w:rsidR="00A77E9D" w:rsidRDefault="00A77E9D" w:rsidP="00A52C13">
      <w:pPr>
        <w:pStyle w:val="a9"/>
      </w:pPr>
      <w:r>
        <w:t>–  «Размер страховых выплат по добровольному страхованию имущества за год, предшествующий году проведения закупки»,</w:t>
      </w:r>
    </w:p>
    <w:p w:rsidR="00A77E9D" w:rsidRDefault="00A77E9D" w:rsidP="00A52C13">
      <w:pPr>
        <w:pStyle w:val="a9"/>
      </w:pPr>
      <w:r>
        <w:t>–  «Размер страховых премий по добровольному личному страхованию за год, предшествующий году проведения закупки»,</w:t>
      </w:r>
    </w:p>
    <w:p w:rsidR="00A77E9D" w:rsidRDefault="00A77E9D" w:rsidP="00A52C13">
      <w:pPr>
        <w:pStyle w:val="a9"/>
      </w:pPr>
      <w:r>
        <w:t>–  «Размер страховых выплат по добровольному личному страхованию за год, предшествующий году проведения закупки»,</w:t>
      </w:r>
    </w:p>
    <w:p w:rsidR="00A77E9D" w:rsidRDefault="00A77E9D" w:rsidP="00A52C13">
      <w:pPr>
        <w:pStyle w:val="a9"/>
      </w:pPr>
      <w:r>
        <w:t>Участник предоставляет соответствующие сведения в Форме 1 (Письмо о подаче заявки). Указанные в Форме 1 сведения подтверждаются копией формы по ОКУД 0420162 юридического лица «Сведения о деятельности страховщика» за год, предшествующий году проведения закупки.</w:t>
      </w:r>
    </w:p>
    <w:p w:rsidR="00A77E9D" w:rsidRDefault="00A77E9D" w:rsidP="00A52C13">
      <w:pPr>
        <w:pStyle w:val="a9"/>
      </w:pPr>
      <w:r>
        <w:t xml:space="preserve">Указанные в Форме 1 сведения должны соответствовать данным, размещенным на официальном сайте Центрального Банка Российской Федерации за соответствующий период по адресу в сети Интернет </w:t>
      </w:r>
      <w:hyperlink r:id="rId12" w:history="1">
        <w:r w:rsidRPr="00084BA9">
          <w:rPr>
            <w:rStyle w:val="a7"/>
          </w:rPr>
          <w:t>http://lks.fcsm.ru/publication/</w:t>
        </w:r>
      </w:hyperlink>
      <w:r>
        <w:t>.</w:t>
      </w:r>
    </w:p>
    <w:p w:rsidR="00A77E9D" w:rsidRDefault="00A77E9D" w:rsidP="00A52C13">
      <w:pPr>
        <w:pStyle w:val="a9"/>
      </w:pPr>
      <w:r>
        <w:lastRenderedPageBreak/>
        <w:t>Если предоставленные в Форме 1 сведения не соответствуют данным, размещенным на официальном сайте Центрального Банка Российской Федерации, такой Заявке по указанным критериям будет присвоена оценка «0 баллов».</w:t>
      </w:r>
    </w:p>
    <w:p w:rsidR="00A77E9D" w:rsidRDefault="00A77E9D" w:rsidP="00A52C13">
      <w:pPr>
        <w:pStyle w:val="a9"/>
      </w:pPr>
      <w:r>
        <w:t xml:space="preserve">2.3.1.9 Если заявки Участников оцениваются по критерию «Рейтинги финансовой устойчивости», Участник предоставляет в составе заявки копии документов, выданных рейтинговыми агентствами с указанием значения присвоенного рейтинга и письмо Участника по установленной в настоящей Документации форме (Форма 16). </w:t>
      </w:r>
    </w:p>
    <w:p w:rsidR="00A77E9D" w:rsidRDefault="00A77E9D" w:rsidP="00A52C13">
      <w:pPr>
        <w:pStyle w:val="a9"/>
      </w:pPr>
      <w:r>
        <w:t>Присвоенное Участнику значение рейтинга должно быть действующим на дату окончания срока подачи заявок на участие в Запросе предложений (п. 3.14 настоящей Документации).</w:t>
      </w:r>
    </w:p>
    <w:p w:rsidR="00A77E9D" w:rsidRDefault="00A77E9D" w:rsidP="00A52C13">
      <w:pPr>
        <w:pStyle w:val="a9"/>
      </w:pPr>
      <w:r>
        <w:t>Если представленный Участником документ, выданный рейтинговым агентством, не содержит сведения о значении присвоенного рейтинга, такой документ в подсчете баллов по критерию «Рейтинги финансовой устойчивости» не участвует.</w:t>
      </w:r>
    </w:p>
    <w:p w:rsidR="00A77E9D" w:rsidRDefault="00A77E9D" w:rsidP="00A52C13">
      <w:pPr>
        <w:pStyle w:val="a9"/>
      </w:pPr>
      <w:r>
        <w:t>Если представленные Участником документ, выданный рейтинговым агентством, или письмо Участника, не содержат информации о действии присвоенного Участнику значения рейтинга на дату окончания срока подачи заявок на участие в Закупке, такой документ в подсчете баллов по критерию «Рейтинги финансовой устойчивости» не участвует.</w:t>
      </w:r>
    </w:p>
    <w:p w:rsidR="00A77E9D" w:rsidRDefault="00A77E9D" w:rsidP="00A52C13">
      <w:pPr>
        <w:pStyle w:val="a9"/>
      </w:pPr>
      <w:r>
        <w:t xml:space="preserve">2.3.1.10 В случае, если Заявки Участников оцениваются по одному из следующих критериев: </w:t>
      </w:r>
    </w:p>
    <w:p w:rsidR="00A77E9D" w:rsidRDefault="00A77E9D" w:rsidP="00A52C13">
      <w:pPr>
        <w:pStyle w:val="a9"/>
      </w:pPr>
      <w:r>
        <w:t>–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A77E9D" w:rsidRDefault="00A77E9D" w:rsidP="00A52C13">
      <w:pPr>
        <w:pStyle w:val="a9"/>
      </w:pPr>
      <w:r>
        <w:t>–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A77E9D" w:rsidRDefault="00A77E9D" w:rsidP="00A52C13">
      <w:pPr>
        <w:pStyle w:val="a9"/>
      </w:pPr>
      <w:r>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w:t>
      </w:r>
    </w:p>
    <w:p w:rsidR="00A77E9D" w:rsidRDefault="00A77E9D" w:rsidP="00A52C13">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A77E9D" w:rsidRDefault="00A77E9D" w:rsidP="00A52C13">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A77E9D" w:rsidRDefault="00A77E9D" w:rsidP="00A52C13">
      <w:pPr>
        <w:pStyle w:val="a9"/>
      </w:pPr>
      <w:r>
        <w:t>Если Участник полностью или частично не представил копии заключенных и исполненных договоров,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A77E9D" w:rsidRDefault="00A77E9D" w:rsidP="00A52C13">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A77E9D" w:rsidRDefault="00A77E9D" w:rsidP="00A52C13">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p>
    <w:p w:rsidR="00A77E9D" w:rsidRDefault="00A77E9D" w:rsidP="00A52C13">
      <w:pPr>
        <w:pStyle w:val="a9"/>
      </w:pPr>
      <w:r>
        <w:t xml:space="preserve">2.3.1.11 В случае, если Заявки Участников оцениваются по критерию «Опыт оказания услуг по страхованию ответственности владельцев опасных производственных объектов газоснабжения за последние 3 (три) года, предшествующие дате публикации Извещения о закупке», Участник предоставляет сведения о количестве и стоимости заключенных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договоров. </w:t>
      </w:r>
    </w:p>
    <w:p w:rsidR="00A77E9D" w:rsidRDefault="00A77E9D" w:rsidP="00A52C13">
      <w:pPr>
        <w:pStyle w:val="a9"/>
      </w:pPr>
      <w:r>
        <w:t xml:space="preserve">Если сведения об опыте оказания услуг по страхованию ответственности владельцев опасных производственных объектов газоснабжения, указанные Участником в Форме 1 (Письмо о </w:t>
      </w:r>
      <w:r>
        <w:lastRenderedPageBreak/>
        <w:t>подаче заявки), не соответствуют сведениям, представленным в Форме 7 (Справка об опыте выполнения аналогичных договоров), такой Заявке по указанному критерию будет присвоена оценка «0 баллов».</w:t>
      </w:r>
    </w:p>
    <w:p w:rsidR="00A77E9D" w:rsidRDefault="00A77E9D" w:rsidP="00A52C13">
      <w:pPr>
        <w:pStyle w:val="a9"/>
      </w:pPr>
      <w:r>
        <w:t>Если Участник полностью или частично не представил копии заключенных договоров, подтверждающих указанные в Форме 7 (Справка об опыте выполнения аналогичных договоров) сведения, такой Заявке по указанному критерию будет присвоена оценка «0 баллов».</w:t>
      </w:r>
    </w:p>
    <w:p w:rsidR="00A77E9D" w:rsidRDefault="00A77E9D" w:rsidP="00A52C13">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относящихся к услугам по страхованию ответственности владельцев опасных производственных объектов газоснабжения, такой Заявке по указанному критерию будет присвоена оценка «0 баллов».</w:t>
      </w:r>
    </w:p>
    <w:p w:rsidR="00A77E9D" w:rsidRDefault="00A77E9D" w:rsidP="00A52C13">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в период, не входящий в установленный настоящей Документацией, такой Заявке по указанному критерию будет присвоена оценка «0 баллов».</w:t>
      </w:r>
    </w:p>
    <w:p w:rsidR="00A77E9D" w:rsidRPr="00626659" w:rsidRDefault="00A77E9D" w:rsidP="005F070F">
      <w:pPr>
        <w:pStyle w:val="a9"/>
      </w:pPr>
    </w:p>
    <w:p w:rsidR="00A77E9D" w:rsidRPr="007A1D0F" w:rsidRDefault="00A77E9D" w:rsidP="00B90FFE">
      <w:pPr>
        <w:pStyle w:val="aa"/>
      </w:pPr>
      <w:r w:rsidRPr="005F070F">
        <w:t xml:space="preserve">2.3.2 </w:t>
      </w:r>
      <w:r w:rsidRPr="007A1D0F">
        <w:t>Порядок подготовки Заявки в электронном виде</w:t>
      </w:r>
    </w:p>
    <w:p w:rsidR="00A77E9D" w:rsidRPr="007A1D0F" w:rsidRDefault="00A77E9D" w:rsidP="005F070F">
      <w:pPr>
        <w:pStyle w:val="a9"/>
      </w:pPr>
      <w:r w:rsidRPr="005F070F">
        <w:t xml:space="preserve">2.3.2.1 </w:t>
      </w:r>
      <w:r w:rsidRPr="007A1D0F">
        <w:t>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A77E9D" w:rsidRDefault="00A77E9D" w:rsidP="005F070F">
      <w:pPr>
        <w:pStyle w:val="a9"/>
      </w:pPr>
      <w:r w:rsidRPr="005F070F">
        <w:t xml:space="preserve">2.3.2.2 </w:t>
      </w:r>
      <w:r>
        <w:t>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A77E9D" w:rsidRDefault="00A77E9D" w:rsidP="005F070F">
      <w:pPr>
        <w:pStyle w:val="a9"/>
      </w:pPr>
      <w:r>
        <w:t>а) не редактируемый формат pdf;</w:t>
      </w:r>
    </w:p>
    <w:p w:rsidR="00A77E9D" w:rsidRPr="007A1D0F" w:rsidRDefault="00A77E9D" w:rsidP="005F070F">
      <w:pPr>
        <w:pStyle w:val="a9"/>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r w:rsidRPr="007A1D0F">
        <w:t>.</w:t>
      </w:r>
    </w:p>
    <w:p w:rsidR="00A77E9D" w:rsidRPr="007A1D0F" w:rsidRDefault="00A77E9D" w:rsidP="005F070F">
      <w:pPr>
        <w:pStyle w:val="a9"/>
      </w:pPr>
      <w:r w:rsidRPr="005F070F">
        <w:t xml:space="preserve">2.3.2.3 </w:t>
      </w:r>
      <w:r w:rsidRPr="00EC768B">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rPr>
          <w:lang w:val="en-US"/>
        </w:rPr>
        <w:t> </w:t>
      </w:r>
      <w:r w:rsidRPr="00EC768B">
        <w:t>1.4.2 настоящей Документации</w:t>
      </w:r>
      <w:r w:rsidRPr="007A1D0F">
        <w:t>.</w:t>
      </w:r>
    </w:p>
    <w:p w:rsidR="00A77E9D" w:rsidRPr="007A1D0F" w:rsidRDefault="00A77E9D" w:rsidP="005F070F">
      <w:pPr>
        <w:pStyle w:val="a9"/>
      </w:pPr>
      <w:r>
        <w:t>2.</w:t>
      </w:r>
      <w:r w:rsidRPr="005F070F">
        <w:t xml:space="preserve">3.2.4 </w:t>
      </w:r>
      <w:r w:rsidRPr="007A1D0F">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A77E9D" w:rsidRDefault="00A77E9D" w:rsidP="005F070F">
      <w:pPr>
        <w:pStyle w:val="a9"/>
      </w:pPr>
      <w:r w:rsidRPr="005F070F">
        <w:t xml:space="preserve">2.3.2.5 </w:t>
      </w:r>
      <w:r>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A77E9D" w:rsidRDefault="00A77E9D" w:rsidP="005F070F">
      <w:pPr>
        <w:pStyle w:val="a9"/>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A77E9D" w:rsidRPr="007A1D0F" w:rsidRDefault="00A77E9D" w:rsidP="005F070F">
      <w:pPr>
        <w:pStyle w:val="a9"/>
        <w:rPr>
          <w:rFonts w:eastAsia="Calibri"/>
          <w:lang w:eastAsia="en-US"/>
        </w:rPr>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7A1D0F">
        <w:rPr>
          <w:rFonts w:eastAsia="Calibri"/>
          <w:lang w:eastAsia="en-US"/>
        </w:rPr>
        <w:t>.</w:t>
      </w:r>
    </w:p>
    <w:p w:rsidR="00A77E9D" w:rsidRPr="004A7B32" w:rsidRDefault="00A77E9D" w:rsidP="005F070F">
      <w:pPr>
        <w:pStyle w:val="a9"/>
        <w:rPr>
          <w:rFonts w:eastAsia="Calibri"/>
          <w:lang w:eastAsia="en-US"/>
        </w:rPr>
      </w:pPr>
      <w:r w:rsidRPr="005F070F">
        <w:rPr>
          <w:rFonts w:eastAsia="Calibri"/>
          <w:lang w:eastAsia="en-US"/>
        </w:rPr>
        <w:t xml:space="preserve">2.3.2.6 </w:t>
      </w:r>
      <w:r w:rsidRPr="004A7B32">
        <w:rPr>
          <w:rFonts w:eastAsia="Calibri"/>
          <w:lang w:eastAsia="en-US"/>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A77E9D" w:rsidRDefault="00A77E9D" w:rsidP="005F070F">
      <w:pPr>
        <w:pStyle w:val="a9"/>
        <w:rPr>
          <w:rFonts w:eastAsia="Calibri"/>
          <w:lang w:eastAsia="en-US"/>
        </w:rPr>
      </w:pPr>
      <w:r w:rsidRPr="004A7B32">
        <w:rPr>
          <w:rFonts w:eastAsia="Calibri"/>
          <w:lang w:eastAsia="en-US"/>
        </w:rPr>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то Организатор вправе отклонить Заявку такого Участника как несоответствующую требованиям Документации</w:t>
      </w:r>
      <w:r>
        <w:rPr>
          <w:rFonts w:eastAsia="Calibri"/>
          <w:lang w:eastAsia="en-US"/>
        </w:rPr>
        <w:t>.</w:t>
      </w:r>
    </w:p>
    <w:p w:rsidR="00A77E9D" w:rsidRDefault="00A77E9D" w:rsidP="005F070F">
      <w:pPr>
        <w:pStyle w:val="a9"/>
        <w:rPr>
          <w:rFonts w:eastAsia="Calibri"/>
          <w:lang w:eastAsia="en-US"/>
        </w:rPr>
      </w:pPr>
      <w:r>
        <w:rPr>
          <w:rFonts w:eastAsia="Calibri"/>
          <w:lang w:eastAsia="en-US"/>
        </w:rPr>
        <w:lastRenderedPageBreak/>
        <w:t xml:space="preserve">2.3.2.7 </w:t>
      </w:r>
      <w:r w:rsidRPr="00A52C13">
        <w:rPr>
          <w:rFonts w:eastAsia="Calibri"/>
          <w:lang w:eastAsia="en-US"/>
        </w:rPr>
        <w:t>При подготовке Заявки не допускается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за исключением случаев предусмотренных законодательством Российской Федерации.</w:t>
      </w:r>
    </w:p>
    <w:p w:rsidR="00A77E9D" w:rsidRPr="00B90FFE" w:rsidRDefault="00A77E9D" w:rsidP="005F070F">
      <w:pPr>
        <w:pStyle w:val="a9"/>
        <w:rPr>
          <w:rFonts w:eastAsia="Calibri"/>
          <w:lang w:eastAsia="en-US"/>
        </w:rPr>
      </w:pPr>
    </w:p>
    <w:p w:rsidR="00A77E9D" w:rsidRPr="007A1D0F" w:rsidRDefault="00A77E9D" w:rsidP="00B90FFE">
      <w:pPr>
        <w:pStyle w:val="aa"/>
      </w:pPr>
      <w:r w:rsidRPr="00626659">
        <w:t xml:space="preserve">2.3.3 </w:t>
      </w:r>
      <w:r w:rsidRPr="007A1D0F">
        <w:t>Требования к языку Заявки</w:t>
      </w:r>
    </w:p>
    <w:p w:rsidR="00A77E9D" w:rsidRPr="007A1D0F" w:rsidRDefault="00A77E9D" w:rsidP="00B90FFE">
      <w:pPr>
        <w:pStyle w:val="a9"/>
      </w:pPr>
      <w:r w:rsidRPr="005F070F">
        <w:t xml:space="preserve">2.3.3.1 </w:t>
      </w:r>
      <w:r w:rsidRPr="007A1D0F">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A77E9D" w:rsidRDefault="00A77E9D" w:rsidP="00B90FFE">
      <w:pPr>
        <w:pStyle w:val="a9"/>
      </w:pPr>
      <w:r w:rsidRPr="005F070F">
        <w:t xml:space="preserve">2.3.3.2 </w:t>
      </w:r>
      <w:r w:rsidRPr="007A1D0F">
        <w:t>Организатор не принимает к рассмотрению документы, не переведенные на русский язык.</w:t>
      </w:r>
    </w:p>
    <w:p w:rsidR="00A77E9D" w:rsidRPr="007A1D0F" w:rsidRDefault="00A77E9D" w:rsidP="00B90FFE">
      <w:pPr>
        <w:pStyle w:val="a9"/>
      </w:pPr>
    </w:p>
    <w:p w:rsidR="00A77E9D" w:rsidRPr="007A1D0F" w:rsidRDefault="00A77E9D" w:rsidP="00B90FFE">
      <w:pPr>
        <w:pStyle w:val="aa"/>
        <w:rPr>
          <w:kern w:val="28"/>
        </w:rPr>
      </w:pPr>
      <w:r w:rsidRPr="00626659">
        <w:t xml:space="preserve">2.3.4 </w:t>
      </w:r>
      <w:r w:rsidRPr="007A1D0F">
        <w:t>Требования к валюте Заявки</w:t>
      </w:r>
    </w:p>
    <w:p w:rsidR="00A77E9D" w:rsidRPr="007A1D0F" w:rsidRDefault="00A77E9D" w:rsidP="005F070F">
      <w:pPr>
        <w:pStyle w:val="a9"/>
      </w:pPr>
      <w:r w:rsidRPr="005F070F">
        <w:t xml:space="preserve">2.3.4.1 </w:t>
      </w:r>
      <w:r w:rsidRPr="007A1D0F">
        <w:t>Все суммы денежных средств, указанных в документах, входящих в Заявку на участие в Запросе предложений, должны быть выражены в валюте, указанной в п. 3.28 настоящей Документации.</w:t>
      </w:r>
    </w:p>
    <w:p w:rsidR="00A77E9D" w:rsidRDefault="00A77E9D" w:rsidP="005F070F">
      <w:pPr>
        <w:pStyle w:val="a9"/>
      </w:pPr>
      <w:r w:rsidRPr="005F070F">
        <w:t xml:space="preserve">2.3.4.2 </w:t>
      </w:r>
      <w:r w:rsidRPr="007A1D0F">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A77E9D" w:rsidRDefault="00A77E9D" w:rsidP="005F070F">
      <w:pPr>
        <w:pStyle w:val="a9"/>
      </w:pPr>
    </w:p>
    <w:p w:rsidR="00A77E9D" w:rsidRPr="007A1D0F" w:rsidRDefault="00A77E9D" w:rsidP="005F070F">
      <w:pPr>
        <w:pStyle w:val="a9"/>
      </w:pPr>
    </w:p>
    <w:p w:rsidR="00A77E9D" w:rsidRPr="007A1D0F" w:rsidRDefault="00A77E9D" w:rsidP="00B90FFE">
      <w:pPr>
        <w:pStyle w:val="aa"/>
      </w:pPr>
      <w:r w:rsidRPr="005F070F">
        <w:t xml:space="preserve">2.3.5 </w:t>
      </w:r>
      <w:r w:rsidRPr="007A1D0F">
        <w:t>Начальная (максимальная) цена предмета закупки</w:t>
      </w:r>
    </w:p>
    <w:p w:rsidR="00A77E9D" w:rsidRPr="007A1D0F" w:rsidRDefault="00A77E9D" w:rsidP="005F070F">
      <w:pPr>
        <w:pStyle w:val="a9"/>
      </w:pPr>
      <w:r w:rsidRPr="005F070F">
        <w:t xml:space="preserve">2.3.5.1 </w:t>
      </w:r>
      <w:r w:rsidRPr="007A1D0F">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rPr>
          <w:lang w:val="en-US"/>
        </w:rPr>
        <w:t> </w:t>
      </w:r>
      <w:r w:rsidRPr="007A1D0F">
        <w:t>3.9 настоящей Документации и в Извещении о проведении Запроса предложений.</w:t>
      </w:r>
    </w:p>
    <w:p w:rsidR="00A77E9D" w:rsidRPr="007A1D0F" w:rsidRDefault="00A77E9D" w:rsidP="005F070F">
      <w:pPr>
        <w:pStyle w:val="a9"/>
      </w:pPr>
    </w:p>
    <w:p w:rsidR="00A77E9D" w:rsidRPr="007A1D0F" w:rsidRDefault="00A77E9D" w:rsidP="00B90FFE">
      <w:pPr>
        <w:pStyle w:val="aa"/>
        <w:rPr>
          <w:rFonts w:eastAsia="Calibri"/>
          <w:lang w:eastAsia="en-US"/>
        </w:rPr>
      </w:pPr>
      <w:r w:rsidRPr="005F070F">
        <w:rPr>
          <w:rFonts w:eastAsia="Calibri"/>
          <w:lang w:eastAsia="en-US"/>
        </w:rPr>
        <w:t xml:space="preserve">2.3.6 </w:t>
      </w:r>
      <w:r w:rsidRPr="007A1D0F">
        <w:rPr>
          <w:rFonts w:eastAsia="Calibri"/>
          <w:lang w:eastAsia="en-US"/>
        </w:rPr>
        <w:t>Требования к обеспечению Заявки на участие в Запросе предложений</w:t>
      </w:r>
    </w:p>
    <w:p w:rsidR="00A77E9D" w:rsidRPr="007A1D0F" w:rsidRDefault="00A77E9D" w:rsidP="002F1982">
      <w:pPr>
        <w:pStyle w:val="a9"/>
      </w:pPr>
      <w:r w:rsidRPr="005F070F">
        <w:t xml:space="preserve">2.3.6.1 </w:t>
      </w:r>
      <w:r w:rsidRPr="007A1D0F">
        <w:t>Если это предусмотрено Извещением о проведении Закупки и  Информационной картой Запроса предложений (п.</w:t>
      </w:r>
      <w:r>
        <w:t> </w:t>
      </w:r>
      <w:r w:rsidRPr="007A1D0F">
        <w:t>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A77E9D" w:rsidRPr="007A1D0F" w:rsidRDefault="00A77E9D" w:rsidP="002F1982">
      <w:pPr>
        <w:pStyle w:val="a9"/>
      </w:pPr>
      <w:r>
        <w:t>2</w:t>
      </w:r>
      <w:r w:rsidRPr="005F070F">
        <w:t xml:space="preserve">.3.6.2 </w:t>
      </w:r>
      <w:r w:rsidRPr="007A1D0F">
        <w:t>Способ, размер и срок действия обеспечения Заявки настоящего Запроса предложений  указываются в Извещении о проведении Закупки (п.</w:t>
      </w:r>
      <w:r>
        <w:rPr>
          <w:lang w:val="en-US"/>
        </w:rPr>
        <w:t> </w:t>
      </w:r>
      <w:r w:rsidRPr="007A1D0F">
        <w:t>15) и Информационной карте Запроса предложений (п.</w:t>
      </w:r>
      <w:r>
        <w:rPr>
          <w:lang w:val="en-US"/>
        </w:rPr>
        <w:t> </w:t>
      </w:r>
      <w:r w:rsidRPr="007A1D0F">
        <w:t>3.11).</w:t>
      </w:r>
    </w:p>
    <w:p w:rsidR="00A77E9D" w:rsidRDefault="00A77E9D" w:rsidP="002F1982">
      <w:pPr>
        <w:pStyle w:val="a9"/>
      </w:pPr>
      <w:r w:rsidRPr="002F1982">
        <w:t xml:space="preserve">2.3.6.3 </w:t>
      </w:r>
      <w:r>
        <w:t>Обеспечение Заявки может предоставляться следующими способами:</w:t>
      </w:r>
    </w:p>
    <w:p w:rsidR="00A77E9D" w:rsidRDefault="00A77E9D" w:rsidP="002F1982">
      <w:pPr>
        <w:pStyle w:val="a9"/>
      </w:pPr>
      <w:r>
        <w:t>– банковская гарантия, составленная с учетом требований статей 368</w:t>
      </w:r>
      <w:r w:rsidRPr="002F1982">
        <w:t xml:space="preserve"> </w:t>
      </w:r>
      <w:r>
        <w:t>–</w:t>
      </w:r>
      <w:r w:rsidRPr="002F1982">
        <w:t xml:space="preserve"> </w:t>
      </w:r>
      <w:r>
        <w:t>378 Гражданского кодекса РФ,</w:t>
      </w:r>
    </w:p>
    <w:p w:rsidR="00A77E9D" w:rsidRPr="007A1D0F" w:rsidRDefault="00A77E9D" w:rsidP="002F1982">
      <w:pPr>
        <w:pStyle w:val="a9"/>
      </w:pPr>
      <w:r>
        <w:t>– перечисление денежных средств на расчетный счет Организатора закупки, указанный в п.</w:t>
      </w:r>
      <w:r>
        <w:rPr>
          <w:lang w:val="en-US"/>
        </w:rPr>
        <w:t> </w:t>
      </w:r>
      <w:r>
        <w:t>2.3.6.9 настоящей Документации</w:t>
      </w:r>
      <w:r w:rsidRPr="007A1D0F">
        <w:t>.</w:t>
      </w:r>
    </w:p>
    <w:p w:rsidR="00A77E9D" w:rsidRDefault="00A77E9D" w:rsidP="00A52C13">
      <w:pPr>
        <w:pStyle w:val="a9"/>
      </w:pPr>
      <w:r w:rsidRPr="002F1982">
        <w:t xml:space="preserve">2.3.6.4 </w:t>
      </w:r>
      <w:r>
        <w:t>Банковская гарантия должна содержать следующие условия:</w:t>
      </w:r>
    </w:p>
    <w:p w:rsidR="00A77E9D" w:rsidRDefault="00A77E9D" w:rsidP="00A52C13">
      <w:pPr>
        <w:pStyle w:val="a9"/>
      </w:pPr>
      <w:r>
        <w:t>– быть безотзывной;</w:t>
      </w:r>
    </w:p>
    <w:p w:rsidR="00A77E9D" w:rsidRDefault="00A77E9D" w:rsidP="00A52C13">
      <w:pPr>
        <w:pStyle w:val="a9"/>
      </w:pPr>
      <w:r>
        <w:t>– быть предоставлена в рублях Российской Федерации (валюта банковской гарантии – рубль РФ);</w:t>
      </w:r>
    </w:p>
    <w:p w:rsidR="00A77E9D" w:rsidRDefault="00A77E9D" w:rsidP="00A52C13">
      <w:pPr>
        <w:pStyle w:val="a9"/>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A77E9D" w:rsidRDefault="00A77E9D" w:rsidP="00A52C13">
      <w:pPr>
        <w:pStyle w:val="a9"/>
      </w:pPr>
      <w:r>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w:t>
      </w:r>
    </w:p>
    <w:p w:rsidR="00A77E9D" w:rsidRPr="007A1D0F" w:rsidRDefault="00A77E9D" w:rsidP="002F1982">
      <w:pPr>
        <w:pStyle w:val="a9"/>
      </w:pPr>
      <w:r w:rsidRPr="002F1982">
        <w:t xml:space="preserve">2.3.6.5 </w:t>
      </w:r>
      <w:r w:rsidRPr="007A1D0F">
        <w:t>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A77E9D" w:rsidRPr="007A1D0F" w:rsidRDefault="00A77E9D" w:rsidP="002F1982">
      <w:pPr>
        <w:pStyle w:val="a9"/>
      </w:pPr>
      <w:r w:rsidRPr="002F1982">
        <w:t xml:space="preserve">2.3.6.5.1 </w:t>
      </w:r>
      <w:r w:rsidRPr="00E36070">
        <w:t>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r w:rsidRPr="007A1D0F">
        <w:t>.</w:t>
      </w:r>
    </w:p>
    <w:p w:rsidR="00A77E9D" w:rsidRPr="007A1D0F" w:rsidRDefault="00A77E9D" w:rsidP="002F1982">
      <w:pPr>
        <w:pStyle w:val="a9"/>
      </w:pPr>
      <w:r w:rsidRPr="002F1982">
        <w:t xml:space="preserve">2.3.6.5.2 </w:t>
      </w:r>
      <w:r w:rsidRPr="007A1D0F">
        <w:t xml:space="preserve">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A77E9D" w:rsidRPr="007A1D0F" w:rsidRDefault="00A77E9D" w:rsidP="002F1982">
      <w:pPr>
        <w:pStyle w:val="a9"/>
      </w:pPr>
      <w:r w:rsidRPr="002F1982">
        <w:t xml:space="preserve">2.3.6.5.3 </w:t>
      </w:r>
      <w:r w:rsidRPr="007A1D0F">
        <w:t>Предоставление Участником в составе Заявки ложной информации или недостоверных сведений.</w:t>
      </w:r>
    </w:p>
    <w:p w:rsidR="00A77E9D" w:rsidRPr="007A1D0F" w:rsidRDefault="00A77E9D" w:rsidP="002F1982">
      <w:pPr>
        <w:pStyle w:val="a9"/>
      </w:pPr>
      <w:r w:rsidRPr="002F1982">
        <w:t xml:space="preserve">2.3.6.5.4 </w:t>
      </w:r>
      <w:r w:rsidRPr="005C5F07">
        <w:t>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r w:rsidRPr="007A1D0F">
        <w:t>.</w:t>
      </w:r>
    </w:p>
    <w:p w:rsidR="00A77E9D" w:rsidRPr="007A1D0F" w:rsidRDefault="00A77E9D" w:rsidP="002F1982">
      <w:pPr>
        <w:pStyle w:val="a9"/>
      </w:pPr>
      <w:r w:rsidRPr="002F1982">
        <w:t xml:space="preserve">2.3.6.6 </w:t>
      </w:r>
      <w:r w:rsidRPr="00C82442">
        <w:t>В банковской гарантии не должно быть условий или требований, противоречащих пп.</w:t>
      </w:r>
      <w:r>
        <w:rPr>
          <w:lang w:val="en-US"/>
        </w:rPr>
        <w:t> </w:t>
      </w:r>
      <w:r w:rsidRPr="00C82442">
        <w:t>2.3.6.3, 2.3.6.4, 2.3.6.5 настоящей Документации о запросе предложений</w:t>
      </w:r>
      <w:r w:rsidRPr="007A1D0F">
        <w:t>.</w:t>
      </w:r>
    </w:p>
    <w:p w:rsidR="00A77E9D" w:rsidRPr="007A1D0F" w:rsidRDefault="00A77E9D" w:rsidP="002F1982">
      <w:pPr>
        <w:pStyle w:val="a9"/>
      </w:pPr>
      <w:r w:rsidRPr="002F1982">
        <w:t xml:space="preserve">2.3.6.7 </w:t>
      </w:r>
      <w:r w:rsidRPr="001875D9">
        <w:t>В случаях, указанных в п.</w:t>
      </w:r>
      <w:r>
        <w:rPr>
          <w:lang w:val="en-US"/>
        </w:rPr>
        <w:t> </w:t>
      </w:r>
      <w:r w:rsidRPr="001875D9">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7A1D0F">
        <w:t>.</w:t>
      </w:r>
    </w:p>
    <w:p w:rsidR="00A77E9D" w:rsidRPr="007A1D0F" w:rsidRDefault="00A77E9D" w:rsidP="002F1982">
      <w:pPr>
        <w:pStyle w:val="a9"/>
      </w:pPr>
      <w:r w:rsidRPr="002F1982">
        <w:t xml:space="preserve">2.3.6.8 </w:t>
      </w:r>
      <w:r w:rsidRPr="00F200B7">
        <w:t>ООО</w:t>
      </w:r>
      <w:r>
        <w:rPr>
          <w:lang w:val="en-US"/>
        </w:rPr>
        <w:t> </w:t>
      </w:r>
      <w:r w:rsidRPr="00F200B7">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rPr>
          <w:lang w:val="en-US"/>
        </w:rPr>
        <w:t> </w:t>
      </w:r>
      <w:r w:rsidRPr="00F200B7">
        <w:t>3 ст.</w:t>
      </w:r>
      <w:r>
        <w:rPr>
          <w:lang w:val="en-US"/>
        </w:rPr>
        <w:t> </w:t>
      </w:r>
      <w:r w:rsidRPr="00F200B7">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7A1D0F">
        <w:t>.</w:t>
      </w:r>
    </w:p>
    <w:p w:rsidR="00A77E9D" w:rsidRDefault="00A77E9D" w:rsidP="0007094E">
      <w:pPr>
        <w:pStyle w:val="a9"/>
      </w:pPr>
      <w:r w:rsidRPr="002F1982">
        <w:t xml:space="preserve">2.3.6.9 </w:t>
      </w:r>
      <w:r>
        <w:t xml:space="preserve">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A77E9D" w:rsidRDefault="00A77E9D" w:rsidP="0007094E">
      <w:pPr>
        <w:pStyle w:val="a9"/>
      </w:pPr>
      <w:r>
        <w:t>ООО «Газэнергоинформ»</w:t>
      </w:r>
    </w:p>
    <w:p w:rsidR="00A77E9D" w:rsidRDefault="00A77E9D" w:rsidP="0007094E">
      <w:pPr>
        <w:pStyle w:val="a9"/>
      </w:pPr>
      <w:r>
        <w:t>ОКПО 60510227; ОГРН 1097746173249</w:t>
      </w:r>
    </w:p>
    <w:p w:rsidR="00A77E9D" w:rsidRDefault="00A77E9D" w:rsidP="0007094E">
      <w:pPr>
        <w:pStyle w:val="a9"/>
      </w:pPr>
      <w:r>
        <w:t>ИНН 7728696530; КПП 781101001</w:t>
      </w:r>
    </w:p>
    <w:p w:rsidR="00A77E9D" w:rsidRDefault="00A77E9D" w:rsidP="0007094E">
      <w:pPr>
        <w:pStyle w:val="a9"/>
      </w:pPr>
      <w:r>
        <w:t>р/с 40702810600000005194 в АО «АБ «Россия»</w:t>
      </w:r>
    </w:p>
    <w:p w:rsidR="00A77E9D" w:rsidRDefault="00A77E9D" w:rsidP="0007094E">
      <w:pPr>
        <w:pStyle w:val="a9"/>
      </w:pPr>
      <w:r>
        <w:t>к/с 30101810800000000861</w:t>
      </w:r>
    </w:p>
    <w:p w:rsidR="00A77E9D" w:rsidRDefault="00A77E9D" w:rsidP="0007094E">
      <w:pPr>
        <w:pStyle w:val="a9"/>
      </w:pPr>
      <w:r>
        <w:t>БИК 044030861</w:t>
      </w:r>
    </w:p>
    <w:p w:rsidR="00A77E9D" w:rsidRDefault="00A77E9D" w:rsidP="002F1982">
      <w:pPr>
        <w:pStyle w:val="a9"/>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A77E9D" w:rsidRPr="007A1D0F" w:rsidRDefault="00A77E9D" w:rsidP="002F1982">
      <w:pPr>
        <w:pStyle w:val="a9"/>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r w:rsidRPr="007A1D0F">
        <w:t>.</w:t>
      </w:r>
    </w:p>
    <w:p w:rsidR="00A77E9D" w:rsidRDefault="00A77E9D" w:rsidP="002F1982">
      <w:pPr>
        <w:pStyle w:val="a9"/>
      </w:pPr>
      <w:r w:rsidRPr="002F1982">
        <w:t xml:space="preserve">2.3.6.10 </w:t>
      </w:r>
      <w:r>
        <w:t>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A77E9D" w:rsidRDefault="00A77E9D" w:rsidP="002F1982">
      <w:pPr>
        <w:pStyle w:val="a9"/>
      </w:pPr>
      <w:r>
        <w:t xml:space="preserve">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w:t>
      </w:r>
      <w:r>
        <w:lastRenderedPageBreak/>
        <w:t>от подписания договора по результатам проведения Запроса предложений в сроки определенные в Документации о Запросе предложений.</w:t>
      </w:r>
    </w:p>
    <w:p w:rsidR="00A77E9D" w:rsidRDefault="00A77E9D" w:rsidP="002F1982">
      <w:pPr>
        <w:pStyle w:val="a9"/>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A77E9D" w:rsidRDefault="00A77E9D" w:rsidP="002F1982">
      <w:pPr>
        <w:pStyle w:val="a9"/>
      </w:pPr>
      <w:r>
        <w:t>2.3.6.10.3 Предоставление Участником в составе Заявки ложной информации или недостоверных сведений.</w:t>
      </w:r>
    </w:p>
    <w:p w:rsidR="00A77E9D" w:rsidRDefault="00A77E9D" w:rsidP="002F1982">
      <w:pPr>
        <w:pStyle w:val="a9"/>
      </w:pPr>
      <w:r>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A77E9D" w:rsidRDefault="00A77E9D" w:rsidP="002F1982">
      <w:pPr>
        <w:pStyle w:val="a9"/>
      </w:pPr>
      <w:r>
        <w:t>2.3.6.10.5</w:t>
      </w:r>
      <w:r w:rsidRPr="002F1982">
        <w:t xml:space="preserve"> </w:t>
      </w:r>
      <w:r>
        <w:t xml:space="preserve">Возврат Участникам Обеспечения заявки осуществляется в следующих случаях: </w:t>
      </w:r>
    </w:p>
    <w:p w:rsidR="00A77E9D" w:rsidRDefault="00A77E9D" w:rsidP="002F1982">
      <w:pPr>
        <w:pStyle w:val="a9"/>
      </w:pPr>
      <w:r>
        <w:t>а) Заявка получена Организатором после окончания срока ее подачи, установленного в Извещении и Документации.</w:t>
      </w:r>
    </w:p>
    <w:p w:rsidR="00A77E9D" w:rsidRDefault="00A77E9D" w:rsidP="002F1982">
      <w:pPr>
        <w:pStyle w:val="a9"/>
      </w:pPr>
      <w:r>
        <w:t>б) Участникам, которые участвовали в открытом запросе предложений, за исключением лиц, Заявкам которых присвоены первый и второй номера.</w:t>
      </w:r>
    </w:p>
    <w:p w:rsidR="00A77E9D" w:rsidRDefault="00A77E9D" w:rsidP="002F1982">
      <w:pPr>
        <w:pStyle w:val="a9"/>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A77E9D" w:rsidRDefault="00A77E9D" w:rsidP="002F1982">
      <w:pPr>
        <w:pStyle w:val="a9"/>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A77E9D" w:rsidRDefault="00A77E9D" w:rsidP="002F1982">
      <w:pPr>
        <w:pStyle w:val="a9"/>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A77E9D" w:rsidRDefault="00A77E9D" w:rsidP="002F1982">
      <w:pPr>
        <w:pStyle w:val="a9"/>
      </w:pPr>
      <w:r>
        <w:t>е) Признания закупки несостоявшейся.</w:t>
      </w:r>
    </w:p>
    <w:p w:rsidR="00A77E9D" w:rsidRDefault="00A77E9D" w:rsidP="002F1982">
      <w:pPr>
        <w:pStyle w:val="a9"/>
      </w:pPr>
      <w:r>
        <w:t xml:space="preserve">ж) Отзыва Заявки Участником до истечения срока окончания подачи заявок. </w:t>
      </w:r>
    </w:p>
    <w:p w:rsidR="00A77E9D" w:rsidRDefault="00A77E9D" w:rsidP="002F1982">
      <w:pPr>
        <w:pStyle w:val="a9"/>
      </w:pPr>
      <w:r>
        <w:t>з) Отказа Заказчика от закупки.</w:t>
      </w:r>
    </w:p>
    <w:p w:rsidR="00A77E9D" w:rsidRPr="007A1D0F" w:rsidRDefault="00A77E9D" w:rsidP="002F1982">
      <w:pPr>
        <w:pStyle w:val="a9"/>
      </w:pPr>
      <w:r>
        <w:t>и) Отказа Заказчика от заключения договора по результатам закупки</w:t>
      </w:r>
      <w:r w:rsidRPr="007A1D0F">
        <w:t>.</w:t>
      </w:r>
    </w:p>
    <w:p w:rsidR="00A77E9D" w:rsidRDefault="00A77E9D" w:rsidP="002F1982">
      <w:pPr>
        <w:pStyle w:val="a9"/>
      </w:pPr>
      <w:r w:rsidRPr="002F1982">
        <w:t xml:space="preserve">2.3.6.11 </w:t>
      </w:r>
      <w:r>
        <w:t>Возврат обеспечения заявки осуществляется Организатором на основании заявления Участника о возврате обеспечения заявки в случаях, предусмотренных в п.</w:t>
      </w:r>
      <w:r>
        <w:rPr>
          <w:lang w:val="en-US"/>
        </w:rPr>
        <w:t> </w:t>
      </w:r>
      <w:r>
        <w:t xml:space="preserve">2.3.6.10.5 настоящей Документации, но не ранее даты завершения Запроса предложений. </w:t>
      </w:r>
    </w:p>
    <w:p w:rsidR="00A77E9D" w:rsidRDefault="00A77E9D" w:rsidP="002F1982">
      <w:pPr>
        <w:pStyle w:val="a9"/>
      </w:pPr>
      <w:r>
        <w:t>Заявление о возврате обеспечения заявки должно быть предоставлено Организатору на бумажном носителе (Форма №</w:t>
      </w:r>
      <w:r>
        <w:rPr>
          <w:lang w:val="en-US"/>
        </w:rPr>
        <w:t> </w:t>
      </w:r>
      <w:r>
        <w:t>15).</w:t>
      </w:r>
    </w:p>
    <w:p w:rsidR="00A77E9D" w:rsidRDefault="00A77E9D" w:rsidP="002F1982">
      <w:pPr>
        <w:pStyle w:val="a9"/>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A77E9D" w:rsidRPr="007A1D0F" w:rsidRDefault="00A77E9D" w:rsidP="002F1982">
      <w:pPr>
        <w:pStyle w:val="a9"/>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r w:rsidRPr="007A1D0F">
        <w:t>.</w:t>
      </w:r>
    </w:p>
    <w:p w:rsidR="00A77E9D" w:rsidRPr="007A1D0F" w:rsidRDefault="00A77E9D" w:rsidP="002F1982">
      <w:pPr>
        <w:pStyle w:val="a9"/>
      </w:pPr>
      <w:r w:rsidRPr="002F1982">
        <w:t>2.3.6.12</w:t>
      </w:r>
      <w:r>
        <w:t xml:space="preserve"> </w:t>
      </w:r>
      <w:r w:rsidRPr="004E5863">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r w:rsidRPr="007A1D0F">
        <w:t>.</w:t>
      </w:r>
    </w:p>
    <w:p w:rsidR="00A77E9D" w:rsidRPr="007A1D0F" w:rsidRDefault="00A77E9D" w:rsidP="002F1982">
      <w:pPr>
        <w:pStyle w:val="a9"/>
      </w:pPr>
      <w:r w:rsidRPr="002F1982">
        <w:t xml:space="preserve">2.3.6.13 </w:t>
      </w:r>
      <w:r w:rsidRPr="00165F80">
        <w:t>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A77E9D" w:rsidRPr="007A1D0F" w:rsidRDefault="00A77E9D" w:rsidP="00B90FFE">
      <w:pPr>
        <w:pStyle w:val="22"/>
      </w:pPr>
      <w:bookmarkStart w:id="13" w:name="_Toc517267281"/>
      <w:r w:rsidRPr="002F1982">
        <w:t xml:space="preserve">2.4 </w:t>
      </w:r>
      <w:r w:rsidRPr="007A1D0F">
        <w:t>Разъяснение Документации о Запросе предложений</w:t>
      </w:r>
      <w:bookmarkEnd w:id="13"/>
    </w:p>
    <w:p w:rsidR="00A77E9D" w:rsidRPr="007A1D0F" w:rsidRDefault="00A77E9D" w:rsidP="00B90FFE">
      <w:pPr>
        <w:pStyle w:val="a9"/>
      </w:pPr>
      <w:r w:rsidRPr="002F1982">
        <w:t xml:space="preserve">2.4.1 </w:t>
      </w:r>
      <w:r w:rsidRPr="0020392E">
        <w:t xml:space="preserve">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w:t>
      </w:r>
      <w:r w:rsidRPr="0020392E">
        <w:lastRenderedPageBreak/>
        <w:t>форме, приведенной в п.</w:t>
      </w:r>
      <w:r>
        <w:rPr>
          <w:lang w:val="en-US"/>
        </w:rPr>
        <w:t> </w:t>
      </w:r>
      <w:r w:rsidRPr="0020392E">
        <w:t>2.4.4 настоящей Документации, по адресу/электронной почте/факсу, указанным в п.</w:t>
      </w:r>
      <w:r>
        <w:rPr>
          <w:lang w:val="en-US"/>
        </w:rPr>
        <w:t> </w:t>
      </w:r>
      <w:r w:rsidRPr="0020392E">
        <w:t>3.5 настоящей Документации</w:t>
      </w:r>
      <w:r w:rsidRPr="007A1D0F">
        <w:t>.</w:t>
      </w:r>
    </w:p>
    <w:p w:rsidR="00A77E9D" w:rsidRPr="007A1D0F" w:rsidRDefault="00A77E9D" w:rsidP="00B90FFE">
      <w:pPr>
        <w:pStyle w:val="a9"/>
      </w:pPr>
      <w:r w:rsidRPr="002F1982">
        <w:t xml:space="preserve">2.4.2 </w:t>
      </w:r>
      <w:r w:rsidRPr="007A1D0F">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 3.14 настоящей Документации. Срок ответа на Запрос Участника о разъяснении Документации начинает течь с момента его получения Организатором.</w:t>
      </w:r>
    </w:p>
    <w:p w:rsidR="00A77E9D" w:rsidRPr="007A1D0F" w:rsidRDefault="00A77E9D" w:rsidP="00B90FFE">
      <w:pPr>
        <w:pStyle w:val="a9"/>
      </w:pPr>
      <w:r w:rsidRPr="002F1982">
        <w:t xml:space="preserve">2.4.3 </w:t>
      </w:r>
      <w:r w:rsidRPr="007A1D0F">
        <w:t>Организатор размещает ответ (без указания источника запроса) на сайте электронной площадки.</w:t>
      </w:r>
    </w:p>
    <w:p w:rsidR="00A77E9D" w:rsidRPr="007A1D0F" w:rsidRDefault="00A77E9D" w:rsidP="00B90FFE">
      <w:pPr>
        <w:pStyle w:val="a9"/>
      </w:pPr>
      <w:r w:rsidRPr="002F1982">
        <w:t xml:space="preserve">2.4.4 </w:t>
      </w:r>
      <w:r w:rsidRPr="007A1D0F">
        <w:t>Участник должен составить запрос о разъяснении Документации о Запросе предложений строго по следующей форме:</w:t>
      </w:r>
    </w:p>
    <w:p w:rsidR="00A77E9D" w:rsidRPr="009635BA" w:rsidRDefault="00A77E9D" w:rsidP="00B90FFE">
      <w:pPr>
        <w:pStyle w:val="a9"/>
      </w:pPr>
      <w:r w:rsidRPr="007A1D0F">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A77E9D" w:rsidRPr="00800024" w:rsidTr="002F1982">
        <w:tc>
          <w:tcPr>
            <w:tcW w:w="924" w:type="dxa"/>
          </w:tcPr>
          <w:p w:rsidR="00A77E9D" w:rsidRPr="00800024" w:rsidRDefault="00A77E9D" w:rsidP="002F1982">
            <w:pPr>
              <w:pStyle w:val="af"/>
            </w:pPr>
            <w:r w:rsidRPr="00800024">
              <w:t>№ п/п</w:t>
            </w:r>
          </w:p>
        </w:tc>
        <w:tc>
          <w:tcPr>
            <w:tcW w:w="9282" w:type="dxa"/>
          </w:tcPr>
          <w:p w:rsidR="00A77E9D" w:rsidRPr="00800024" w:rsidRDefault="00A77E9D" w:rsidP="002F1982">
            <w:pPr>
              <w:pStyle w:val="af"/>
            </w:pPr>
            <w:r w:rsidRPr="00800024">
              <w:t>Вопрос</w:t>
            </w:r>
          </w:p>
        </w:tc>
      </w:tr>
      <w:tr w:rsidR="00A77E9D" w:rsidRPr="00800024" w:rsidTr="002F1982">
        <w:tc>
          <w:tcPr>
            <w:tcW w:w="924" w:type="dxa"/>
          </w:tcPr>
          <w:p w:rsidR="00A77E9D" w:rsidRPr="00800024" w:rsidRDefault="00A77E9D" w:rsidP="002F1982">
            <w:pPr>
              <w:pStyle w:val="af3"/>
            </w:pPr>
            <w:r w:rsidRPr="00800024">
              <w:t>1</w:t>
            </w:r>
          </w:p>
        </w:tc>
        <w:tc>
          <w:tcPr>
            <w:tcW w:w="9282" w:type="dxa"/>
          </w:tcPr>
          <w:p w:rsidR="00A77E9D" w:rsidRPr="00800024" w:rsidRDefault="00A77E9D" w:rsidP="002F1982">
            <w:pPr>
              <w:pStyle w:val="af2"/>
            </w:pPr>
          </w:p>
        </w:tc>
      </w:tr>
      <w:tr w:rsidR="00A77E9D" w:rsidRPr="00800024" w:rsidTr="002F1982">
        <w:tc>
          <w:tcPr>
            <w:tcW w:w="924" w:type="dxa"/>
          </w:tcPr>
          <w:p w:rsidR="00A77E9D" w:rsidRPr="00800024" w:rsidRDefault="00A77E9D" w:rsidP="002F1982">
            <w:pPr>
              <w:pStyle w:val="af3"/>
            </w:pPr>
            <w:r w:rsidRPr="00800024">
              <w:t>2</w:t>
            </w:r>
          </w:p>
        </w:tc>
        <w:tc>
          <w:tcPr>
            <w:tcW w:w="9282" w:type="dxa"/>
          </w:tcPr>
          <w:p w:rsidR="00A77E9D" w:rsidRPr="00800024" w:rsidRDefault="00A77E9D" w:rsidP="002F1982">
            <w:pPr>
              <w:pStyle w:val="af2"/>
            </w:pPr>
          </w:p>
        </w:tc>
      </w:tr>
      <w:tr w:rsidR="00A77E9D" w:rsidRPr="00800024" w:rsidTr="002F1982">
        <w:tc>
          <w:tcPr>
            <w:tcW w:w="924" w:type="dxa"/>
          </w:tcPr>
          <w:p w:rsidR="00A77E9D" w:rsidRPr="00800024" w:rsidRDefault="00A77E9D" w:rsidP="002F1982">
            <w:pPr>
              <w:pStyle w:val="af3"/>
            </w:pPr>
            <w:r w:rsidRPr="00800024">
              <w:t>3</w:t>
            </w:r>
          </w:p>
        </w:tc>
        <w:tc>
          <w:tcPr>
            <w:tcW w:w="9282" w:type="dxa"/>
          </w:tcPr>
          <w:p w:rsidR="00A77E9D" w:rsidRPr="00800024" w:rsidRDefault="00A77E9D" w:rsidP="002F1982">
            <w:pPr>
              <w:pStyle w:val="af2"/>
            </w:pPr>
          </w:p>
        </w:tc>
      </w:tr>
      <w:tr w:rsidR="00A77E9D" w:rsidRPr="00800024" w:rsidTr="002F1982">
        <w:tc>
          <w:tcPr>
            <w:tcW w:w="924" w:type="dxa"/>
          </w:tcPr>
          <w:p w:rsidR="00A77E9D" w:rsidRPr="00800024" w:rsidRDefault="00A77E9D" w:rsidP="002F1982">
            <w:pPr>
              <w:pStyle w:val="af3"/>
            </w:pPr>
            <w:r w:rsidRPr="00800024">
              <w:t>…</w:t>
            </w:r>
          </w:p>
        </w:tc>
        <w:tc>
          <w:tcPr>
            <w:tcW w:w="9282" w:type="dxa"/>
          </w:tcPr>
          <w:p w:rsidR="00A77E9D" w:rsidRPr="00800024" w:rsidRDefault="00A77E9D" w:rsidP="002F1982">
            <w:pPr>
              <w:pStyle w:val="af2"/>
            </w:pPr>
          </w:p>
        </w:tc>
      </w:tr>
    </w:tbl>
    <w:p w:rsidR="00A77E9D" w:rsidRDefault="00A77E9D" w:rsidP="00B90FFE">
      <w:pPr>
        <w:pStyle w:val="22"/>
      </w:pPr>
      <w:bookmarkStart w:id="14" w:name="_Toc517267282"/>
      <w:r w:rsidRPr="002F1982">
        <w:t xml:space="preserve">2.5 </w:t>
      </w:r>
      <w:r>
        <w:t>Внесение изменений в Документацию о Запросе предложений</w:t>
      </w:r>
      <w:bookmarkEnd w:id="14"/>
    </w:p>
    <w:p w:rsidR="00A77E9D" w:rsidRDefault="00A77E9D" w:rsidP="00B90FFE">
      <w:pPr>
        <w:pStyle w:val="a9"/>
      </w:pPr>
      <w:r w:rsidRPr="002F1982">
        <w:t xml:space="preserve">2.5.1 </w:t>
      </w:r>
      <w:r>
        <w:t>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A77E9D" w:rsidRDefault="00A77E9D" w:rsidP="00B90FFE">
      <w:pPr>
        <w:pStyle w:val="a9"/>
      </w:pPr>
      <w:r>
        <w:t>Изменения, вносимые в Документацию, утверждаются руководителем Организатора, либо уполномоченным лицом Организатора.</w:t>
      </w:r>
    </w:p>
    <w:p w:rsidR="00A77E9D" w:rsidRDefault="00A77E9D" w:rsidP="00B90FFE">
      <w:pPr>
        <w:pStyle w:val="a9"/>
      </w:pPr>
      <w:r w:rsidRPr="002F1982">
        <w:t xml:space="preserve">2.5.2 </w:t>
      </w:r>
      <w:r w:rsidRPr="0007094E">
        <w:t>Изменения, вносимые в Извещение о проведении открытого Запроса предложений, либо Документацию размещаются на Электронной площадке не позднее, чем в течение трех дней со дня принятия решения о внесении указанных изменений.</w:t>
      </w:r>
    </w:p>
    <w:p w:rsidR="00A77E9D" w:rsidRDefault="00A77E9D" w:rsidP="00B90FFE">
      <w:pPr>
        <w:pStyle w:val="a9"/>
      </w:pPr>
      <w:r w:rsidRPr="002F1982">
        <w:t xml:space="preserve">2.5.3 </w:t>
      </w:r>
      <w:r w:rsidRPr="00C110D0">
        <w:t>В случае если указанные изменения размещены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Электронной площадке внесенны</w:t>
      </w:r>
      <w:r>
        <w:t xml:space="preserve">х в Извещение и Документацию о </w:t>
      </w:r>
      <w:r w:rsidRPr="00C110D0">
        <w:t>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A77E9D" w:rsidRDefault="00A77E9D" w:rsidP="00B90FFE">
      <w:pPr>
        <w:pStyle w:val="a9"/>
      </w:pPr>
      <w:r w:rsidRPr="002F1982">
        <w:t xml:space="preserve">2.5.4 </w:t>
      </w:r>
      <w:r>
        <w:t xml:space="preserve">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 </w:t>
      </w:r>
    </w:p>
    <w:p w:rsidR="00A77E9D" w:rsidRDefault="00A77E9D" w:rsidP="00B90FFE">
      <w:pPr>
        <w:pStyle w:val="a9"/>
      </w:pPr>
      <w:r w:rsidRPr="002F1982">
        <w:t xml:space="preserve">2.5.5 </w:t>
      </w:r>
      <w:r>
        <w:t>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A77E9D" w:rsidRDefault="00A77E9D" w:rsidP="00B90FFE">
      <w:pPr>
        <w:pStyle w:val="22"/>
      </w:pPr>
      <w:bookmarkStart w:id="15" w:name="_Toc517267283"/>
      <w:r w:rsidRPr="002F1982">
        <w:t xml:space="preserve">2.6 </w:t>
      </w:r>
      <w:r>
        <w:t>Отказ от проведения процедуры Запроса предложений</w:t>
      </w:r>
      <w:bookmarkEnd w:id="15"/>
    </w:p>
    <w:p w:rsidR="00A77E9D" w:rsidRDefault="00A77E9D" w:rsidP="00B90FFE">
      <w:pPr>
        <w:pStyle w:val="a9"/>
      </w:pPr>
      <w:r w:rsidRPr="002F1982">
        <w:t xml:space="preserve">2.6.1 </w:t>
      </w:r>
      <w:r>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A77E9D" w:rsidRDefault="00A77E9D" w:rsidP="00B90FFE">
      <w:pPr>
        <w:pStyle w:val="a9"/>
      </w:pPr>
      <w:r w:rsidRPr="002F1982">
        <w:t xml:space="preserve">2.6.2 </w:t>
      </w:r>
      <w:r w:rsidRPr="00C110D0">
        <w:t>Извещение об отказе от проведения открытого Запроса предложений размещается на сайте Электронной площадки в случае, если на ней ранее размещались документы о проведении Закупки.</w:t>
      </w:r>
    </w:p>
    <w:p w:rsidR="00A77E9D" w:rsidRDefault="00A77E9D" w:rsidP="00B90FFE">
      <w:pPr>
        <w:pStyle w:val="a9"/>
      </w:pPr>
      <w:r w:rsidRPr="002F1982">
        <w:t xml:space="preserve">2.6.3 </w:t>
      </w:r>
      <w:r w:rsidRPr="00C55FAA">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r>
        <w:t>.</w:t>
      </w:r>
    </w:p>
    <w:p w:rsidR="00A77E9D" w:rsidRDefault="00A77E9D" w:rsidP="00B90FFE">
      <w:pPr>
        <w:pStyle w:val="22"/>
      </w:pPr>
      <w:bookmarkStart w:id="16" w:name="_Toc517267284"/>
      <w:r w:rsidRPr="002044F2">
        <w:lastRenderedPageBreak/>
        <w:t xml:space="preserve">2.7 </w:t>
      </w:r>
      <w:r>
        <w:t>Подача заявок на участие в Запросе предложений и их прием</w:t>
      </w:r>
      <w:bookmarkEnd w:id="16"/>
    </w:p>
    <w:p w:rsidR="00A77E9D" w:rsidRDefault="00A77E9D" w:rsidP="002044F2">
      <w:pPr>
        <w:pStyle w:val="a9"/>
      </w:pPr>
      <w:r w:rsidRPr="002044F2">
        <w:t xml:space="preserve">2.7.1 </w:t>
      </w:r>
      <w:r>
        <w:t>Общие положения</w:t>
      </w:r>
    </w:p>
    <w:p w:rsidR="00A77E9D" w:rsidRDefault="00A77E9D" w:rsidP="002044F2">
      <w:pPr>
        <w:pStyle w:val="a9"/>
      </w:pPr>
      <w:r w:rsidRPr="002044F2">
        <w:t xml:space="preserve">2.7.1.1 </w:t>
      </w:r>
      <w:r>
        <w:t>Участник подает Заявку на участие в Запросе предложений в форме электронных документов через сайт торговой системы «ГАЗНЕФТЕТОРГ.РУ» (www.gazneftetorg.ru).</w:t>
      </w:r>
    </w:p>
    <w:p w:rsidR="00A77E9D" w:rsidRDefault="00A77E9D" w:rsidP="002044F2">
      <w:pPr>
        <w:pStyle w:val="a9"/>
      </w:pPr>
      <w:r w:rsidRPr="002044F2">
        <w:t xml:space="preserve">2.7.1.2 </w:t>
      </w:r>
      <w:r w:rsidRPr="00A45364">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w:t>
      </w:r>
      <w:r>
        <w:rPr>
          <w:lang w:val="en-US"/>
        </w:rPr>
        <w:t> </w:t>
      </w:r>
      <w:r w:rsidRPr="00A45364">
        <w:t>3.14 настоящей Документации. Изменения и дополнения в Заявку предоставляются Организатору в порядке, установленном в п.</w:t>
      </w:r>
      <w:r>
        <w:rPr>
          <w:lang w:val="en-US"/>
        </w:rPr>
        <w:t> </w:t>
      </w:r>
      <w:r w:rsidRPr="00A45364">
        <w:t>2.7.1.1 настоящей Документации</w:t>
      </w:r>
      <w:r>
        <w:t>.</w:t>
      </w:r>
    </w:p>
    <w:p w:rsidR="00A77E9D" w:rsidRDefault="00A77E9D" w:rsidP="00B90FFE">
      <w:pPr>
        <w:pStyle w:val="22"/>
      </w:pPr>
      <w:bookmarkStart w:id="17" w:name="_Toc517267285"/>
      <w:r w:rsidRPr="000B271B">
        <w:t xml:space="preserve">2.8 </w:t>
      </w:r>
      <w:r>
        <w:t>Открытие доступа к Заявкам на участие в Запросе предложений</w:t>
      </w:r>
      <w:bookmarkEnd w:id="17"/>
    </w:p>
    <w:p w:rsidR="00A77E9D" w:rsidRDefault="00A77E9D" w:rsidP="00B90FFE">
      <w:pPr>
        <w:pStyle w:val="a9"/>
      </w:pPr>
      <w:r w:rsidRPr="000B271B">
        <w:t xml:space="preserve">2.8.1 </w:t>
      </w:r>
      <w:r>
        <w:t>В день, во время, указанные в п.</w:t>
      </w:r>
      <w:r>
        <w:rPr>
          <w:lang w:val="en-US"/>
        </w:rPr>
        <w:t> </w:t>
      </w:r>
      <w:r>
        <w:t>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A77E9D" w:rsidRDefault="00A77E9D" w:rsidP="00B90FFE">
      <w:pPr>
        <w:pStyle w:val="a9"/>
      </w:pPr>
      <w:r w:rsidRPr="000B271B">
        <w:t xml:space="preserve">2.8.2 </w:t>
      </w:r>
      <w:r>
        <w:t>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A77E9D" w:rsidRPr="00F14063" w:rsidRDefault="00A77E9D" w:rsidP="00B90FFE">
      <w:pPr>
        <w:pStyle w:val="a9"/>
      </w:pPr>
      <w:r w:rsidRPr="000B271B">
        <w:t xml:space="preserve">2.8.3 </w:t>
      </w:r>
      <w:r w:rsidRPr="00F14063">
        <w:t>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A77E9D" w:rsidRPr="00F14063" w:rsidRDefault="00A77E9D" w:rsidP="00B90FFE">
      <w:pPr>
        <w:pStyle w:val="a9"/>
      </w:pPr>
      <w:r w:rsidRPr="00F14063">
        <w:t>а) наименование (для юридического лица), фамилия, имя, отчество (для физического лица) и почтовый адрес каждого Участника Закупки;</w:t>
      </w:r>
    </w:p>
    <w:p w:rsidR="00A77E9D" w:rsidRDefault="00A77E9D" w:rsidP="00E23A56">
      <w:pPr>
        <w:pStyle w:val="a9"/>
      </w:pPr>
      <w:r w:rsidRPr="00F14063">
        <w:t>б) предложение о цене Договора, согласно приведенным в письме о подаче Заявки на участие в Закупке сведениям</w:t>
      </w:r>
      <w:r>
        <w:t>.</w:t>
      </w:r>
    </w:p>
    <w:p w:rsidR="00A77E9D" w:rsidRDefault="00A77E9D" w:rsidP="00B90FFE">
      <w:pPr>
        <w:pStyle w:val="22"/>
      </w:pPr>
      <w:bookmarkStart w:id="18" w:name="_Toc517267286"/>
      <w:r w:rsidRPr="000B271B">
        <w:t xml:space="preserve">2.9 </w:t>
      </w:r>
      <w:r>
        <w:t>Рассмотрение, оценка и сопоставление заявок на участие в Запросе предложений</w:t>
      </w:r>
      <w:bookmarkEnd w:id="18"/>
    </w:p>
    <w:p w:rsidR="00A77E9D" w:rsidRDefault="00A77E9D" w:rsidP="00B90FFE">
      <w:pPr>
        <w:pStyle w:val="aa"/>
      </w:pPr>
      <w:r w:rsidRPr="00626659">
        <w:t xml:space="preserve">2.9.1 </w:t>
      </w:r>
      <w:r>
        <w:t>Общие положения</w:t>
      </w:r>
    </w:p>
    <w:p w:rsidR="00A77E9D" w:rsidRDefault="00A77E9D" w:rsidP="00B90FFE">
      <w:pPr>
        <w:pStyle w:val="a9"/>
      </w:pPr>
      <w:r w:rsidRPr="000B271B">
        <w:t xml:space="preserve">2.9.1.1 </w:t>
      </w:r>
      <w:r>
        <w:t>Рассмотрение, оценка и сопоставление заявок на участие в Запросе предложений могут проводиться одновременно или последовательно.</w:t>
      </w:r>
    </w:p>
    <w:p w:rsidR="00A77E9D" w:rsidRDefault="00A77E9D" w:rsidP="00B90FFE">
      <w:pPr>
        <w:pStyle w:val="a9"/>
      </w:pPr>
      <w:r w:rsidRPr="000B271B">
        <w:t xml:space="preserve">2.9.1.2 </w:t>
      </w:r>
      <w:r>
        <w:t>Срок рассмотрения и оценки Заявок на участие в Запросе предложений не может превышать срок, указанный в п. 3.18 настоящей Документации.</w:t>
      </w:r>
    </w:p>
    <w:p w:rsidR="00A77E9D" w:rsidRDefault="00A77E9D" w:rsidP="00B90FFE">
      <w:pPr>
        <w:pStyle w:val="a9"/>
      </w:pPr>
    </w:p>
    <w:p w:rsidR="00A77E9D" w:rsidRDefault="00A77E9D" w:rsidP="00B90FFE">
      <w:pPr>
        <w:pStyle w:val="aa"/>
      </w:pPr>
      <w:r w:rsidRPr="000B271B">
        <w:t xml:space="preserve">2.9.2 </w:t>
      </w:r>
      <w:r>
        <w:t>Порядок рассмотрения Заявок на участие в Запросе предложений</w:t>
      </w:r>
    </w:p>
    <w:p w:rsidR="00A77E9D" w:rsidRDefault="00A77E9D" w:rsidP="0007094E">
      <w:pPr>
        <w:pStyle w:val="a9"/>
      </w:pPr>
      <w:r w:rsidRPr="000B271B">
        <w:t xml:space="preserve">2.9.2.1 </w:t>
      </w:r>
      <w:r>
        <w:t>Организатор Запроса предложений рассматривает Заявки на участие в Закупке на соответствие следующим требованиям:</w:t>
      </w:r>
    </w:p>
    <w:p w:rsidR="00A77E9D" w:rsidRDefault="00A77E9D" w:rsidP="0007094E">
      <w:pPr>
        <w:pStyle w:val="a9"/>
      </w:pPr>
      <w:r>
        <w:t>а) наличие документов, определенных настоящей Документацией;</w:t>
      </w:r>
    </w:p>
    <w:p w:rsidR="00A77E9D" w:rsidRDefault="00A77E9D" w:rsidP="0007094E">
      <w:pPr>
        <w:pStyle w:val="a9"/>
      </w:pPr>
      <w:r>
        <w:t>б) соответствие предмета Заявки на участие в Закупке предмету Запроса предложений, указанному в настоящей Документации;</w:t>
      </w:r>
    </w:p>
    <w:p w:rsidR="00A77E9D" w:rsidRDefault="00A77E9D" w:rsidP="0007094E">
      <w:pPr>
        <w:pStyle w:val="a9"/>
      </w:pPr>
      <w:r>
        <w:t>в) наличие обеспечения Заявки на участие в Запросе предложений, если в п. 3.10 настоящей Документации установлено данное требование;</w:t>
      </w:r>
    </w:p>
    <w:p w:rsidR="00A77E9D" w:rsidRDefault="00A77E9D" w:rsidP="0007094E">
      <w:pPr>
        <w:pStyle w:val="a9"/>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w:t>
      </w:r>
    </w:p>
    <w:p w:rsidR="00A77E9D" w:rsidRDefault="00A77E9D" w:rsidP="00B90FFE">
      <w:pPr>
        <w:pStyle w:val="a9"/>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A77E9D" w:rsidRDefault="00A77E9D" w:rsidP="0007094E">
      <w:pPr>
        <w:pStyle w:val="a9"/>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A77E9D" w:rsidRDefault="00A77E9D" w:rsidP="0007094E">
      <w:pPr>
        <w:pStyle w:val="a9"/>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A77E9D" w:rsidRDefault="00A77E9D" w:rsidP="0007094E">
      <w:pPr>
        <w:pStyle w:val="a9"/>
      </w:pPr>
      <w:r>
        <w:t>б) Отсутствие обеспечения Заявки на участие в Закупке, если в п. 3.10 настоящей Документации установлено такое требование;</w:t>
      </w:r>
    </w:p>
    <w:p w:rsidR="00A77E9D" w:rsidRDefault="00A77E9D" w:rsidP="0007094E">
      <w:pPr>
        <w:pStyle w:val="a9"/>
      </w:pPr>
      <w:r>
        <w:lastRenderedPageBreak/>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w:t>
      </w:r>
    </w:p>
    <w:p w:rsidR="00A77E9D" w:rsidRDefault="00A77E9D" w:rsidP="0007094E">
      <w:pPr>
        <w:pStyle w:val="a9"/>
      </w:pPr>
      <w:r>
        <w:t>г) Наличия сведений об Участнике Запроса предложений (субподрядчике, соисполнителе) в федеральном реестре недобросовестных Поставщиков, если в п. 3.20 настоящей Документации установлено требование об отсутствии таких сведений;</w:t>
      </w:r>
    </w:p>
    <w:p w:rsidR="00A77E9D" w:rsidRDefault="00A77E9D" w:rsidP="0007094E">
      <w:pPr>
        <w:pStyle w:val="a9"/>
      </w:pPr>
      <w:r>
        <w:t>д) Несоответствия Участника Закупки требованиям, указанным в п. 1.3 настоящей Документации;</w:t>
      </w:r>
    </w:p>
    <w:p w:rsidR="00A77E9D" w:rsidRDefault="00A77E9D" w:rsidP="0007094E">
      <w:pPr>
        <w:pStyle w:val="a9"/>
      </w:pPr>
      <w:r>
        <w:t>е) Несоответствия Заявки на участие в Закупке требованиям настоящей Документации.</w:t>
      </w:r>
    </w:p>
    <w:p w:rsidR="00A77E9D" w:rsidRPr="000B271B" w:rsidRDefault="00A77E9D" w:rsidP="0007094E">
      <w:pPr>
        <w:pStyle w:val="a9"/>
      </w:pPr>
      <w:r>
        <w:t>ж) Наличия у Участника неисполненных обязательств, установленных решением суда и подтвержденных документально.</w:t>
      </w:r>
    </w:p>
    <w:p w:rsidR="00A77E9D" w:rsidRDefault="00A77E9D" w:rsidP="00B90FFE">
      <w:pPr>
        <w:pStyle w:val="a9"/>
      </w:pPr>
      <w:r>
        <w:t>2.9</w:t>
      </w:r>
      <w:r w:rsidRPr="000B271B">
        <w:t xml:space="preserve">.2.4 </w:t>
      </w:r>
      <w:r>
        <w:t>Отклонение заявок на участие в Закупке допускается по иным основаниям, указанным в настоящей Документации.</w:t>
      </w:r>
    </w:p>
    <w:p w:rsidR="00A77E9D" w:rsidRDefault="00A77E9D" w:rsidP="00B90FFE">
      <w:pPr>
        <w:pStyle w:val="a9"/>
      </w:pPr>
      <w:r w:rsidRPr="000B271B">
        <w:t xml:space="preserve">2.9.2.5 </w:t>
      </w:r>
      <w:r>
        <w:t>По результатам рассмотрения заявок принимается решение о допуске или об отклонении Заявки Участника Закупки на участие в Закупке.</w:t>
      </w:r>
    </w:p>
    <w:p w:rsidR="00A77E9D" w:rsidRDefault="00A77E9D" w:rsidP="00B90FFE">
      <w:pPr>
        <w:pStyle w:val="a9"/>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A77E9D" w:rsidRDefault="00A77E9D" w:rsidP="00C110D0">
      <w:pPr>
        <w:pStyle w:val="a9"/>
      </w:pPr>
      <w:r w:rsidRPr="000B271B">
        <w:t xml:space="preserve">2.9.2.6 </w:t>
      </w:r>
      <w:r>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A77E9D" w:rsidRDefault="00A77E9D" w:rsidP="00C110D0">
      <w:pPr>
        <w:pStyle w:val="a9"/>
      </w:pPr>
      <w:r>
        <w:t>Указанный протокол размещается на сайте Электронной площадки не позднее трех дней со дня его подписания.</w:t>
      </w:r>
    </w:p>
    <w:p w:rsidR="00A77E9D" w:rsidRPr="003B269F" w:rsidRDefault="00A77E9D" w:rsidP="00B90FFE">
      <w:pPr>
        <w:pStyle w:val="a9"/>
      </w:pPr>
      <w:r w:rsidRPr="000B271B">
        <w:t xml:space="preserve">2.9.2.7 </w:t>
      </w:r>
      <w:r w:rsidRPr="003B269F">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77E9D" w:rsidRDefault="00A77E9D" w:rsidP="00B90FFE">
      <w:pPr>
        <w:pStyle w:val="a9"/>
      </w:pPr>
      <w:r w:rsidRPr="003B269F">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t>.</w:t>
      </w:r>
    </w:p>
    <w:p w:rsidR="00A77E9D" w:rsidRDefault="00A77E9D" w:rsidP="00B90FFE">
      <w:pPr>
        <w:pStyle w:val="a9"/>
      </w:pPr>
    </w:p>
    <w:p w:rsidR="00A77E9D" w:rsidRDefault="00A77E9D" w:rsidP="00B90FFE">
      <w:pPr>
        <w:pStyle w:val="aa"/>
      </w:pPr>
      <w:r w:rsidRPr="000B271B">
        <w:t xml:space="preserve">2.9.3 </w:t>
      </w:r>
      <w:r>
        <w:t>Порядок оценки и сопоставления Заявок на участие в Запросе предложений</w:t>
      </w:r>
    </w:p>
    <w:p w:rsidR="00A77E9D" w:rsidRDefault="00A77E9D" w:rsidP="00B90FFE">
      <w:pPr>
        <w:pStyle w:val="a9"/>
      </w:pPr>
      <w:r w:rsidRPr="000B271B">
        <w:t xml:space="preserve">2.9.3.1 </w:t>
      </w:r>
      <w:r>
        <w:t>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A77E9D" w:rsidRDefault="00A77E9D" w:rsidP="00B90FFE">
      <w:pPr>
        <w:pStyle w:val="a9"/>
      </w:pPr>
      <w:r w:rsidRPr="000B271B">
        <w:t xml:space="preserve">2.9.3.2 </w:t>
      </w:r>
      <w:r>
        <w:t>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w:t>
      </w:r>
      <w:r>
        <w:rPr>
          <w:lang w:val="en-US"/>
        </w:rPr>
        <w:t> </w:t>
      </w:r>
      <w:r>
        <w:t>3.30 настоящей Документации.</w:t>
      </w:r>
    </w:p>
    <w:p w:rsidR="00A77E9D" w:rsidRDefault="00A77E9D" w:rsidP="00B90FFE">
      <w:pPr>
        <w:pStyle w:val="a9"/>
      </w:pPr>
      <w:r w:rsidRPr="000B271B">
        <w:t xml:space="preserve">2.9.3.3 </w:t>
      </w:r>
      <w: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A77E9D" w:rsidRDefault="00A77E9D" w:rsidP="00B90FFE">
      <w:pPr>
        <w:pStyle w:val="a9"/>
      </w:pPr>
      <w:r w:rsidRPr="000B271B">
        <w:lastRenderedPageBreak/>
        <w:t xml:space="preserve">2.9.3.4 </w:t>
      </w:r>
      <w:r>
        <w:t>При оценке и сопоставлении заявок на участие в Запросе предложений члены Комиссии и привлекаемые специалисты должны руководствоваться:</w:t>
      </w:r>
    </w:p>
    <w:p w:rsidR="00A77E9D" w:rsidRDefault="00A77E9D" w:rsidP="00B90FFE">
      <w:pPr>
        <w:pStyle w:val="a9"/>
      </w:pPr>
      <w:r>
        <w:t>а</w:t>
      </w:r>
      <w:r w:rsidRPr="00626659">
        <w:t xml:space="preserve">) </w:t>
      </w:r>
      <w:r>
        <w:t>действующим законодательством;</w:t>
      </w:r>
    </w:p>
    <w:p w:rsidR="00A77E9D" w:rsidRDefault="00A77E9D" w:rsidP="00B90FFE">
      <w:pPr>
        <w:pStyle w:val="a9"/>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A77E9D" w:rsidRDefault="00A77E9D" w:rsidP="00B90FFE">
      <w:pPr>
        <w:pStyle w:val="a9"/>
      </w:pPr>
      <w:r>
        <w:t>в) критериями оценки и сопоставления заявок на участие в Запросе предложений, предусмотренными Документацией о Запросе предложений.</w:t>
      </w:r>
    </w:p>
    <w:p w:rsidR="00A77E9D" w:rsidRDefault="00A77E9D" w:rsidP="00B90FFE">
      <w:pPr>
        <w:pStyle w:val="22"/>
      </w:pPr>
      <w:bookmarkStart w:id="19" w:name="_Toc517267287"/>
      <w:r>
        <w:t>2.10 Принятие решения о результатах Запроса предложений</w:t>
      </w:r>
      <w:bookmarkEnd w:id="19"/>
    </w:p>
    <w:p w:rsidR="00A77E9D" w:rsidRDefault="00A77E9D" w:rsidP="00C110D0">
      <w:pPr>
        <w:pStyle w:val="a9"/>
      </w:pPr>
      <w:r w:rsidRPr="000B271B">
        <w:t xml:space="preserve">2.10.1 </w:t>
      </w:r>
      <w:r>
        <w:t>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A77E9D" w:rsidRDefault="00A77E9D" w:rsidP="00C110D0">
      <w:pPr>
        <w:pStyle w:val="a9"/>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Электронной площадки в течение 3 дней со дня его подписания.</w:t>
      </w:r>
    </w:p>
    <w:p w:rsidR="00A77E9D" w:rsidRDefault="00A77E9D" w:rsidP="00B90FFE">
      <w:pPr>
        <w:pStyle w:val="a9"/>
      </w:pPr>
      <w:r w:rsidRPr="000B271B">
        <w:t xml:space="preserve">2.10.2 </w:t>
      </w:r>
      <w:r>
        <w:t>На основании результатов рассмотрения и оценки Заявок на участие в Закупке Комиссия может принять следующие решения:</w:t>
      </w:r>
    </w:p>
    <w:p w:rsidR="00A77E9D" w:rsidRDefault="00A77E9D" w:rsidP="00B90FFE">
      <w:pPr>
        <w:pStyle w:val="a9"/>
      </w:pPr>
      <w:r>
        <w:t>а</w:t>
      </w:r>
      <w:r w:rsidRPr="000B271B">
        <w:t>)</w:t>
      </w:r>
      <w:r>
        <w:t xml:space="preserve"> о выборе наилучшей Заявки на участие в Закупке;</w:t>
      </w:r>
    </w:p>
    <w:p w:rsidR="00A77E9D" w:rsidRDefault="00A77E9D" w:rsidP="00B90FFE">
      <w:pPr>
        <w:pStyle w:val="a9"/>
      </w:pPr>
      <w:r>
        <w:t>б) о проведении процедуры уторговывания;</w:t>
      </w:r>
    </w:p>
    <w:p w:rsidR="00A77E9D" w:rsidRDefault="00A77E9D" w:rsidP="00B90FFE">
      <w:pPr>
        <w:pStyle w:val="a9"/>
      </w:pPr>
      <w:r>
        <w:t>в) об отклонении всех Заявок на участие в Закупке и признании Закупки несостоявшейся;</w:t>
      </w:r>
    </w:p>
    <w:p w:rsidR="00A77E9D" w:rsidRDefault="00A77E9D" w:rsidP="00B90FFE">
      <w:pPr>
        <w:pStyle w:val="a9"/>
      </w:pPr>
      <w:r>
        <w:t>г) об отказе от проведения Закупки.</w:t>
      </w:r>
    </w:p>
    <w:p w:rsidR="00A77E9D" w:rsidRDefault="00A77E9D" w:rsidP="00B90FFE">
      <w:pPr>
        <w:pStyle w:val="a9"/>
      </w:pPr>
      <w:r w:rsidRPr="000B271B">
        <w:t xml:space="preserve">2.10.3 </w:t>
      </w:r>
      <w:r>
        <w:t>Решения Комиссии оформляются протоколом, в котором содержатся следующие сведения:</w:t>
      </w:r>
    </w:p>
    <w:p w:rsidR="00A77E9D" w:rsidRDefault="00A77E9D" w:rsidP="00B90FFE">
      <w:pPr>
        <w:pStyle w:val="a9"/>
      </w:pPr>
      <w:r>
        <w:t>а</w:t>
      </w:r>
      <w:r w:rsidRPr="00675DBA">
        <w:t>)</w:t>
      </w:r>
      <w:r>
        <w:t xml:space="preserve"> об Участниках, представивших Заявки на участие в Закупке, и допущенных к участию в Закупке;</w:t>
      </w:r>
    </w:p>
    <w:p w:rsidR="00A77E9D" w:rsidRDefault="00A77E9D" w:rsidP="00B90FFE">
      <w:pPr>
        <w:pStyle w:val="a9"/>
      </w:pPr>
      <w:r>
        <w:t>б) о результатах оценки и сопоставления заявок на участие в Закупке;</w:t>
      </w:r>
    </w:p>
    <w:p w:rsidR="00A77E9D" w:rsidRDefault="00A77E9D" w:rsidP="00B90FFE">
      <w:pPr>
        <w:pStyle w:val="a9"/>
      </w:pPr>
      <w:r>
        <w:t>в) о принятом решении на основании результатов оценки и сопоставления Заявок на участие в Закупке;</w:t>
      </w:r>
    </w:p>
    <w:p w:rsidR="00A77E9D" w:rsidRDefault="00A77E9D" w:rsidP="00B90FFE">
      <w:pPr>
        <w:pStyle w:val="a9"/>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A77E9D" w:rsidRDefault="00A77E9D" w:rsidP="00B90FFE">
      <w:pPr>
        <w:pStyle w:val="a9"/>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A77E9D" w:rsidRDefault="00A77E9D" w:rsidP="0007094E">
      <w:pPr>
        <w:pStyle w:val="a9"/>
      </w:pPr>
      <w:r>
        <w:t>2</w:t>
      </w:r>
      <w:r w:rsidRPr="00675DBA">
        <w:t xml:space="preserve">.10.4 </w:t>
      </w:r>
      <w:r>
        <w:t>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 по одному из следующих показателей:</w:t>
      </w:r>
    </w:p>
    <w:p w:rsidR="00A77E9D" w:rsidRDefault="00A77E9D" w:rsidP="0007094E">
      <w:pPr>
        <w:pStyle w:val="a9"/>
      </w:pPr>
      <w:r>
        <w:t>– по цене предложения, если она не являлась критерием оценки заявок участников;</w:t>
      </w:r>
    </w:p>
    <w:p w:rsidR="00A77E9D" w:rsidRDefault="00A77E9D" w:rsidP="0007094E">
      <w:pPr>
        <w:pStyle w:val="a9"/>
      </w:pPr>
      <w:r>
        <w:t>–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A77E9D" w:rsidRDefault="00A77E9D" w:rsidP="0007094E">
      <w:pPr>
        <w:pStyle w:val="a9"/>
      </w:pPr>
      <w:r w:rsidRPr="0007094E">
        <w:t>–</w:t>
      </w:r>
      <w:r>
        <w:rPr>
          <w:lang w:val="en-US"/>
        </w:rPr>
        <w:t> </w:t>
      </w:r>
      <w:r>
        <w:t xml:space="preserve">по опыту выполнения работ/оказания услуг, аналогичных предмету закупки, в натуральном выражении (если опыт выполнения работ/оказания услуг, аналогичных предмету закупки не являлся критерием оценки заявок). </w:t>
      </w:r>
    </w:p>
    <w:p w:rsidR="00A77E9D" w:rsidRDefault="00A77E9D" w:rsidP="0007094E">
      <w:pPr>
        <w:pStyle w:val="a9"/>
      </w:pPr>
      <w:r>
        <w:t>В сопоставлении принимают участие только те заявки, которые набрали одинаковое количество баллов.</w:t>
      </w:r>
    </w:p>
    <w:p w:rsidR="00A77E9D" w:rsidRDefault="00A77E9D" w:rsidP="0007094E">
      <w:pPr>
        <w:pStyle w:val="a9"/>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A77E9D" w:rsidRDefault="00A77E9D" w:rsidP="00E43C31">
      <w:pPr>
        <w:pStyle w:val="a9"/>
      </w:pPr>
      <w:r w:rsidRPr="00675DBA">
        <w:t xml:space="preserve">2.10.4.1 </w:t>
      </w:r>
      <w:r w:rsidRPr="0007094E">
        <w:t>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A77E9D" w:rsidRDefault="00A77E9D" w:rsidP="00E43C31">
      <w:pPr>
        <w:pStyle w:val="a9"/>
      </w:pPr>
      <w:r w:rsidRPr="00675DBA">
        <w:lastRenderedPageBreak/>
        <w:t xml:space="preserve">2.10.4.2 </w:t>
      </w:r>
      <w:r w:rsidRPr="0007094E">
        <w:t>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A77E9D" w:rsidRPr="005B39EA" w:rsidRDefault="00A77E9D" w:rsidP="00E43C31">
      <w:pPr>
        <w:pStyle w:val="a9"/>
      </w:pPr>
      <w:r w:rsidRPr="00675DBA">
        <w:t xml:space="preserve">2.10.4.3 </w:t>
      </w:r>
      <w:r w:rsidRPr="0007094E">
        <w:t>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A77E9D" w:rsidRDefault="00A77E9D" w:rsidP="00E43C31">
      <w:pPr>
        <w:pStyle w:val="a9"/>
      </w:pPr>
      <w:r w:rsidRPr="00675DBA">
        <w:t xml:space="preserve">2.10.5 </w:t>
      </w:r>
      <w:r w:rsidRPr="0007094E">
        <w:t>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A77E9D" w:rsidRDefault="00A77E9D" w:rsidP="00E43C31">
      <w:pPr>
        <w:pStyle w:val="a9"/>
      </w:pPr>
      <w:r w:rsidRPr="00675DBA">
        <w:t xml:space="preserve">2.10.6 </w:t>
      </w:r>
      <w:r w:rsidRPr="0007094E">
        <w:t>Сведения о результатах Запроса предложений размещаются на сайте Электронной площадки в срок, не превышающий 3 (трех) дней с даты подписания протокола о подведении итогов Запроса предложений.</w:t>
      </w:r>
    </w:p>
    <w:p w:rsidR="00A77E9D" w:rsidRDefault="00A77E9D" w:rsidP="00B90FFE">
      <w:pPr>
        <w:pStyle w:val="22"/>
      </w:pPr>
      <w:bookmarkStart w:id="20" w:name="_Toc517267288"/>
      <w:r w:rsidRPr="00626659">
        <w:t xml:space="preserve">2.11 </w:t>
      </w:r>
      <w:r>
        <w:t>Подписание Договора</w:t>
      </w:r>
      <w:bookmarkEnd w:id="20"/>
    </w:p>
    <w:p w:rsidR="00A77E9D" w:rsidRDefault="00A77E9D" w:rsidP="001F01A9">
      <w:pPr>
        <w:pStyle w:val="a9"/>
      </w:pPr>
      <w:r w:rsidRPr="00675DBA">
        <w:t xml:space="preserve">2.11.1 </w:t>
      </w:r>
      <w:r>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A77E9D" w:rsidRPr="00FE71C4" w:rsidRDefault="00A77E9D" w:rsidP="001F01A9">
      <w:pPr>
        <w:pStyle w:val="a9"/>
      </w:pPr>
      <w:r>
        <w:t>В течение 15 (пятнадцати) календарных дней, но не ранее чем через 10 (десять) календарных дней со дня опубликования итогового протокола в соответствии с п.</w:t>
      </w:r>
      <w:r>
        <w:rPr>
          <w:lang w:val="en-US"/>
        </w:rPr>
        <w:t> </w:t>
      </w:r>
      <w:r>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A77E9D" w:rsidRPr="00FE71C4" w:rsidRDefault="00A77E9D" w:rsidP="00B90FFE">
      <w:pPr>
        <w:pStyle w:val="a9"/>
      </w:pPr>
      <w:r w:rsidRPr="00675DBA">
        <w:t xml:space="preserve">2.11.2 </w:t>
      </w:r>
      <w:r w:rsidRPr="00FE71C4">
        <w:t>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A77E9D" w:rsidRPr="00FE71C4" w:rsidRDefault="00A77E9D" w:rsidP="00B90FFE">
      <w:pPr>
        <w:pStyle w:val="a9"/>
      </w:pPr>
      <w:r w:rsidRPr="00FE71C4">
        <w:t>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documents@gazenergoinform.ru.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A77E9D" w:rsidRPr="00FE71C4" w:rsidRDefault="00A77E9D" w:rsidP="00B90FFE">
      <w:pPr>
        <w:pStyle w:val="a9"/>
      </w:pPr>
      <w:r w:rsidRPr="00675DBA">
        <w:t xml:space="preserve">2.11.3 </w:t>
      </w:r>
      <w:r w:rsidRPr="00FE71C4">
        <w:t>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A77E9D" w:rsidRPr="00FE71C4" w:rsidRDefault="00A77E9D" w:rsidP="00B90FFE">
      <w:pPr>
        <w:pStyle w:val="a9"/>
      </w:pPr>
      <w:r w:rsidRPr="00675DBA">
        <w:t xml:space="preserve">2.11.4 </w:t>
      </w:r>
      <w:r w:rsidRPr="00FE71C4">
        <w:t>В случае нарушения Участником порядка и сроков подписания Договора, установленных в п.</w:t>
      </w:r>
      <w:r>
        <w:rPr>
          <w:lang w:val="en-US"/>
        </w:rPr>
        <w:t> </w:t>
      </w:r>
      <w:r w:rsidRPr="00FE71C4">
        <w:t>2.11.2 настоящей Документации, Договор считается незаключенным, а Участник – уклонившимся от заключения Договора.</w:t>
      </w:r>
    </w:p>
    <w:p w:rsidR="00A77E9D" w:rsidRPr="00FE71C4" w:rsidRDefault="00A77E9D" w:rsidP="00B90FFE">
      <w:pPr>
        <w:pStyle w:val="a9"/>
      </w:pPr>
      <w:r w:rsidRPr="00675DBA">
        <w:t xml:space="preserve">2.11.5 </w:t>
      </w:r>
      <w:r w:rsidRPr="00FE71C4">
        <w:t>В случаях, предусмотренных п.</w:t>
      </w:r>
      <w:r>
        <w:rPr>
          <w:lang w:val="en-US"/>
        </w:rPr>
        <w:t> </w:t>
      </w:r>
      <w:r w:rsidRPr="00FE71C4">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rPr>
          <w:lang w:val="en-US"/>
        </w:rPr>
        <w:t> </w:t>
      </w:r>
      <w:r w:rsidRPr="00FE71C4">
        <w:t>3.10), а Комиссия по подведению итогов запроса предложений вправе пересмотреть решение об итогах закупки.</w:t>
      </w:r>
    </w:p>
    <w:p w:rsidR="00A77E9D" w:rsidRDefault="00A77E9D" w:rsidP="00B90FFE">
      <w:pPr>
        <w:pStyle w:val="a9"/>
      </w:pPr>
      <w:r w:rsidRPr="00675DBA">
        <w:t xml:space="preserve">2.11.6 </w:t>
      </w:r>
      <w:r w:rsidRPr="00FE71C4">
        <w:t>Подписание Договора электронно-цифровой подписью не допускается.</w:t>
      </w:r>
    </w:p>
    <w:p w:rsidR="00A77E9D" w:rsidRDefault="00A77E9D" w:rsidP="00B90FFE">
      <w:pPr>
        <w:pStyle w:val="22"/>
      </w:pPr>
      <w:bookmarkStart w:id="21" w:name="_Toc517267289"/>
      <w:r w:rsidRPr="00626659">
        <w:t xml:space="preserve">2.12 </w:t>
      </w:r>
      <w:r>
        <w:t>Предоставление обеспечения исполнения Договора</w:t>
      </w:r>
      <w:bookmarkEnd w:id="21"/>
    </w:p>
    <w:p w:rsidR="00A77E9D" w:rsidRDefault="00A77E9D" w:rsidP="00B90FFE">
      <w:pPr>
        <w:pStyle w:val="a9"/>
      </w:pPr>
      <w:r w:rsidRPr="00675DBA">
        <w:t xml:space="preserve">2.12.1 </w:t>
      </w:r>
      <w:r>
        <w:t>Если это предусмотрено Извещением о проведении Закупки, Информационной картой Запроса предложений (п.</w:t>
      </w:r>
      <w:r>
        <w:rPr>
          <w:lang w:val="en-US"/>
        </w:rPr>
        <w:t> </w:t>
      </w:r>
      <w:r>
        <w:t xml:space="preserve">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 </w:t>
      </w:r>
    </w:p>
    <w:p w:rsidR="00A77E9D" w:rsidRDefault="00A77E9D" w:rsidP="00B90FFE">
      <w:pPr>
        <w:pStyle w:val="a9"/>
      </w:pPr>
      <w:r w:rsidRPr="00675DBA">
        <w:t xml:space="preserve">2.12.2 </w:t>
      </w:r>
      <w:r>
        <w:t>Требования к способу, сумме и прочим условиям обеспечения исполнения Договора указаны в Информационной карте Запроса предложений (п.</w:t>
      </w:r>
      <w:r>
        <w:rPr>
          <w:lang w:val="en-US"/>
        </w:rPr>
        <w:t> </w:t>
      </w:r>
      <w:r>
        <w:t>3.12).</w:t>
      </w:r>
    </w:p>
    <w:p w:rsidR="00A77E9D" w:rsidRDefault="00A77E9D" w:rsidP="00B90FFE">
      <w:pPr>
        <w:pStyle w:val="a9"/>
      </w:pPr>
      <w:r w:rsidRPr="00675DBA">
        <w:t>2.12.3</w:t>
      </w:r>
      <w:r>
        <w:t xml:space="preserve"> </w:t>
      </w:r>
      <w:r w:rsidRPr="001F01A9">
        <w:t xml:space="preserve">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w:t>
      </w:r>
      <w:r w:rsidRPr="001F01A9">
        <w:lastRenderedPageBreak/>
        <w:t>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A77E9D" w:rsidRDefault="00A77E9D" w:rsidP="00B90FFE">
      <w:pPr>
        <w:pStyle w:val="a9"/>
      </w:pPr>
      <w:r w:rsidRPr="00675DBA">
        <w:t xml:space="preserve">2.12.4 </w:t>
      </w:r>
      <w:r w:rsidRPr="001F01A9">
        <w:t>При наступлении события, указанного в п.</w:t>
      </w:r>
      <w:r>
        <w:rPr>
          <w:lang w:val="en-US"/>
        </w:rPr>
        <w:t> </w:t>
      </w:r>
      <w:r w:rsidRPr="001F01A9">
        <w:t>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w:t>
      </w:r>
      <w:r>
        <w:rPr>
          <w:lang w:val="en-US"/>
        </w:rPr>
        <w:t> </w:t>
      </w:r>
      <w:r w:rsidRPr="001F01A9">
        <w:t>3.10), Организатор должен истребовать обеспечение Заявки на участие в Запросе предложений.</w:t>
      </w:r>
    </w:p>
    <w:p w:rsidR="00A77E9D" w:rsidRPr="002810F8" w:rsidRDefault="00A77E9D" w:rsidP="00B90FFE">
      <w:pPr>
        <w:pStyle w:val="22"/>
      </w:pPr>
      <w:bookmarkStart w:id="22" w:name="_Toc517267290"/>
      <w:r w:rsidRPr="007E4959">
        <w:t xml:space="preserve">2.13 </w:t>
      </w:r>
      <w:r w:rsidRPr="002810F8">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A77E9D" w:rsidRPr="002810F8" w:rsidRDefault="00A77E9D" w:rsidP="00B90FFE">
      <w:pPr>
        <w:pStyle w:val="a9"/>
      </w:pPr>
      <w:r w:rsidRPr="002810F8">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w:t>
      </w:r>
      <w:r>
        <w:rPr>
          <w:lang w:val="en-US"/>
        </w:rPr>
        <w:t> </w:t>
      </w:r>
      <w:r w:rsidRPr="002810F8">
        <w:t>г. №</w:t>
      </w:r>
      <w:r>
        <w:rPr>
          <w:lang w:val="en-US"/>
        </w:rPr>
        <w:t> </w:t>
      </w:r>
      <w:r w:rsidRPr="002810F8">
        <w:t>925.</w:t>
      </w:r>
    </w:p>
    <w:p w:rsidR="00A77E9D" w:rsidRPr="002810F8" w:rsidRDefault="00A77E9D" w:rsidP="00B90FFE">
      <w:pPr>
        <w:pStyle w:val="a9"/>
      </w:pPr>
      <w:r w:rsidRPr="002810F8">
        <w:t>2.13.2 Страна происхождения товара определяется на основании сведений, содержащихся в коммерческом предложении участника (Форма</w:t>
      </w:r>
      <w:r>
        <w:t> </w:t>
      </w:r>
      <w:r w:rsidRPr="002810F8">
        <w:t>3).</w:t>
      </w:r>
    </w:p>
    <w:p w:rsidR="00A77E9D" w:rsidRPr="002810F8" w:rsidRDefault="00A77E9D" w:rsidP="00B90FFE">
      <w:pPr>
        <w:pStyle w:val="a9"/>
      </w:pPr>
      <w:r w:rsidRPr="002810F8">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A77E9D" w:rsidRPr="002810F8" w:rsidRDefault="00A77E9D" w:rsidP="00B90FFE">
      <w:pPr>
        <w:pStyle w:val="a9"/>
      </w:pPr>
      <w:r w:rsidRPr="002810F8">
        <w:t xml:space="preserve">2.13.3 </w:t>
      </w:r>
      <w:r w:rsidRPr="009D66F7">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2810F8">
        <w:t>.</w:t>
      </w:r>
    </w:p>
    <w:p w:rsidR="00A77E9D" w:rsidRPr="002810F8" w:rsidRDefault="00A77E9D" w:rsidP="00B90FFE">
      <w:pPr>
        <w:pStyle w:val="a9"/>
      </w:pPr>
      <w:r w:rsidRPr="002810F8">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A77E9D" w:rsidRPr="002810F8" w:rsidRDefault="00A77E9D" w:rsidP="00B90FFE">
      <w:pPr>
        <w:pStyle w:val="a9"/>
      </w:pPr>
      <w:r w:rsidRPr="002810F8">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A77E9D" w:rsidRPr="002810F8" w:rsidRDefault="00A77E9D" w:rsidP="00B90FFE">
      <w:pPr>
        <w:pStyle w:val="a9"/>
      </w:pPr>
      <w:r w:rsidRPr="002810F8">
        <w:t>2.13.6 Приоритет не предоставляется в следующих случаях:</w:t>
      </w:r>
    </w:p>
    <w:p w:rsidR="00A77E9D" w:rsidRPr="002810F8" w:rsidRDefault="00A77E9D" w:rsidP="00B90FFE">
      <w:pPr>
        <w:pStyle w:val="a9"/>
      </w:pPr>
      <w:r w:rsidRPr="002810F8">
        <w:t>2.13.6.1 Запрос предложений признан несостоявшимся.</w:t>
      </w:r>
    </w:p>
    <w:p w:rsidR="00A77E9D" w:rsidRPr="002810F8" w:rsidRDefault="00A77E9D" w:rsidP="00B90FFE">
      <w:pPr>
        <w:pStyle w:val="a9"/>
      </w:pPr>
      <w:r w:rsidRPr="002810F8">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A77E9D" w:rsidRPr="002810F8" w:rsidRDefault="00A77E9D" w:rsidP="00B90FFE">
      <w:pPr>
        <w:pStyle w:val="a9"/>
      </w:pPr>
      <w:r w:rsidRPr="002810F8">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A77E9D" w:rsidRDefault="00A77E9D" w:rsidP="00B90FFE">
      <w:pPr>
        <w:pStyle w:val="a9"/>
      </w:pPr>
      <w:r w:rsidRPr="002810F8">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A77E9D" w:rsidRPr="00AB7ADB" w:rsidRDefault="00A77E9D" w:rsidP="00AB7ADB">
      <w:pPr>
        <w:pStyle w:val="22"/>
      </w:pPr>
      <w:bookmarkStart w:id="23" w:name="_Toc517267291"/>
      <w:r w:rsidRPr="00AB7ADB">
        <w:t>2.14. Особенности участия в запросе предложений Коллективных участников.</w:t>
      </w:r>
      <w:bookmarkEnd w:id="23"/>
    </w:p>
    <w:p w:rsidR="00A77E9D" w:rsidRDefault="00A77E9D" w:rsidP="00AB7ADB">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A77E9D" w:rsidRDefault="00A77E9D" w:rsidP="00AB7ADB">
      <w:pPr>
        <w:ind w:firstLine="567"/>
        <w:jc w:val="both"/>
      </w:pPr>
      <w:r>
        <w:lastRenderedPageBreak/>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A77E9D" w:rsidRDefault="00A77E9D" w:rsidP="00AB7ADB">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A77E9D" w:rsidRDefault="00A77E9D" w:rsidP="00AB7ADB">
      <w:pPr>
        <w:ind w:firstLine="567"/>
        <w:jc w:val="both"/>
      </w:pPr>
      <w:r>
        <w:t>2.14.2 Порядок подготовки Заявки на участие в Запросе предложений.</w:t>
      </w:r>
    </w:p>
    <w:p w:rsidR="00A77E9D" w:rsidRDefault="00A77E9D" w:rsidP="00AB7ADB">
      <w:pPr>
        <w:ind w:firstLine="567"/>
        <w:jc w:val="both"/>
      </w:pPr>
      <w: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A77E9D" w:rsidRDefault="00A77E9D" w:rsidP="00AB7ADB">
      <w:pPr>
        <w:ind w:firstLine="567"/>
        <w:jc w:val="both"/>
      </w:pPr>
      <w: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A77E9D" w:rsidRDefault="00A77E9D" w:rsidP="00AB7ADB">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A77E9D" w:rsidRDefault="00A77E9D" w:rsidP="00AB7ADB">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A77E9D" w:rsidRDefault="00A77E9D" w:rsidP="00AB7ADB">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A77E9D" w:rsidRDefault="00A77E9D" w:rsidP="00AB7ADB">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A77E9D" w:rsidRDefault="00A77E9D" w:rsidP="00AB7ADB">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A77E9D" w:rsidRDefault="00A77E9D" w:rsidP="00AB7ADB">
      <w:pPr>
        <w:pStyle w:val="a9"/>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A77E9D" w:rsidRPr="00E23A56" w:rsidRDefault="00A77E9D" w:rsidP="00E23A56"/>
    <w:p w:rsidR="00A77E9D" w:rsidRPr="00E23A56" w:rsidRDefault="00A77E9D" w:rsidP="00E23A56">
      <w:pPr>
        <w:sectPr w:rsidR="00A77E9D" w:rsidRPr="00E23A56" w:rsidSect="00A77E9D">
          <w:footerReference w:type="default" r:id="rId13"/>
          <w:pgSz w:w="11906" w:h="16838" w:code="9"/>
          <w:pgMar w:top="567" w:right="567" w:bottom="567" w:left="1134" w:header="284" w:footer="284" w:gutter="0"/>
          <w:pgNumType w:start="1"/>
          <w:cols w:space="708"/>
          <w:titlePg/>
          <w:docGrid w:linePitch="360"/>
        </w:sectPr>
      </w:pPr>
    </w:p>
    <w:p w:rsidR="00A77E9D" w:rsidRDefault="00A77E9D" w:rsidP="007E4959">
      <w:pPr>
        <w:pStyle w:val="12"/>
        <w:rPr>
          <w:lang w:val="en-US"/>
        </w:rPr>
      </w:pPr>
      <w:bookmarkStart w:id="24" w:name="_Toc517267292"/>
      <w:r w:rsidRPr="00CB432A">
        <w:rPr>
          <w:caps w:val="0"/>
        </w:rPr>
        <w:lastRenderedPageBreak/>
        <w:t>3 ИНФОРМАЦИОННАЯ КАРТА ЗАПРОСА ПРЕДЛОЖЕНИЙ</w:t>
      </w:r>
      <w:bookmarkEnd w:id="24"/>
    </w:p>
    <w:p w:rsidR="00A77E9D" w:rsidRPr="007E4959" w:rsidRDefault="00A77E9D" w:rsidP="007E495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2410"/>
        <w:gridCol w:w="6945"/>
      </w:tblGrid>
      <w:tr w:rsidR="00A77E9D" w:rsidRPr="006B748A" w:rsidTr="00470D3A">
        <w:trPr>
          <w:tblHeader/>
        </w:trPr>
        <w:tc>
          <w:tcPr>
            <w:tcW w:w="675" w:type="dxa"/>
            <w:vAlign w:val="center"/>
          </w:tcPr>
          <w:p w:rsidR="00A77E9D" w:rsidRPr="006B748A" w:rsidRDefault="00A77E9D" w:rsidP="00E23A56">
            <w:pPr>
              <w:pStyle w:val="af"/>
            </w:pPr>
            <w:r w:rsidRPr="006B748A">
              <w:t>№ п/п</w:t>
            </w:r>
          </w:p>
        </w:tc>
        <w:tc>
          <w:tcPr>
            <w:tcW w:w="284" w:type="dxa"/>
            <w:vAlign w:val="center"/>
          </w:tcPr>
          <w:p w:rsidR="00A77E9D" w:rsidRPr="006B748A" w:rsidRDefault="00A77E9D" w:rsidP="00E23A56">
            <w:pPr>
              <w:pStyle w:val="af"/>
            </w:pPr>
          </w:p>
        </w:tc>
        <w:tc>
          <w:tcPr>
            <w:tcW w:w="9355" w:type="dxa"/>
            <w:gridSpan w:val="2"/>
            <w:vAlign w:val="center"/>
          </w:tcPr>
          <w:p w:rsidR="00A77E9D" w:rsidRPr="006B748A" w:rsidRDefault="00A77E9D" w:rsidP="00E23A56">
            <w:pPr>
              <w:pStyle w:val="af"/>
            </w:pPr>
            <w:r w:rsidRPr="006B748A">
              <w:t>Условия Запроса предложений</w:t>
            </w:r>
          </w:p>
        </w:tc>
      </w:tr>
      <w:tr w:rsidR="00A77E9D" w:rsidRPr="006B748A" w:rsidTr="00470D3A">
        <w:tc>
          <w:tcPr>
            <w:tcW w:w="675" w:type="dxa"/>
          </w:tcPr>
          <w:p w:rsidR="00A77E9D" w:rsidRPr="006B748A" w:rsidRDefault="00A77E9D" w:rsidP="00470D3A">
            <w:pPr>
              <w:pStyle w:val="af3"/>
            </w:pPr>
            <w:r w:rsidRPr="006B748A">
              <w:t>3.1</w:t>
            </w:r>
          </w:p>
        </w:tc>
        <w:tc>
          <w:tcPr>
            <w:tcW w:w="284" w:type="dxa"/>
          </w:tcPr>
          <w:p w:rsidR="00A77E9D" w:rsidRPr="006B748A" w:rsidRDefault="00A77E9D" w:rsidP="00470D3A">
            <w:pPr>
              <w:pStyle w:val="af2"/>
            </w:pPr>
          </w:p>
        </w:tc>
        <w:tc>
          <w:tcPr>
            <w:tcW w:w="2410" w:type="dxa"/>
          </w:tcPr>
          <w:p w:rsidR="00A77E9D" w:rsidRPr="006B748A" w:rsidRDefault="00A77E9D" w:rsidP="00470D3A">
            <w:pPr>
              <w:pStyle w:val="af2"/>
            </w:pPr>
            <w:r w:rsidRPr="006B748A">
              <w:t>Заказчик</w:t>
            </w:r>
          </w:p>
        </w:tc>
        <w:tc>
          <w:tcPr>
            <w:tcW w:w="6945" w:type="dxa"/>
          </w:tcPr>
          <w:p w:rsidR="00A77E9D" w:rsidRPr="006B748A" w:rsidRDefault="00A77E9D" w:rsidP="00470D3A">
            <w:pPr>
              <w:pStyle w:val="af2"/>
            </w:pPr>
          </w:p>
        </w:tc>
      </w:tr>
    </w:tbl>
    <w:p w:rsidR="00A77E9D" w:rsidRPr="006B748A" w:rsidRDefault="00A77E9D" w:rsidP="007B1C54">
      <w:pPr>
        <w:rPr>
          <w:sz w:val="22"/>
          <w:szCs w:val="22"/>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A77E9D" w:rsidRPr="006B748A" w:rsidTr="00470D3A">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77E9D" w:rsidRPr="00A77E9D" w:rsidRDefault="00A77E9D" w:rsidP="007B1C54">
            <w:pPr>
              <w:rPr>
                <w:sz w:val="22"/>
                <w:szCs w:val="22"/>
              </w:rPr>
            </w:pPr>
            <w:r w:rsidRPr="00A77E9D">
              <w:rPr>
                <w:sz w:val="22"/>
                <w:szCs w:val="22"/>
              </w:rPr>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77E9D" w:rsidRPr="00A77E9D" w:rsidRDefault="00A77E9D" w:rsidP="007B1C54">
            <w:pPr>
              <w:rPr>
                <w:sz w:val="22"/>
                <w:szCs w:val="22"/>
              </w:rPr>
            </w:pPr>
          </w:p>
        </w:tc>
      </w:tr>
      <w:tr w:rsidR="00A77E9D" w:rsidRPr="006B748A" w:rsidTr="00470D3A">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77E9D" w:rsidRPr="00A77E9D" w:rsidRDefault="00A77E9D" w:rsidP="007B1C54">
            <w:pPr>
              <w:rPr>
                <w:sz w:val="22"/>
                <w:szCs w:val="22"/>
              </w:rPr>
            </w:pPr>
            <w:r w:rsidRPr="00A77E9D">
              <w:rPr>
                <w:sz w:val="22"/>
                <w:szCs w:val="22"/>
              </w:rPr>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77E9D" w:rsidRPr="00A77E9D" w:rsidRDefault="00A77E9D" w:rsidP="007B1C54">
            <w:pPr>
              <w:rPr>
                <w:sz w:val="22"/>
                <w:szCs w:val="22"/>
              </w:rPr>
            </w:pPr>
            <w:r w:rsidRPr="00A77E9D">
              <w:rPr>
                <w:sz w:val="22"/>
                <w:szCs w:val="22"/>
              </w:rPr>
              <w:t>АО "Газпром газораспределение Белгород"</w:t>
            </w:r>
          </w:p>
        </w:tc>
      </w:tr>
      <w:tr w:rsidR="00A77E9D" w:rsidRPr="006B748A" w:rsidTr="00470D3A">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77E9D" w:rsidRPr="00A77E9D" w:rsidRDefault="00A77E9D" w:rsidP="007B1C54">
            <w:pPr>
              <w:rPr>
                <w:sz w:val="22"/>
                <w:szCs w:val="22"/>
              </w:rPr>
            </w:pPr>
            <w:r w:rsidRPr="00A77E9D">
              <w:rPr>
                <w:sz w:val="22"/>
                <w:szCs w:val="22"/>
              </w:rPr>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77E9D" w:rsidRPr="00A77E9D" w:rsidRDefault="00A77E9D" w:rsidP="007B1C54">
            <w:pPr>
              <w:rPr>
                <w:sz w:val="22"/>
                <w:szCs w:val="22"/>
              </w:rPr>
            </w:pPr>
            <w:r w:rsidRPr="00A77E9D">
              <w:rPr>
                <w:sz w:val="22"/>
                <w:szCs w:val="22"/>
              </w:rPr>
              <w:t>308023, г. Белгород, 5-й заводской переулок, 38</w:t>
            </w:r>
          </w:p>
        </w:tc>
      </w:tr>
      <w:tr w:rsidR="00A77E9D" w:rsidRPr="006B748A" w:rsidTr="00470D3A">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77E9D" w:rsidRPr="00A77E9D" w:rsidRDefault="00A77E9D" w:rsidP="007B1C54">
            <w:pPr>
              <w:rPr>
                <w:sz w:val="22"/>
                <w:szCs w:val="22"/>
              </w:rPr>
            </w:pPr>
            <w:r w:rsidRPr="00A77E9D">
              <w:rPr>
                <w:sz w:val="22"/>
                <w:szCs w:val="22"/>
              </w:rPr>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77E9D" w:rsidRPr="00A77E9D" w:rsidRDefault="00A77E9D" w:rsidP="007B1C54">
            <w:pPr>
              <w:rPr>
                <w:sz w:val="22"/>
                <w:szCs w:val="22"/>
              </w:rPr>
            </w:pPr>
            <w:r w:rsidRPr="00A77E9D">
              <w:rPr>
                <w:sz w:val="22"/>
                <w:szCs w:val="22"/>
              </w:rPr>
              <w:t>308023, г. Белгород, 5-й заводской переулок, 38</w:t>
            </w:r>
          </w:p>
        </w:tc>
      </w:tr>
      <w:tr w:rsidR="00A77E9D" w:rsidRPr="006B748A" w:rsidTr="00470D3A">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77E9D" w:rsidRPr="00A77E9D" w:rsidRDefault="00A77E9D" w:rsidP="007B1C54">
            <w:pPr>
              <w:rPr>
                <w:sz w:val="22"/>
                <w:szCs w:val="22"/>
              </w:rPr>
            </w:pPr>
            <w:r w:rsidRPr="00A77E9D">
              <w:rPr>
                <w:sz w:val="22"/>
                <w:szCs w:val="22"/>
              </w:rPr>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77E9D" w:rsidRPr="00A77E9D" w:rsidRDefault="00A77E9D" w:rsidP="007B1C54">
            <w:pPr>
              <w:rPr>
                <w:sz w:val="22"/>
                <w:szCs w:val="22"/>
              </w:rPr>
            </w:pPr>
            <w:r w:rsidRPr="00A77E9D">
              <w:rPr>
                <w:sz w:val="22"/>
                <w:szCs w:val="22"/>
              </w:rPr>
              <w:t>308023, г. Белгород, 5-й заводской переулок, 38</w:t>
            </w:r>
          </w:p>
        </w:tc>
      </w:tr>
      <w:tr w:rsidR="00A77E9D" w:rsidRPr="006B748A" w:rsidTr="00470D3A">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77E9D" w:rsidRPr="00A77E9D" w:rsidRDefault="00A77E9D" w:rsidP="007B1C54">
            <w:pPr>
              <w:rPr>
                <w:sz w:val="22"/>
                <w:szCs w:val="22"/>
              </w:rPr>
            </w:pPr>
            <w:r w:rsidRPr="00A77E9D">
              <w:rPr>
                <w:sz w:val="22"/>
                <w:szCs w:val="22"/>
              </w:rPr>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77E9D" w:rsidRPr="00A77E9D" w:rsidRDefault="00A77E9D" w:rsidP="007B1C54">
            <w:pPr>
              <w:rPr>
                <w:sz w:val="22"/>
                <w:szCs w:val="22"/>
              </w:rPr>
            </w:pPr>
            <w:r w:rsidRPr="00A77E9D">
              <w:rPr>
                <w:sz w:val="22"/>
                <w:szCs w:val="22"/>
              </w:rPr>
              <w:t>www.beloblgaz.ru</w:t>
            </w:r>
          </w:p>
        </w:tc>
      </w:tr>
      <w:tr w:rsidR="00A77E9D" w:rsidRPr="006B748A" w:rsidTr="00470D3A">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77E9D" w:rsidRPr="00A77E9D" w:rsidRDefault="00A77E9D" w:rsidP="007B1C54">
            <w:pPr>
              <w:rPr>
                <w:sz w:val="22"/>
                <w:szCs w:val="22"/>
              </w:rPr>
            </w:pPr>
            <w:r w:rsidRPr="00A77E9D">
              <w:rPr>
                <w:sz w:val="22"/>
                <w:szCs w:val="22"/>
              </w:rPr>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77E9D" w:rsidRPr="00A77E9D" w:rsidRDefault="00A77E9D" w:rsidP="007B1C54">
            <w:pPr>
              <w:rPr>
                <w:sz w:val="22"/>
                <w:szCs w:val="22"/>
              </w:rPr>
            </w:pPr>
            <w:r w:rsidRPr="00A77E9D">
              <w:rPr>
                <w:sz w:val="22"/>
                <w:szCs w:val="22"/>
              </w:rPr>
              <w:t>info@beloblgaz.ru, VNesvoev@beloblgaz.ru, AZoloedova@beloblgaz.ru</w:t>
            </w:r>
          </w:p>
        </w:tc>
      </w:tr>
      <w:tr w:rsidR="00A77E9D" w:rsidRPr="006B748A" w:rsidTr="00470D3A">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77E9D" w:rsidRPr="00A77E9D" w:rsidRDefault="00A77E9D" w:rsidP="007B1C54">
            <w:pPr>
              <w:rPr>
                <w:sz w:val="22"/>
                <w:szCs w:val="22"/>
              </w:rPr>
            </w:pPr>
            <w:r w:rsidRPr="00A77E9D">
              <w:rPr>
                <w:sz w:val="22"/>
                <w:szCs w:val="22"/>
              </w:rPr>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77E9D" w:rsidRPr="00A77E9D" w:rsidRDefault="00A77E9D" w:rsidP="007B1C54">
            <w:pPr>
              <w:rPr>
                <w:sz w:val="22"/>
                <w:szCs w:val="22"/>
              </w:rPr>
            </w:pPr>
            <w:r w:rsidRPr="00A77E9D">
              <w:rPr>
                <w:sz w:val="22"/>
                <w:szCs w:val="22"/>
              </w:rPr>
              <w:t>+7 (4722) 34-17-88</w:t>
            </w:r>
          </w:p>
        </w:tc>
      </w:tr>
      <w:tr w:rsidR="00A77E9D" w:rsidRPr="006B748A" w:rsidTr="00470D3A">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77E9D" w:rsidRPr="00A77E9D" w:rsidRDefault="00A77E9D" w:rsidP="007B1C54">
            <w:pPr>
              <w:rPr>
                <w:sz w:val="22"/>
                <w:szCs w:val="22"/>
              </w:rPr>
            </w:pPr>
            <w:r w:rsidRPr="00A77E9D">
              <w:rPr>
                <w:sz w:val="22"/>
                <w:szCs w:val="22"/>
              </w:rPr>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77E9D" w:rsidRPr="00A77E9D" w:rsidRDefault="00A77E9D" w:rsidP="007B1C54">
            <w:pPr>
              <w:rPr>
                <w:sz w:val="22"/>
                <w:szCs w:val="22"/>
              </w:rPr>
            </w:pPr>
            <w:r w:rsidRPr="00A77E9D">
              <w:rPr>
                <w:sz w:val="22"/>
                <w:szCs w:val="22"/>
              </w:rPr>
              <w:t>+7 (4722) 23-51-83</w:t>
            </w:r>
          </w:p>
        </w:tc>
      </w:tr>
      <w:tr w:rsidR="00A77E9D" w:rsidRPr="006B748A" w:rsidTr="00470D3A">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77E9D" w:rsidRPr="00A77E9D" w:rsidRDefault="00A77E9D" w:rsidP="007B1C54">
            <w:pPr>
              <w:rPr>
                <w:sz w:val="22"/>
                <w:szCs w:val="22"/>
              </w:rPr>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77E9D" w:rsidRPr="00A77E9D" w:rsidRDefault="00A77E9D" w:rsidP="007B1C54">
            <w:pPr>
              <w:rPr>
                <w:sz w:val="22"/>
                <w:szCs w:val="22"/>
              </w:rPr>
            </w:pPr>
          </w:p>
        </w:tc>
      </w:tr>
    </w:tbl>
    <w:p w:rsidR="00A77E9D" w:rsidRPr="006B748A" w:rsidRDefault="00A77E9D" w:rsidP="007B1C54">
      <w:pPr>
        <w:rPr>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2410"/>
        <w:gridCol w:w="6945"/>
      </w:tblGrid>
      <w:tr w:rsidR="00A77E9D" w:rsidRPr="006B748A" w:rsidTr="00470D3A">
        <w:tc>
          <w:tcPr>
            <w:tcW w:w="675" w:type="dxa"/>
          </w:tcPr>
          <w:p w:rsidR="00A77E9D" w:rsidRPr="006B748A" w:rsidRDefault="00A77E9D" w:rsidP="00470D3A">
            <w:pPr>
              <w:pStyle w:val="af3"/>
            </w:pPr>
            <w:r w:rsidRPr="006B748A">
              <w:t>3.2</w:t>
            </w:r>
          </w:p>
        </w:tc>
        <w:tc>
          <w:tcPr>
            <w:tcW w:w="284" w:type="dxa"/>
          </w:tcPr>
          <w:p w:rsidR="00A77E9D" w:rsidRPr="006B748A" w:rsidRDefault="00A77E9D" w:rsidP="00470D3A">
            <w:pPr>
              <w:pStyle w:val="af2"/>
            </w:pPr>
          </w:p>
        </w:tc>
        <w:tc>
          <w:tcPr>
            <w:tcW w:w="2410" w:type="dxa"/>
          </w:tcPr>
          <w:p w:rsidR="00A77E9D" w:rsidRPr="006B748A" w:rsidRDefault="00A77E9D" w:rsidP="00470D3A">
            <w:pPr>
              <w:pStyle w:val="af2"/>
            </w:pPr>
            <w:r w:rsidRPr="006B748A">
              <w:t>Предмет Запроса предложений</w:t>
            </w:r>
          </w:p>
        </w:tc>
        <w:tc>
          <w:tcPr>
            <w:tcW w:w="6945" w:type="dxa"/>
          </w:tcPr>
          <w:p w:rsidR="00A77E9D" w:rsidRPr="006B748A" w:rsidRDefault="00A77E9D" w:rsidP="00470D3A">
            <w:pPr>
              <w:pStyle w:val="af2"/>
            </w:pPr>
            <w:r w:rsidRPr="006B748A">
              <w:t>Вы</w:t>
            </w:r>
            <w:r>
              <w:t>полнение работ (оказание услуг)</w:t>
            </w:r>
          </w:p>
        </w:tc>
      </w:tr>
    </w:tbl>
    <w:p w:rsidR="00A77E9D" w:rsidRPr="006B748A" w:rsidRDefault="00A77E9D" w:rsidP="007B1C54">
      <w:pPr>
        <w:ind w:left="567"/>
        <w:rPr>
          <w:sz w:val="22"/>
          <w:szCs w:val="22"/>
        </w:rPr>
      </w:pPr>
    </w:p>
    <w:tbl>
      <w:tblPr>
        <w:tblW w:w="10348" w:type="dxa"/>
        <w:tblInd w:w="-3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1276"/>
        <w:gridCol w:w="9072"/>
      </w:tblGrid>
      <w:tr w:rsidR="00A77E9D" w:rsidRPr="006B748A" w:rsidTr="00470D3A">
        <w:tc>
          <w:tcPr>
            <w:tcW w:w="1276" w:type="dxa"/>
            <w:tcBorders>
              <w:top w:val="single" w:sz="4" w:space="0" w:color="BFBFBF"/>
              <w:left w:val="single" w:sz="4" w:space="0" w:color="BFBFBF"/>
              <w:bottom w:val="single" w:sz="4" w:space="0" w:color="BFBFBF"/>
              <w:right w:val="single" w:sz="4" w:space="0" w:color="BFBFBF"/>
            </w:tcBorders>
            <w:shd w:val="pct15" w:color="auto" w:fill="auto"/>
          </w:tcPr>
          <w:p w:rsidR="00A77E9D" w:rsidRPr="00A77E9D" w:rsidRDefault="00A77E9D" w:rsidP="008D2CD6">
            <w:pPr>
              <w:ind w:left="34"/>
              <w:rPr>
                <w:sz w:val="22"/>
                <w:szCs w:val="22"/>
              </w:rPr>
            </w:pPr>
            <w:r w:rsidRPr="00A77E9D">
              <w:rPr>
                <w:sz w:val="22"/>
                <w:szCs w:val="22"/>
              </w:rPr>
              <w:t>Лот 1 :</w:t>
            </w:r>
          </w:p>
        </w:tc>
        <w:tc>
          <w:tcPr>
            <w:tcW w:w="9072" w:type="dxa"/>
            <w:tcBorders>
              <w:top w:val="single" w:sz="4" w:space="0" w:color="BFBFBF"/>
              <w:left w:val="single" w:sz="4" w:space="0" w:color="BFBFBF"/>
              <w:bottom w:val="single" w:sz="4" w:space="0" w:color="BFBFBF"/>
              <w:right w:val="single" w:sz="4" w:space="0" w:color="BFBFBF"/>
            </w:tcBorders>
            <w:shd w:val="pct15" w:color="auto" w:fill="auto"/>
          </w:tcPr>
          <w:p w:rsidR="00A77E9D" w:rsidRPr="00A77E9D" w:rsidRDefault="00A77E9D" w:rsidP="008D2CD6">
            <w:pPr>
              <w:ind w:left="176"/>
              <w:rPr>
                <w:sz w:val="22"/>
                <w:szCs w:val="22"/>
              </w:rPr>
            </w:pPr>
            <w:r w:rsidRPr="00A77E9D">
              <w:rPr>
                <w:sz w:val="22"/>
                <w:szCs w:val="22"/>
              </w:rPr>
              <w:t>Услуги по страхованию</w:t>
            </w:r>
          </w:p>
        </w:tc>
      </w:tr>
    </w:tbl>
    <w:p w:rsidR="00A77E9D" w:rsidRPr="006B748A" w:rsidRDefault="00A77E9D" w:rsidP="007B1C54">
      <w:pPr>
        <w:ind w:left="567"/>
        <w:rPr>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410"/>
        <w:gridCol w:w="6945"/>
      </w:tblGrid>
      <w:tr w:rsidR="00A77E9D" w:rsidRPr="006B748A" w:rsidTr="00470D3A">
        <w:tc>
          <w:tcPr>
            <w:tcW w:w="683" w:type="dxa"/>
            <w:vMerge w:val="restart"/>
          </w:tcPr>
          <w:p w:rsidR="00A77E9D" w:rsidRPr="006B748A" w:rsidRDefault="00A77E9D" w:rsidP="00470D3A">
            <w:pPr>
              <w:pStyle w:val="af3"/>
            </w:pPr>
          </w:p>
        </w:tc>
        <w:tc>
          <w:tcPr>
            <w:tcW w:w="276" w:type="dxa"/>
            <w:vMerge w:val="restart"/>
          </w:tcPr>
          <w:p w:rsidR="00A77E9D" w:rsidRPr="006B748A" w:rsidRDefault="00A77E9D" w:rsidP="00470D3A">
            <w:pPr>
              <w:pStyle w:val="af2"/>
            </w:pPr>
          </w:p>
        </w:tc>
        <w:tc>
          <w:tcPr>
            <w:tcW w:w="2410" w:type="dxa"/>
            <w:vAlign w:val="center"/>
          </w:tcPr>
          <w:p w:rsidR="00A77E9D" w:rsidRPr="006B748A" w:rsidRDefault="00A77E9D" w:rsidP="00470D3A">
            <w:pPr>
              <w:pStyle w:val="af2"/>
            </w:pPr>
            <w:r w:rsidRPr="006B748A">
              <w:t>Место, условия и сроки выполнения работ/оказания услуг</w:t>
            </w:r>
          </w:p>
        </w:tc>
        <w:tc>
          <w:tcPr>
            <w:tcW w:w="6945" w:type="dxa"/>
            <w:vAlign w:val="center"/>
          </w:tcPr>
          <w:p w:rsidR="00A77E9D" w:rsidRPr="006B748A" w:rsidRDefault="00A77E9D" w:rsidP="00470D3A">
            <w:pPr>
              <w:pStyle w:val="af2"/>
            </w:pPr>
            <w:r w:rsidRPr="006B748A">
              <w:t xml:space="preserve">В </w:t>
            </w:r>
            <w:r w:rsidRPr="00470D3A">
              <w:t>соответствии</w:t>
            </w:r>
            <w:r w:rsidRPr="006B748A">
              <w:t xml:space="preserve"> с Техническим заданием</w:t>
            </w:r>
          </w:p>
        </w:tc>
      </w:tr>
      <w:tr w:rsidR="00A77E9D" w:rsidRPr="006B748A" w:rsidTr="00470D3A">
        <w:tc>
          <w:tcPr>
            <w:tcW w:w="683" w:type="dxa"/>
            <w:vMerge/>
          </w:tcPr>
          <w:p w:rsidR="00A77E9D" w:rsidRPr="006B748A" w:rsidRDefault="00A77E9D" w:rsidP="00470D3A">
            <w:pPr>
              <w:pStyle w:val="af3"/>
            </w:pPr>
          </w:p>
        </w:tc>
        <w:tc>
          <w:tcPr>
            <w:tcW w:w="276" w:type="dxa"/>
            <w:vMerge/>
          </w:tcPr>
          <w:p w:rsidR="00A77E9D" w:rsidRPr="006B748A" w:rsidRDefault="00A77E9D" w:rsidP="00470D3A">
            <w:pPr>
              <w:pStyle w:val="af2"/>
            </w:pPr>
          </w:p>
        </w:tc>
        <w:tc>
          <w:tcPr>
            <w:tcW w:w="2410" w:type="dxa"/>
            <w:vAlign w:val="center"/>
          </w:tcPr>
          <w:p w:rsidR="00A77E9D" w:rsidRPr="006B748A" w:rsidRDefault="00A77E9D" w:rsidP="00470D3A">
            <w:pPr>
              <w:pStyle w:val="af2"/>
            </w:pPr>
            <w:r w:rsidRPr="006B748A">
              <w:t>Требования к предмету закупки</w:t>
            </w:r>
          </w:p>
        </w:tc>
        <w:tc>
          <w:tcPr>
            <w:tcW w:w="6945" w:type="dxa"/>
            <w:vAlign w:val="center"/>
          </w:tcPr>
          <w:p w:rsidR="00A77E9D" w:rsidRDefault="00A77E9D" w:rsidP="001F01A9">
            <w:pPr>
              <w:pStyle w:val="af2"/>
            </w:pPr>
            <w:r>
              <w:t>1.</w:t>
            </w:r>
            <w:r>
              <w:rPr>
                <w:lang w:val="en-US"/>
              </w:rPr>
              <w:t> </w:t>
            </w:r>
            <w:r>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A77E9D" w:rsidRDefault="00A77E9D" w:rsidP="001F01A9">
            <w:pPr>
              <w:pStyle w:val="af2"/>
            </w:pPr>
            <w:r>
              <w:t>2.</w:t>
            </w:r>
            <w:r>
              <w:rPr>
                <w:lang w:val="en-US"/>
              </w:rPr>
              <w:t> </w:t>
            </w:r>
            <w:r>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A77E9D" w:rsidRPr="006B748A" w:rsidRDefault="00A77E9D" w:rsidP="001F01A9">
            <w:pPr>
              <w:pStyle w:val="af2"/>
            </w:pPr>
            <w:r>
              <w:t>3.</w:t>
            </w:r>
            <w:r>
              <w:rPr>
                <w:lang w:val="en-US"/>
              </w:rPr>
              <w:t> </w:t>
            </w:r>
            <w:r>
              <w:t>Иные требования – в соответствии с Техническим заданием, являющимся неотъемлемой частью Документации о Запросе предложений.</w:t>
            </w:r>
          </w:p>
        </w:tc>
      </w:tr>
      <w:tr w:rsidR="00A77E9D" w:rsidRPr="006B748A" w:rsidTr="00470D3A">
        <w:tc>
          <w:tcPr>
            <w:tcW w:w="683" w:type="dxa"/>
          </w:tcPr>
          <w:p w:rsidR="00A77E9D" w:rsidRPr="006B748A" w:rsidRDefault="00A77E9D" w:rsidP="00470D3A">
            <w:pPr>
              <w:pStyle w:val="af3"/>
            </w:pPr>
            <w:r w:rsidRPr="006B748A">
              <w:t>3.3</w:t>
            </w:r>
          </w:p>
        </w:tc>
        <w:tc>
          <w:tcPr>
            <w:tcW w:w="276" w:type="dxa"/>
          </w:tcPr>
          <w:p w:rsidR="00A77E9D" w:rsidRPr="006B748A" w:rsidRDefault="00A77E9D" w:rsidP="00470D3A">
            <w:pPr>
              <w:pStyle w:val="af2"/>
            </w:pPr>
          </w:p>
        </w:tc>
        <w:tc>
          <w:tcPr>
            <w:tcW w:w="2410" w:type="dxa"/>
          </w:tcPr>
          <w:p w:rsidR="00A77E9D" w:rsidRPr="006B748A" w:rsidRDefault="00A77E9D" w:rsidP="00470D3A">
            <w:pPr>
              <w:pStyle w:val="af2"/>
            </w:pPr>
            <w:r w:rsidRPr="006B748A">
              <w:t>Форма, вид и реквизиты Запроса предложений</w:t>
            </w:r>
          </w:p>
        </w:tc>
        <w:tc>
          <w:tcPr>
            <w:tcW w:w="6945" w:type="dxa"/>
          </w:tcPr>
          <w:p w:rsidR="00A77E9D" w:rsidRPr="006B748A" w:rsidRDefault="00A77E9D" w:rsidP="00470D3A">
            <w:pPr>
              <w:pStyle w:val="af2"/>
            </w:pPr>
            <w:r w:rsidRPr="006B748A">
              <w:t xml:space="preserve">Открытый Запрос предложений в электронной форме № </w:t>
            </w:r>
            <w:r w:rsidRPr="006D027B">
              <w:rPr>
                <w:noProof/>
                <w:highlight w:val="lightGray"/>
              </w:rPr>
              <w:t>162216</w:t>
            </w:r>
          </w:p>
          <w:p w:rsidR="00A77E9D" w:rsidRPr="006B748A" w:rsidRDefault="00A77E9D" w:rsidP="00470D3A">
            <w:pPr>
              <w:pStyle w:val="af2"/>
            </w:pPr>
          </w:p>
          <w:p w:rsidR="00A77E9D" w:rsidRPr="006B748A" w:rsidRDefault="00A77E9D" w:rsidP="00470D3A">
            <w:pPr>
              <w:pStyle w:val="af2"/>
            </w:pPr>
            <w:r w:rsidRPr="006B748A">
              <w:t>Форма подачи заявок участниками: в виде электронных документов с использованием функционала электронной площадки</w:t>
            </w:r>
          </w:p>
        </w:tc>
      </w:tr>
      <w:tr w:rsidR="00A77E9D" w:rsidRPr="006B748A" w:rsidTr="00470D3A">
        <w:tc>
          <w:tcPr>
            <w:tcW w:w="683" w:type="dxa"/>
          </w:tcPr>
          <w:p w:rsidR="00A77E9D" w:rsidRPr="006B748A" w:rsidRDefault="00A77E9D" w:rsidP="00470D3A">
            <w:pPr>
              <w:pStyle w:val="af3"/>
            </w:pPr>
            <w:r w:rsidRPr="006B748A">
              <w:t>3.4</w:t>
            </w:r>
          </w:p>
        </w:tc>
        <w:tc>
          <w:tcPr>
            <w:tcW w:w="276" w:type="dxa"/>
          </w:tcPr>
          <w:p w:rsidR="00A77E9D" w:rsidRPr="006B748A" w:rsidRDefault="00A77E9D" w:rsidP="00470D3A">
            <w:pPr>
              <w:pStyle w:val="af2"/>
            </w:pPr>
          </w:p>
        </w:tc>
        <w:tc>
          <w:tcPr>
            <w:tcW w:w="2410" w:type="dxa"/>
          </w:tcPr>
          <w:p w:rsidR="00A77E9D" w:rsidRPr="006B748A" w:rsidRDefault="00A77E9D" w:rsidP="00470D3A">
            <w:pPr>
              <w:pStyle w:val="af2"/>
            </w:pPr>
            <w:r w:rsidRPr="006B748A">
              <w:t>Размещение информации о проведении Запроса предложений</w:t>
            </w:r>
          </w:p>
        </w:tc>
        <w:tc>
          <w:tcPr>
            <w:tcW w:w="6945" w:type="dxa"/>
          </w:tcPr>
          <w:p w:rsidR="00A77E9D" w:rsidRDefault="00A77E9D" w:rsidP="00470D3A">
            <w:pPr>
              <w:pStyle w:val="af2"/>
            </w:pPr>
            <w:r>
              <w:t xml:space="preserve">Открытый Запрос предложений объявлен Извещением </w:t>
            </w:r>
          </w:p>
          <w:p w:rsidR="00A77E9D" w:rsidRPr="006B748A" w:rsidRDefault="00A77E9D" w:rsidP="00C110D0">
            <w:pPr>
              <w:pStyle w:val="af2"/>
            </w:pPr>
            <w:r>
              <w:t xml:space="preserve">№ </w:t>
            </w:r>
            <w:r w:rsidRPr="006D027B">
              <w:rPr>
                <w:noProof/>
                <w:highlight w:val="lightGray"/>
              </w:rPr>
              <w:t>162216</w:t>
            </w:r>
            <w:r>
              <w:t xml:space="preserve">, опубликованным на сайте Торговой системы www.gazneftetorg.ru </w:t>
            </w:r>
            <w:r w:rsidRPr="006D027B">
              <w:rPr>
                <w:noProof/>
                <w:highlight w:val="lightGray"/>
              </w:rPr>
              <w:t>«20» июня 2018</w:t>
            </w:r>
            <w:r>
              <w:t xml:space="preserve"> года.</w:t>
            </w:r>
          </w:p>
        </w:tc>
      </w:tr>
      <w:tr w:rsidR="00A77E9D" w:rsidRPr="006B748A" w:rsidTr="00470D3A">
        <w:tc>
          <w:tcPr>
            <w:tcW w:w="683" w:type="dxa"/>
          </w:tcPr>
          <w:p w:rsidR="00A77E9D" w:rsidRPr="006B748A" w:rsidRDefault="00A77E9D" w:rsidP="00470D3A">
            <w:pPr>
              <w:pStyle w:val="af3"/>
            </w:pPr>
            <w:r w:rsidRPr="006B748A">
              <w:t>3.5</w:t>
            </w:r>
          </w:p>
        </w:tc>
        <w:tc>
          <w:tcPr>
            <w:tcW w:w="276" w:type="dxa"/>
          </w:tcPr>
          <w:p w:rsidR="00A77E9D" w:rsidRPr="006B748A" w:rsidRDefault="00A77E9D" w:rsidP="00470D3A">
            <w:pPr>
              <w:pStyle w:val="af2"/>
            </w:pPr>
          </w:p>
        </w:tc>
        <w:tc>
          <w:tcPr>
            <w:tcW w:w="2410" w:type="dxa"/>
          </w:tcPr>
          <w:p w:rsidR="00A77E9D" w:rsidRPr="006B748A" w:rsidRDefault="00A77E9D" w:rsidP="00470D3A">
            <w:pPr>
              <w:pStyle w:val="af2"/>
            </w:pPr>
            <w:r w:rsidRPr="006B748A">
              <w:t>Организатор Запроса предложений</w:t>
            </w:r>
          </w:p>
        </w:tc>
        <w:tc>
          <w:tcPr>
            <w:tcW w:w="6945" w:type="dxa"/>
          </w:tcPr>
          <w:p w:rsidR="00A77E9D" w:rsidRPr="006B748A" w:rsidRDefault="00A77E9D" w:rsidP="00470D3A">
            <w:pPr>
              <w:pStyle w:val="af2"/>
            </w:pPr>
            <w:r w:rsidRPr="006B748A">
              <w:t>Наименование: ООО</w:t>
            </w:r>
            <w:r>
              <w:t> </w:t>
            </w:r>
            <w:r w:rsidRPr="006B748A">
              <w:t>«Газэнергоинформ»</w:t>
            </w:r>
          </w:p>
          <w:p w:rsidR="00A77E9D" w:rsidRPr="006B748A" w:rsidRDefault="00A77E9D" w:rsidP="00470D3A">
            <w:pPr>
              <w:pStyle w:val="af2"/>
            </w:pPr>
            <w:r w:rsidRPr="006B74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6B748A">
              <w:t>.</w:t>
            </w:r>
          </w:p>
          <w:p w:rsidR="00A77E9D" w:rsidRPr="006B748A" w:rsidRDefault="00A77E9D" w:rsidP="00470D3A">
            <w:pPr>
              <w:pStyle w:val="af2"/>
            </w:pPr>
            <w:r w:rsidRPr="006B748A">
              <w:t>Адрес электронной почты:</w:t>
            </w:r>
          </w:p>
          <w:p w:rsidR="00A77E9D" w:rsidRPr="006B748A" w:rsidRDefault="00A77E9D" w:rsidP="00470D3A">
            <w:pPr>
              <w:pStyle w:val="af2"/>
            </w:pPr>
            <w:hyperlink r:id="rId14" w:history="1">
              <w:r w:rsidRPr="006B748A">
                <w:t>info@gazenergoinform.ru</w:t>
              </w:r>
            </w:hyperlink>
          </w:p>
          <w:p w:rsidR="00A77E9D" w:rsidRPr="006B748A" w:rsidRDefault="00A77E9D" w:rsidP="00470D3A">
            <w:pPr>
              <w:pStyle w:val="af2"/>
            </w:pPr>
            <w:r w:rsidRPr="006B748A">
              <w:t xml:space="preserve">Телефон: (812) </w:t>
            </w:r>
            <w:r>
              <w:t>775-00-47</w:t>
            </w:r>
          </w:p>
        </w:tc>
      </w:tr>
      <w:tr w:rsidR="00A77E9D" w:rsidRPr="006B748A" w:rsidTr="00470D3A">
        <w:tc>
          <w:tcPr>
            <w:tcW w:w="683" w:type="dxa"/>
          </w:tcPr>
          <w:p w:rsidR="00A77E9D" w:rsidRPr="006B748A" w:rsidRDefault="00A77E9D" w:rsidP="00470D3A">
            <w:pPr>
              <w:pStyle w:val="af3"/>
            </w:pPr>
            <w:r w:rsidRPr="006B748A">
              <w:t>3.6</w:t>
            </w:r>
          </w:p>
        </w:tc>
        <w:tc>
          <w:tcPr>
            <w:tcW w:w="276" w:type="dxa"/>
          </w:tcPr>
          <w:p w:rsidR="00A77E9D" w:rsidRPr="006B748A" w:rsidRDefault="00A77E9D" w:rsidP="00470D3A">
            <w:pPr>
              <w:pStyle w:val="af2"/>
            </w:pPr>
          </w:p>
        </w:tc>
        <w:tc>
          <w:tcPr>
            <w:tcW w:w="2410" w:type="dxa"/>
          </w:tcPr>
          <w:p w:rsidR="00A77E9D" w:rsidRPr="006B748A" w:rsidRDefault="00A77E9D" w:rsidP="00470D3A">
            <w:pPr>
              <w:pStyle w:val="af2"/>
            </w:pPr>
            <w:r w:rsidRPr="006B748A">
              <w:t>Контактные данные</w:t>
            </w:r>
          </w:p>
        </w:tc>
        <w:tc>
          <w:tcPr>
            <w:tcW w:w="6945" w:type="dxa"/>
          </w:tcPr>
          <w:p w:rsidR="00A77E9D" w:rsidRPr="006B748A" w:rsidRDefault="00A77E9D" w:rsidP="00470D3A">
            <w:pPr>
              <w:pStyle w:val="af2"/>
            </w:pPr>
            <w:r w:rsidRPr="006B748A">
              <w:t xml:space="preserve">Контактное лицо по техническим вопросам: </w:t>
            </w:r>
          </w:p>
          <w:p w:rsidR="00A77E9D" w:rsidRPr="006B748A" w:rsidRDefault="00A77E9D" w:rsidP="00470D3A">
            <w:pPr>
              <w:pStyle w:val="af2"/>
              <w:rPr>
                <w:highlight w:val="lightGray"/>
              </w:rPr>
            </w:pPr>
            <w:r w:rsidRPr="006D027B">
              <w:rPr>
                <w:noProof/>
                <w:highlight w:val="lightGray"/>
              </w:rPr>
              <w:t>Весна Анастасия Александровна</w:t>
            </w:r>
          </w:p>
          <w:p w:rsidR="00A77E9D" w:rsidRPr="006B748A" w:rsidRDefault="00A77E9D" w:rsidP="00470D3A">
            <w:pPr>
              <w:pStyle w:val="af2"/>
            </w:pPr>
            <w:r w:rsidRPr="006B748A">
              <w:t>Электронный адрес:</w:t>
            </w:r>
          </w:p>
          <w:p w:rsidR="00A77E9D" w:rsidRPr="006B748A" w:rsidRDefault="00A77E9D" w:rsidP="00470D3A">
            <w:pPr>
              <w:pStyle w:val="af2"/>
            </w:pPr>
            <w:r w:rsidRPr="006B748A">
              <w:t>info@gazenergoinform.ru</w:t>
            </w:r>
          </w:p>
          <w:p w:rsidR="00A77E9D" w:rsidRPr="006B748A" w:rsidRDefault="00A77E9D" w:rsidP="00470D3A">
            <w:pPr>
              <w:pStyle w:val="af2"/>
            </w:pPr>
          </w:p>
          <w:p w:rsidR="00A77E9D" w:rsidRPr="006B748A" w:rsidRDefault="00A77E9D" w:rsidP="00470D3A">
            <w:pPr>
              <w:pStyle w:val="af2"/>
            </w:pPr>
            <w:r w:rsidRPr="006B748A">
              <w:t xml:space="preserve">Контактные данные  по Организационным и процедурным вопросам: </w:t>
            </w:r>
          </w:p>
          <w:p w:rsidR="00A77E9D" w:rsidRPr="006B748A" w:rsidRDefault="00A77E9D" w:rsidP="00470D3A">
            <w:pPr>
              <w:pStyle w:val="af2"/>
            </w:pPr>
            <w:r w:rsidRPr="006B748A">
              <w:t>электронный адрес –info@gazenergoinform.ru</w:t>
            </w:r>
          </w:p>
          <w:p w:rsidR="00A77E9D" w:rsidRPr="006B748A" w:rsidRDefault="00A77E9D" w:rsidP="00470D3A">
            <w:pPr>
              <w:pStyle w:val="af2"/>
            </w:pPr>
            <w:r w:rsidRPr="006B748A">
              <w:t>Режим работы – с понедельника  по пятницу с 9:00 ч. до 18:00 ч. (время московское).</w:t>
            </w:r>
          </w:p>
        </w:tc>
      </w:tr>
      <w:tr w:rsidR="00A77E9D" w:rsidRPr="006B748A" w:rsidTr="00470D3A">
        <w:tc>
          <w:tcPr>
            <w:tcW w:w="683" w:type="dxa"/>
          </w:tcPr>
          <w:p w:rsidR="00A77E9D" w:rsidRPr="006B748A" w:rsidRDefault="00A77E9D" w:rsidP="00470D3A">
            <w:pPr>
              <w:pStyle w:val="af3"/>
            </w:pPr>
            <w:r w:rsidRPr="006B748A">
              <w:lastRenderedPageBreak/>
              <w:t>3.7</w:t>
            </w:r>
          </w:p>
        </w:tc>
        <w:tc>
          <w:tcPr>
            <w:tcW w:w="276" w:type="dxa"/>
          </w:tcPr>
          <w:p w:rsidR="00A77E9D" w:rsidRPr="006B748A" w:rsidRDefault="00A77E9D" w:rsidP="00470D3A">
            <w:pPr>
              <w:pStyle w:val="af2"/>
            </w:pPr>
          </w:p>
        </w:tc>
        <w:tc>
          <w:tcPr>
            <w:tcW w:w="2410" w:type="dxa"/>
          </w:tcPr>
          <w:p w:rsidR="00A77E9D" w:rsidRDefault="00A77E9D" w:rsidP="00470D3A">
            <w:pPr>
              <w:pStyle w:val="af2"/>
            </w:pPr>
            <w:r w:rsidRPr="00034535">
              <w:t>Сайт Единой информационной системы</w:t>
            </w:r>
          </w:p>
        </w:tc>
        <w:tc>
          <w:tcPr>
            <w:tcW w:w="6945" w:type="dxa"/>
          </w:tcPr>
          <w:p w:rsidR="00A77E9D" w:rsidRDefault="00A77E9D" w:rsidP="00470D3A">
            <w:pPr>
              <w:pStyle w:val="af2"/>
            </w:pPr>
            <w:r>
              <w:t>Сайт Единой информационной системы: http://zakupki.gov.ru</w:t>
            </w:r>
          </w:p>
        </w:tc>
      </w:tr>
      <w:tr w:rsidR="00A77E9D" w:rsidRPr="006B748A" w:rsidTr="00470D3A">
        <w:tc>
          <w:tcPr>
            <w:tcW w:w="683" w:type="dxa"/>
          </w:tcPr>
          <w:p w:rsidR="00A77E9D" w:rsidRPr="006B748A" w:rsidRDefault="00A77E9D" w:rsidP="00470D3A">
            <w:pPr>
              <w:pStyle w:val="af3"/>
            </w:pPr>
            <w:r w:rsidRPr="006B748A">
              <w:t>3.8</w:t>
            </w:r>
          </w:p>
        </w:tc>
        <w:tc>
          <w:tcPr>
            <w:tcW w:w="276" w:type="dxa"/>
          </w:tcPr>
          <w:p w:rsidR="00A77E9D" w:rsidRPr="006B748A" w:rsidRDefault="00A77E9D" w:rsidP="00470D3A">
            <w:pPr>
              <w:pStyle w:val="af2"/>
            </w:pPr>
          </w:p>
        </w:tc>
        <w:tc>
          <w:tcPr>
            <w:tcW w:w="2410" w:type="dxa"/>
          </w:tcPr>
          <w:p w:rsidR="00A77E9D" w:rsidRPr="006B748A" w:rsidRDefault="00A77E9D" w:rsidP="00470D3A">
            <w:pPr>
              <w:pStyle w:val="af2"/>
            </w:pPr>
            <w:r w:rsidRPr="006B748A">
              <w:t>Внесение платы за предоставление Документации о запросе предложений на бумажном носителе</w:t>
            </w:r>
          </w:p>
        </w:tc>
        <w:tc>
          <w:tcPr>
            <w:tcW w:w="6945" w:type="dxa"/>
          </w:tcPr>
          <w:p w:rsidR="00A77E9D" w:rsidRPr="006B748A" w:rsidRDefault="00A77E9D" w:rsidP="00470D3A">
            <w:pPr>
              <w:pStyle w:val="af2"/>
            </w:pPr>
            <w:r w:rsidRPr="006B748A">
              <w:t>Не установлено.</w:t>
            </w:r>
          </w:p>
        </w:tc>
      </w:tr>
      <w:tr w:rsidR="00A77E9D" w:rsidRPr="006B748A" w:rsidTr="00470D3A">
        <w:tc>
          <w:tcPr>
            <w:tcW w:w="683" w:type="dxa"/>
          </w:tcPr>
          <w:p w:rsidR="00A77E9D" w:rsidRPr="006B748A" w:rsidRDefault="00A77E9D" w:rsidP="00470D3A">
            <w:pPr>
              <w:pStyle w:val="af3"/>
            </w:pPr>
            <w:r w:rsidRPr="006B748A">
              <w:t>3.9</w:t>
            </w:r>
          </w:p>
        </w:tc>
        <w:tc>
          <w:tcPr>
            <w:tcW w:w="276" w:type="dxa"/>
          </w:tcPr>
          <w:p w:rsidR="00A77E9D" w:rsidRPr="006B748A" w:rsidRDefault="00A77E9D" w:rsidP="00470D3A">
            <w:pPr>
              <w:pStyle w:val="af2"/>
            </w:pPr>
          </w:p>
        </w:tc>
        <w:tc>
          <w:tcPr>
            <w:tcW w:w="2410" w:type="dxa"/>
          </w:tcPr>
          <w:p w:rsidR="00A77E9D" w:rsidRPr="006B748A" w:rsidRDefault="00A77E9D" w:rsidP="00470D3A">
            <w:pPr>
              <w:pStyle w:val="af2"/>
            </w:pPr>
            <w:r w:rsidRPr="006B748A">
              <w:t>Начальная (максимальная) цена предмета закупки</w:t>
            </w:r>
          </w:p>
        </w:tc>
        <w:tc>
          <w:tcPr>
            <w:tcW w:w="6945" w:type="dxa"/>
          </w:tcPr>
          <w:p w:rsidR="00A77E9D" w:rsidRPr="00C110D0" w:rsidRDefault="00A77E9D" w:rsidP="00470D3A">
            <w:pPr>
              <w:pStyle w:val="af2"/>
            </w:pPr>
            <w:r>
              <w:t>Предельная цена договора  (НДС не облагается)*:</w:t>
            </w:r>
          </w:p>
          <w:p w:rsidR="00A77E9D" w:rsidRPr="00C110D0" w:rsidRDefault="00A77E9D" w:rsidP="00470D3A">
            <w:pPr>
              <w:pStyle w:val="af2"/>
            </w:pPr>
          </w:p>
          <w:p w:rsidR="00A77E9D" w:rsidRPr="006B748A" w:rsidRDefault="00A77E9D" w:rsidP="00470D3A">
            <w:pPr>
              <w:pStyle w:val="af2"/>
            </w:pPr>
            <w:r w:rsidRPr="006D027B">
              <w:rPr>
                <w:noProof/>
              </w:rPr>
              <w:t>4 154 690,70</w:t>
            </w:r>
            <w:r w:rsidRPr="006B748A">
              <w:t xml:space="preserve"> руб.</w:t>
            </w:r>
          </w:p>
          <w:p w:rsidR="00A77E9D" w:rsidRPr="006B748A" w:rsidRDefault="00A77E9D" w:rsidP="00470D3A">
            <w:pPr>
              <w:pStyle w:val="af2"/>
            </w:pPr>
          </w:p>
          <w:p w:rsidR="00A77E9D" w:rsidRDefault="00A77E9D" w:rsidP="00CA04ED">
            <w:pPr>
              <w:pStyle w:val="af2"/>
            </w:pPr>
            <w:r>
              <w:t>*Начальные (максимальные) размеры годовых тарифов установлены в Приложении № 1 к Техническому заданию.</w:t>
            </w:r>
          </w:p>
          <w:p w:rsidR="00A77E9D" w:rsidRPr="006B748A" w:rsidRDefault="00A77E9D" w:rsidP="00CA04ED">
            <w:pPr>
              <w:pStyle w:val="af2"/>
            </w:pPr>
            <w:r>
              <w:t>Предельная цена договора – общая максимальная сумма, подлежащая оплате Заказчиком, за услуги, оказанные по договору (страховая премия) за весь срок действия договора.</w:t>
            </w:r>
          </w:p>
        </w:tc>
      </w:tr>
      <w:tr w:rsidR="00A77E9D" w:rsidRPr="006B748A" w:rsidTr="00470D3A">
        <w:tc>
          <w:tcPr>
            <w:tcW w:w="683" w:type="dxa"/>
          </w:tcPr>
          <w:p w:rsidR="00A77E9D" w:rsidRPr="006B748A" w:rsidRDefault="00A77E9D" w:rsidP="00470D3A">
            <w:pPr>
              <w:pStyle w:val="af3"/>
            </w:pPr>
            <w:r w:rsidRPr="006B748A">
              <w:t>3.10</w:t>
            </w:r>
          </w:p>
        </w:tc>
        <w:tc>
          <w:tcPr>
            <w:tcW w:w="276" w:type="dxa"/>
          </w:tcPr>
          <w:p w:rsidR="00A77E9D" w:rsidRPr="006B748A" w:rsidRDefault="00A77E9D" w:rsidP="00470D3A">
            <w:pPr>
              <w:pStyle w:val="af2"/>
            </w:pPr>
          </w:p>
        </w:tc>
        <w:tc>
          <w:tcPr>
            <w:tcW w:w="2410" w:type="dxa"/>
            <w:vAlign w:val="center"/>
          </w:tcPr>
          <w:p w:rsidR="00A77E9D" w:rsidRPr="006B748A" w:rsidRDefault="00A77E9D" w:rsidP="00470D3A">
            <w:pPr>
              <w:pStyle w:val="af2"/>
            </w:pPr>
            <w:r w:rsidRPr="006B748A">
              <w:t>Требование о предоставлении обеспечения Заявок на участие в Запросе предложений</w:t>
            </w:r>
          </w:p>
        </w:tc>
        <w:tc>
          <w:tcPr>
            <w:tcW w:w="6945" w:type="dxa"/>
          </w:tcPr>
          <w:p w:rsidR="00A77E9D" w:rsidRPr="006B748A" w:rsidRDefault="00A77E9D" w:rsidP="00470D3A">
            <w:pPr>
              <w:pStyle w:val="af2"/>
            </w:pPr>
            <w:r w:rsidRPr="006B748A">
              <w:t>В соответствии с Техническим заданием</w:t>
            </w:r>
          </w:p>
        </w:tc>
      </w:tr>
      <w:tr w:rsidR="00A77E9D" w:rsidRPr="006B748A" w:rsidTr="00470D3A">
        <w:tc>
          <w:tcPr>
            <w:tcW w:w="683" w:type="dxa"/>
          </w:tcPr>
          <w:p w:rsidR="00A77E9D" w:rsidRPr="006B748A" w:rsidRDefault="00A77E9D" w:rsidP="00470D3A">
            <w:pPr>
              <w:pStyle w:val="af3"/>
            </w:pPr>
            <w:r w:rsidRPr="006B748A">
              <w:t>3.11</w:t>
            </w:r>
          </w:p>
        </w:tc>
        <w:tc>
          <w:tcPr>
            <w:tcW w:w="276" w:type="dxa"/>
          </w:tcPr>
          <w:p w:rsidR="00A77E9D" w:rsidRPr="006B748A" w:rsidRDefault="00A77E9D" w:rsidP="00470D3A">
            <w:pPr>
              <w:pStyle w:val="af2"/>
            </w:pPr>
          </w:p>
        </w:tc>
        <w:tc>
          <w:tcPr>
            <w:tcW w:w="2410" w:type="dxa"/>
            <w:vAlign w:val="center"/>
          </w:tcPr>
          <w:p w:rsidR="00A77E9D" w:rsidRPr="006B748A" w:rsidRDefault="00A77E9D" w:rsidP="00470D3A">
            <w:pPr>
              <w:pStyle w:val="af2"/>
            </w:pPr>
            <w:r>
              <w:t>Способ</w:t>
            </w:r>
            <w:r w:rsidRPr="00CB432A">
              <w:t>, размер и срок действия обеспечения Заявки</w:t>
            </w:r>
          </w:p>
        </w:tc>
        <w:tc>
          <w:tcPr>
            <w:tcW w:w="6945" w:type="dxa"/>
          </w:tcPr>
          <w:p w:rsidR="00A77E9D" w:rsidRPr="006B748A" w:rsidRDefault="00A77E9D" w:rsidP="00470D3A">
            <w:pPr>
              <w:pStyle w:val="af2"/>
            </w:pPr>
            <w:r w:rsidRPr="006B748A">
              <w:t>В соответствии с Техническим заданием</w:t>
            </w:r>
          </w:p>
        </w:tc>
      </w:tr>
      <w:tr w:rsidR="00A77E9D" w:rsidRPr="006B748A" w:rsidTr="00470D3A">
        <w:tc>
          <w:tcPr>
            <w:tcW w:w="683" w:type="dxa"/>
          </w:tcPr>
          <w:p w:rsidR="00A77E9D" w:rsidRPr="006B748A" w:rsidRDefault="00A77E9D" w:rsidP="00470D3A">
            <w:pPr>
              <w:pStyle w:val="af3"/>
            </w:pPr>
            <w:r w:rsidRPr="006B748A">
              <w:t>3.12</w:t>
            </w:r>
          </w:p>
        </w:tc>
        <w:tc>
          <w:tcPr>
            <w:tcW w:w="276" w:type="dxa"/>
          </w:tcPr>
          <w:p w:rsidR="00A77E9D" w:rsidRPr="006B748A" w:rsidRDefault="00A77E9D" w:rsidP="00470D3A">
            <w:pPr>
              <w:pStyle w:val="af2"/>
            </w:pPr>
          </w:p>
        </w:tc>
        <w:tc>
          <w:tcPr>
            <w:tcW w:w="2410" w:type="dxa"/>
          </w:tcPr>
          <w:p w:rsidR="00A77E9D" w:rsidRPr="006B748A" w:rsidRDefault="00A77E9D" w:rsidP="00470D3A">
            <w:pPr>
              <w:pStyle w:val="af2"/>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6945" w:type="dxa"/>
          </w:tcPr>
          <w:p w:rsidR="00A77E9D" w:rsidRPr="006B748A" w:rsidRDefault="00A77E9D" w:rsidP="00470D3A">
            <w:pPr>
              <w:pStyle w:val="af2"/>
            </w:pPr>
            <w:r w:rsidRPr="006B748A">
              <w:t>В соответствии с Техническим заданием</w:t>
            </w:r>
          </w:p>
        </w:tc>
      </w:tr>
      <w:tr w:rsidR="00A77E9D" w:rsidRPr="006B748A" w:rsidTr="00470D3A">
        <w:tc>
          <w:tcPr>
            <w:tcW w:w="683" w:type="dxa"/>
          </w:tcPr>
          <w:p w:rsidR="00A77E9D" w:rsidRPr="006B748A" w:rsidRDefault="00A77E9D" w:rsidP="00470D3A">
            <w:pPr>
              <w:pStyle w:val="af3"/>
            </w:pPr>
            <w:r w:rsidRPr="006B748A">
              <w:t>3.13</w:t>
            </w:r>
          </w:p>
        </w:tc>
        <w:tc>
          <w:tcPr>
            <w:tcW w:w="276" w:type="dxa"/>
          </w:tcPr>
          <w:p w:rsidR="00A77E9D" w:rsidRPr="006B748A" w:rsidRDefault="00A77E9D" w:rsidP="00470D3A">
            <w:pPr>
              <w:pStyle w:val="af2"/>
            </w:pPr>
          </w:p>
        </w:tc>
        <w:tc>
          <w:tcPr>
            <w:tcW w:w="2410" w:type="dxa"/>
          </w:tcPr>
          <w:p w:rsidR="00A77E9D" w:rsidRPr="006B748A" w:rsidRDefault="00A77E9D" w:rsidP="00470D3A">
            <w:pPr>
              <w:pStyle w:val="af2"/>
            </w:pPr>
            <w:r w:rsidRPr="006B748A">
              <w:t>Дата и время начала срока подачи Заявок на участие в Запросе предложений</w:t>
            </w:r>
          </w:p>
        </w:tc>
        <w:tc>
          <w:tcPr>
            <w:tcW w:w="6945" w:type="dxa"/>
          </w:tcPr>
          <w:p w:rsidR="00A77E9D" w:rsidRPr="006B748A" w:rsidRDefault="00A77E9D" w:rsidP="00470D3A">
            <w:pPr>
              <w:pStyle w:val="af2"/>
            </w:pPr>
            <w:r w:rsidRPr="006B748A">
              <w:t>С момента публикации Извещения и Документации о запросе предложений.</w:t>
            </w:r>
          </w:p>
        </w:tc>
      </w:tr>
      <w:tr w:rsidR="00A77E9D" w:rsidRPr="006B748A" w:rsidTr="00470D3A">
        <w:tc>
          <w:tcPr>
            <w:tcW w:w="683" w:type="dxa"/>
          </w:tcPr>
          <w:p w:rsidR="00A77E9D" w:rsidRPr="006B748A" w:rsidRDefault="00A77E9D" w:rsidP="00470D3A">
            <w:pPr>
              <w:pStyle w:val="af3"/>
            </w:pPr>
            <w:r w:rsidRPr="006B748A">
              <w:t>3.14</w:t>
            </w:r>
          </w:p>
        </w:tc>
        <w:tc>
          <w:tcPr>
            <w:tcW w:w="276" w:type="dxa"/>
          </w:tcPr>
          <w:p w:rsidR="00A77E9D" w:rsidRPr="006B748A" w:rsidRDefault="00A77E9D" w:rsidP="00470D3A">
            <w:pPr>
              <w:pStyle w:val="af2"/>
            </w:pPr>
          </w:p>
        </w:tc>
        <w:tc>
          <w:tcPr>
            <w:tcW w:w="2410" w:type="dxa"/>
          </w:tcPr>
          <w:p w:rsidR="00A77E9D" w:rsidRPr="006B748A" w:rsidRDefault="00A77E9D" w:rsidP="00470D3A">
            <w:pPr>
              <w:pStyle w:val="af2"/>
            </w:pPr>
            <w:r w:rsidRPr="006B748A">
              <w:t>Дата и время окончания подачи Заявок на участие в Запросе предложений</w:t>
            </w:r>
          </w:p>
        </w:tc>
        <w:tc>
          <w:tcPr>
            <w:tcW w:w="6945" w:type="dxa"/>
          </w:tcPr>
          <w:p w:rsidR="00A77E9D" w:rsidRPr="006B748A" w:rsidRDefault="00A77E9D" w:rsidP="00470D3A">
            <w:pPr>
              <w:pStyle w:val="af2"/>
            </w:pPr>
            <w:r w:rsidRPr="006D027B">
              <w:rPr>
                <w:noProof/>
                <w:highlight w:val="lightGray"/>
              </w:rPr>
              <w:t>«26» июня 2018</w:t>
            </w:r>
            <w:r w:rsidRPr="006B748A">
              <w:t xml:space="preserve"> года 11:59 (время московское).</w:t>
            </w:r>
          </w:p>
        </w:tc>
      </w:tr>
      <w:tr w:rsidR="00A77E9D" w:rsidRPr="006B748A" w:rsidTr="00470D3A">
        <w:tc>
          <w:tcPr>
            <w:tcW w:w="683" w:type="dxa"/>
          </w:tcPr>
          <w:p w:rsidR="00A77E9D" w:rsidRPr="006B748A" w:rsidRDefault="00A77E9D" w:rsidP="00470D3A">
            <w:pPr>
              <w:pStyle w:val="af3"/>
            </w:pPr>
            <w:r w:rsidRPr="006B748A">
              <w:t>3.15</w:t>
            </w:r>
          </w:p>
        </w:tc>
        <w:tc>
          <w:tcPr>
            <w:tcW w:w="276" w:type="dxa"/>
          </w:tcPr>
          <w:p w:rsidR="00A77E9D" w:rsidRPr="006B748A" w:rsidRDefault="00A77E9D" w:rsidP="00470D3A">
            <w:pPr>
              <w:pStyle w:val="af2"/>
            </w:pPr>
          </w:p>
        </w:tc>
        <w:tc>
          <w:tcPr>
            <w:tcW w:w="2410" w:type="dxa"/>
          </w:tcPr>
          <w:p w:rsidR="00A77E9D" w:rsidRPr="006B748A" w:rsidRDefault="00A77E9D" w:rsidP="00470D3A">
            <w:pPr>
              <w:pStyle w:val="af2"/>
            </w:pPr>
            <w:r w:rsidRPr="006B748A">
              <w:t>Сайт Торговой Системы для подачи Заявок в электронной форме</w:t>
            </w:r>
          </w:p>
        </w:tc>
        <w:tc>
          <w:tcPr>
            <w:tcW w:w="6945" w:type="dxa"/>
          </w:tcPr>
          <w:p w:rsidR="00A77E9D" w:rsidRPr="006B748A" w:rsidRDefault="00A77E9D" w:rsidP="00470D3A">
            <w:pPr>
              <w:pStyle w:val="af2"/>
            </w:pPr>
            <w:r w:rsidRPr="006B748A">
              <w:t>www.gazneftetorg.ru</w:t>
            </w:r>
          </w:p>
        </w:tc>
      </w:tr>
      <w:tr w:rsidR="00A77E9D" w:rsidRPr="006B748A" w:rsidTr="00470D3A">
        <w:tc>
          <w:tcPr>
            <w:tcW w:w="683" w:type="dxa"/>
          </w:tcPr>
          <w:p w:rsidR="00A77E9D" w:rsidRPr="006B748A" w:rsidRDefault="00A77E9D" w:rsidP="00470D3A">
            <w:pPr>
              <w:pStyle w:val="af3"/>
            </w:pPr>
            <w:r w:rsidRPr="006B748A">
              <w:t>3.16</w:t>
            </w:r>
          </w:p>
        </w:tc>
        <w:tc>
          <w:tcPr>
            <w:tcW w:w="276" w:type="dxa"/>
          </w:tcPr>
          <w:p w:rsidR="00A77E9D" w:rsidRPr="006B748A" w:rsidRDefault="00A77E9D" w:rsidP="00470D3A">
            <w:pPr>
              <w:pStyle w:val="af2"/>
            </w:pPr>
          </w:p>
        </w:tc>
        <w:tc>
          <w:tcPr>
            <w:tcW w:w="2410" w:type="dxa"/>
          </w:tcPr>
          <w:p w:rsidR="00A77E9D" w:rsidRPr="006B748A" w:rsidRDefault="00A77E9D" w:rsidP="00470D3A">
            <w:pPr>
              <w:pStyle w:val="af2"/>
            </w:pPr>
            <w:r w:rsidRPr="006B748A">
              <w:t>Место, дата и время открытия доступа к Заявкам на участие в Запросе предложений</w:t>
            </w:r>
          </w:p>
        </w:tc>
        <w:tc>
          <w:tcPr>
            <w:tcW w:w="6945" w:type="dxa"/>
          </w:tcPr>
          <w:p w:rsidR="00A77E9D" w:rsidRPr="006B748A" w:rsidRDefault="00A77E9D" w:rsidP="00470D3A">
            <w:pPr>
              <w:pStyle w:val="af2"/>
            </w:pPr>
            <w:r w:rsidRPr="006D027B">
              <w:rPr>
                <w:noProof/>
                <w:highlight w:val="lightGray"/>
              </w:rPr>
              <w:t>«26» июня 2018</w:t>
            </w:r>
            <w:r w:rsidRPr="006B748A">
              <w:t xml:space="preserve"> года 12:00 (время московское)</w:t>
            </w:r>
          </w:p>
          <w:p w:rsidR="00A77E9D" w:rsidRPr="006B748A" w:rsidRDefault="00A77E9D" w:rsidP="00470D3A">
            <w:pPr>
              <w:pStyle w:val="af2"/>
            </w:pPr>
          </w:p>
        </w:tc>
      </w:tr>
      <w:tr w:rsidR="00A77E9D" w:rsidRPr="006B748A" w:rsidTr="00470D3A">
        <w:tc>
          <w:tcPr>
            <w:tcW w:w="683" w:type="dxa"/>
          </w:tcPr>
          <w:p w:rsidR="00A77E9D" w:rsidRPr="006B748A" w:rsidRDefault="00A77E9D" w:rsidP="00470D3A">
            <w:pPr>
              <w:pStyle w:val="af3"/>
            </w:pPr>
            <w:r w:rsidRPr="006B748A">
              <w:t>3.17</w:t>
            </w:r>
          </w:p>
        </w:tc>
        <w:tc>
          <w:tcPr>
            <w:tcW w:w="276" w:type="dxa"/>
          </w:tcPr>
          <w:p w:rsidR="00A77E9D" w:rsidRPr="006B748A" w:rsidRDefault="00A77E9D" w:rsidP="00470D3A">
            <w:pPr>
              <w:pStyle w:val="af2"/>
            </w:pPr>
          </w:p>
        </w:tc>
        <w:tc>
          <w:tcPr>
            <w:tcW w:w="2410" w:type="dxa"/>
          </w:tcPr>
          <w:p w:rsidR="00A77E9D" w:rsidRPr="006B748A" w:rsidRDefault="00A77E9D" w:rsidP="00470D3A">
            <w:pPr>
              <w:pStyle w:val="af2"/>
            </w:pPr>
            <w:r w:rsidRPr="006B748A">
              <w:t>Дата и время рассмотрения Заявок на участие в Запросе предложений</w:t>
            </w:r>
          </w:p>
        </w:tc>
        <w:tc>
          <w:tcPr>
            <w:tcW w:w="6945" w:type="dxa"/>
          </w:tcPr>
          <w:p w:rsidR="00A77E9D" w:rsidRPr="006B748A" w:rsidRDefault="00A77E9D" w:rsidP="00E84B06">
            <w:pPr>
              <w:pStyle w:val="af2"/>
            </w:pPr>
            <w:r w:rsidRPr="006B748A">
              <w:rPr>
                <w:highlight w:val="lightGray"/>
              </w:rPr>
              <w:t xml:space="preserve">Не позднее </w:t>
            </w:r>
            <w:r w:rsidRPr="006D027B">
              <w:rPr>
                <w:noProof/>
                <w:highlight w:val="lightGray"/>
              </w:rPr>
              <w:t>«28» июня 2018</w:t>
            </w:r>
            <w:r w:rsidRPr="006B748A">
              <w:t xml:space="preserve"> года 1</w:t>
            </w:r>
            <w:r>
              <w:t>3</w:t>
            </w:r>
            <w:r w:rsidRPr="006B748A">
              <w:t>.00 (время московское)</w:t>
            </w:r>
          </w:p>
        </w:tc>
      </w:tr>
      <w:tr w:rsidR="00A77E9D" w:rsidRPr="006B748A" w:rsidTr="00470D3A">
        <w:tc>
          <w:tcPr>
            <w:tcW w:w="683" w:type="dxa"/>
          </w:tcPr>
          <w:p w:rsidR="00A77E9D" w:rsidRPr="006B748A" w:rsidRDefault="00A77E9D" w:rsidP="00470D3A">
            <w:pPr>
              <w:pStyle w:val="af3"/>
            </w:pPr>
            <w:r w:rsidRPr="006B748A">
              <w:t>3.18</w:t>
            </w:r>
          </w:p>
        </w:tc>
        <w:tc>
          <w:tcPr>
            <w:tcW w:w="276" w:type="dxa"/>
          </w:tcPr>
          <w:p w:rsidR="00A77E9D" w:rsidRPr="006B748A" w:rsidRDefault="00A77E9D" w:rsidP="00470D3A">
            <w:pPr>
              <w:pStyle w:val="af2"/>
            </w:pPr>
          </w:p>
        </w:tc>
        <w:tc>
          <w:tcPr>
            <w:tcW w:w="2410" w:type="dxa"/>
          </w:tcPr>
          <w:p w:rsidR="00A77E9D" w:rsidRPr="006B748A" w:rsidRDefault="00A77E9D" w:rsidP="00470D3A">
            <w:pPr>
              <w:pStyle w:val="af2"/>
            </w:pPr>
            <w:r w:rsidRPr="006B748A">
              <w:t>Дата и время подведения итогов</w:t>
            </w:r>
          </w:p>
        </w:tc>
        <w:tc>
          <w:tcPr>
            <w:tcW w:w="6945" w:type="dxa"/>
          </w:tcPr>
          <w:p w:rsidR="00A77E9D" w:rsidRPr="006B748A" w:rsidRDefault="00A77E9D" w:rsidP="00E84B06">
            <w:pPr>
              <w:pStyle w:val="af2"/>
            </w:pPr>
            <w:r w:rsidRPr="006B748A">
              <w:rPr>
                <w:highlight w:val="lightGray"/>
              </w:rPr>
              <w:t xml:space="preserve">Не позднее </w:t>
            </w:r>
            <w:r w:rsidRPr="006D027B">
              <w:rPr>
                <w:noProof/>
                <w:highlight w:val="lightGray"/>
              </w:rPr>
              <w:t>«28» июня 2018</w:t>
            </w:r>
            <w:r w:rsidRPr="006B748A">
              <w:t xml:space="preserve"> года 1</w:t>
            </w:r>
            <w:r>
              <w:t>4</w:t>
            </w:r>
            <w:r w:rsidRPr="006B748A">
              <w:t>.00 (время московское)</w:t>
            </w:r>
          </w:p>
        </w:tc>
      </w:tr>
      <w:tr w:rsidR="00A77E9D" w:rsidRPr="006B748A" w:rsidTr="00470D3A">
        <w:tc>
          <w:tcPr>
            <w:tcW w:w="683" w:type="dxa"/>
          </w:tcPr>
          <w:p w:rsidR="00A77E9D" w:rsidRPr="006B748A" w:rsidRDefault="00A77E9D" w:rsidP="00470D3A">
            <w:pPr>
              <w:pStyle w:val="af3"/>
            </w:pPr>
            <w:r w:rsidRPr="006B748A">
              <w:t>3.19</w:t>
            </w:r>
          </w:p>
        </w:tc>
        <w:tc>
          <w:tcPr>
            <w:tcW w:w="276" w:type="dxa"/>
          </w:tcPr>
          <w:p w:rsidR="00A77E9D" w:rsidRPr="006B748A" w:rsidRDefault="00A77E9D" w:rsidP="00470D3A">
            <w:pPr>
              <w:pStyle w:val="af2"/>
            </w:pPr>
          </w:p>
        </w:tc>
        <w:tc>
          <w:tcPr>
            <w:tcW w:w="2410" w:type="dxa"/>
          </w:tcPr>
          <w:p w:rsidR="00A77E9D" w:rsidRPr="006B748A" w:rsidRDefault="00A77E9D" w:rsidP="00470D3A">
            <w:pPr>
              <w:pStyle w:val="af2"/>
            </w:pPr>
            <w:r w:rsidRPr="006B748A">
              <w:t>Дата заключения договора</w:t>
            </w:r>
          </w:p>
        </w:tc>
        <w:tc>
          <w:tcPr>
            <w:tcW w:w="6945" w:type="dxa"/>
          </w:tcPr>
          <w:p w:rsidR="00A77E9D" w:rsidRPr="006B748A" w:rsidRDefault="00A77E9D" w:rsidP="00470D3A">
            <w:pPr>
              <w:pStyle w:val="af2"/>
            </w:pPr>
            <w:r w:rsidRPr="006B748A">
              <w:t>Не позднее 20 (двадцати) календарных дней со дня завершения закупки и оформления итогового протокола либо протокола рассмотрения</w:t>
            </w:r>
          </w:p>
        </w:tc>
      </w:tr>
      <w:tr w:rsidR="00A77E9D" w:rsidRPr="006B748A" w:rsidTr="00470D3A">
        <w:tc>
          <w:tcPr>
            <w:tcW w:w="683" w:type="dxa"/>
          </w:tcPr>
          <w:p w:rsidR="00A77E9D" w:rsidRPr="006B748A" w:rsidRDefault="00A77E9D" w:rsidP="00E23A56">
            <w:pPr>
              <w:pStyle w:val="af3"/>
            </w:pPr>
            <w:r w:rsidRPr="006B748A">
              <w:t>3.20</w:t>
            </w:r>
          </w:p>
        </w:tc>
        <w:tc>
          <w:tcPr>
            <w:tcW w:w="276" w:type="dxa"/>
          </w:tcPr>
          <w:p w:rsidR="00A77E9D" w:rsidRPr="006B748A" w:rsidRDefault="00A77E9D" w:rsidP="00470D3A">
            <w:pPr>
              <w:pStyle w:val="af2"/>
            </w:pPr>
          </w:p>
        </w:tc>
        <w:tc>
          <w:tcPr>
            <w:tcW w:w="2410" w:type="dxa"/>
          </w:tcPr>
          <w:p w:rsidR="00A77E9D" w:rsidRPr="006B748A" w:rsidRDefault="00A77E9D" w:rsidP="00470D3A">
            <w:pPr>
              <w:pStyle w:val="af2"/>
            </w:pPr>
            <w:r w:rsidRPr="006B748A">
              <w:t xml:space="preserve">Требование об отсутствии сведений об Участнике в реестре </w:t>
            </w:r>
            <w:r w:rsidRPr="006B748A">
              <w:lastRenderedPageBreak/>
              <w:t xml:space="preserve">недобросовестных Поставщиков </w:t>
            </w:r>
          </w:p>
        </w:tc>
        <w:tc>
          <w:tcPr>
            <w:tcW w:w="6945" w:type="dxa"/>
          </w:tcPr>
          <w:p w:rsidR="00A77E9D" w:rsidRPr="006B748A" w:rsidRDefault="00A77E9D" w:rsidP="00470D3A">
            <w:pPr>
              <w:pStyle w:val="af2"/>
            </w:pPr>
            <w:r w:rsidRPr="006B748A">
              <w:lastRenderedPageBreak/>
              <w:t xml:space="preserve">Устанавливается </w:t>
            </w:r>
          </w:p>
        </w:tc>
      </w:tr>
      <w:tr w:rsidR="00A77E9D" w:rsidRPr="006B748A" w:rsidTr="00470D3A">
        <w:tc>
          <w:tcPr>
            <w:tcW w:w="683" w:type="dxa"/>
          </w:tcPr>
          <w:p w:rsidR="00A77E9D" w:rsidRPr="006B748A" w:rsidRDefault="00A77E9D" w:rsidP="00E23A56">
            <w:pPr>
              <w:pStyle w:val="af3"/>
            </w:pPr>
            <w:r w:rsidRPr="006B748A">
              <w:lastRenderedPageBreak/>
              <w:t>3.21</w:t>
            </w:r>
          </w:p>
        </w:tc>
        <w:tc>
          <w:tcPr>
            <w:tcW w:w="276" w:type="dxa"/>
          </w:tcPr>
          <w:p w:rsidR="00A77E9D" w:rsidRPr="006B748A" w:rsidRDefault="00A77E9D" w:rsidP="00470D3A">
            <w:pPr>
              <w:pStyle w:val="af2"/>
            </w:pPr>
          </w:p>
        </w:tc>
        <w:tc>
          <w:tcPr>
            <w:tcW w:w="2410" w:type="dxa"/>
          </w:tcPr>
          <w:p w:rsidR="00A77E9D" w:rsidRPr="006B748A" w:rsidRDefault="00A77E9D" w:rsidP="00470D3A">
            <w:pPr>
              <w:pStyle w:val="af2"/>
            </w:pPr>
            <w:r w:rsidRPr="006B748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6945" w:type="dxa"/>
          </w:tcPr>
          <w:p w:rsidR="00A77E9D" w:rsidRPr="006B748A" w:rsidRDefault="00A77E9D" w:rsidP="00470D3A">
            <w:pPr>
              <w:pStyle w:val="af2"/>
            </w:pPr>
            <w:r w:rsidRPr="006B748A">
              <w:t xml:space="preserve">В соответствии с Техническим заданием </w:t>
            </w:r>
          </w:p>
        </w:tc>
      </w:tr>
      <w:tr w:rsidR="00A77E9D" w:rsidRPr="006B748A" w:rsidTr="00470D3A">
        <w:tc>
          <w:tcPr>
            <w:tcW w:w="683" w:type="dxa"/>
          </w:tcPr>
          <w:p w:rsidR="00A77E9D" w:rsidRPr="006B748A" w:rsidRDefault="00A77E9D" w:rsidP="00E23A56">
            <w:pPr>
              <w:pStyle w:val="af3"/>
            </w:pPr>
            <w:r w:rsidRPr="006B748A">
              <w:t>3.22</w:t>
            </w:r>
          </w:p>
        </w:tc>
        <w:tc>
          <w:tcPr>
            <w:tcW w:w="276" w:type="dxa"/>
          </w:tcPr>
          <w:p w:rsidR="00A77E9D" w:rsidRPr="006B748A" w:rsidRDefault="00A77E9D" w:rsidP="00470D3A">
            <w:pPr>
              <w:pStyle w:val="af2"/>
            </w:pPr>
          </w:p>
        </w:tc>
        <w:tc>
          <w:tcPr>
            <w:tcW w:w="2410" w:type="dxa"/>
          </w:tcPr>
          <w:p w:rsidR="00A77E9D" w:rsidRPr="006B748A" w:rsidRDefault="00A77E9D" w:rsidP="00470D3A">
            <w:pPr>
              <w:pStyle w:val="af2"/>
            </w:pPr>
            <w:r w:rsidRPr="006B748A">
              <w:t>Требование к наличию опыта выполнения работ (оказания услуг), аналогичных предмету Запроса предложений</w:t>
            </w:r>
          </w:p>
        </w:tc>
        <w:tc>
          <w:tcPr>
            <w:tcW w:w="6945" w:type="dxa"/>
          </w:tcPr>
          <w:p w:rsidR="00A77E9D" w:rsidRPr="006B748A" w:rsidRDefault="00A77E9D" w:rsidP="00470D3A">
            <w:pPr>
              <w:pStyle w:val="af2"/>
            </w:pPr>
            <w:r w:rsidRPr="006B748A">
              <w:t xml:space="preserve">В соответствии с Техническим заданием </w:t>
            </w:r>
          </w:p>
        </w:tc>
      </w:tr>
      <w:tr w:rsidR="00A77E9D" w:rsidRPr="006B748A" w:rsidTr="00470D3A">
        <w:tc>
          <w:tcPr>
            <w:tcW w:w="683" w:type="dxa"/>
          </w:tcPr>
          <w:p w:rsidR="00A77E9D" w:rsidRPr="006B748A" w:rsidRDefault="00A77E9D" w:rsidP="00E23A56">
            <w:pPr>
              <w:pStyle w:val="af3"/>
            </w:pPr>
            <w:r w:rsidRPr="006B748A">
              <w:t>3.23</w:t>
            </w:r>
          </w:p>
        </w:tc>
        <w:tc>
          <w:tcPr>
            <w:tcW w:w="276" w:type="dxa"/>
          </w:tcPr>
          <w:p w:rsidR="00A77E9D" w:rsidRPr="006B748A" w:rsidRDefault="00A77E9D" w:rsidP="00470D3A">
            <w:pPr>
              <w:pStyle w:val="af2"/>
            </w:pPr>
          </w:p>
        </w:tc>
        <w:tc>
          <w:tcPr>
            <w:tcW w:w="2410" w:type="dxa"/>
          </w:tcPr>
          <w:p w:rsidR="00A77E9D" w:rsidRPr="006B748A" w:rsidRDefault="00A77E9D" w:rsidP="00470D3A">
            <w:pPr>
              <w:pStyle w:val="af2"/>
            </w:pPr>
            <w:r w:rsidRPr="006B748A">
              <w:t>Дополнительные (специальные) требования к Участникам Запроса предложений, изложенные в Техническом задании</w:t>
            </w:r>
          </w:p>
        </w:tc>
        <w:tc>
          <w:tcPr>
            <w:tcW w:w="6945" w:type="dxa"/>
          </w:tcPr>
          <w:p w:rsidR="00A77E9D" w:rsidRPr="006B748A" w:rsidRDefault="00A77E9D" w:rsidP="00470D3A">
            <w:pPr>
              <w:pStyle w:val="af2"/>
            </w:pPr>
            <w:r w:rsidRPr="006B748A">
              <w:t>В соответствии с Техническим заданием</w:t>
            </w:r>
          </w:p>
        </w:tc>
      </w:tr>
      <w:tr w:rsidR="00A77E9D" w:rsidRPr="006B748A" w:rsidTr="00470D3A">
        <w:tc>
          <w:tcPr>
            <w:tcW w:w="683" w:type="dxa"/>
          </w:tcPr>
          <w:p w:rsidR="00A77E9D" w:rsidRPr="006B748A" w:rsidRDefault="00A77E9D" w:rsidP="00E23A56">
            <w:pPr>
              <w:pStyle w:val="af3"/>
            </w:pPr>
            <w:r w:rsidRPr="006B748A">
              <w:t>3.24</w:t>
            </w:r>
          </w:p>
        </w:tc>
        <w:tc>
          <w:tcPr>
            <w:tcW w:w="276" w:type="dxa"/>
          </w:tcPr>
          <w:p w:rsidR="00A77E9D" w:rsidRPr="006B748A" w:rsidRDefault="00A77E9D" w:rsidP="00470D3A">
            <w:pPr>
              <w:pStyle w:val="af2"/>
            </w:pPr>
          </w:p>
        </w:tc>
        <w:tc>
          <w:tcPr>
            <w:tcW w:w="2410" w:type="dxa"/>
          </w:tcPr>
          <w:p w:rsidR="00A77E9D" w:rsidRPr="006B748A" w:rsidRDefault="00A77E9D" w:rsidP="00470D3A">
            <w:pPr>
              <w:pStyle w:val="af2"/>
            </w:pPr>
            <w:r w:rsidRPr="006B748A">
              <w:t>Возможность привлечения к выполнению работ (оказанию услуг) субподрядчиков (соисполнителей)</w:t>
            </w:r>
          </w:p>
        </w:tc>
        <w:tc>
          <w:tcPr>
            <w:tcW w:w="6945" w:type="dxa"/>
          </w:tcPr>
          <w:p w:rsidR="00A77E9D" w:rsidRPr="006B748A" w:rsidRDefault="00A77E9D" w:rsidP="00470D3A">
            <w:pPr>
              <w:pStyle w:val="af2"/>
            </w:pPr>
            <w:r w:rsidRPr="006B748A">
              <w:t xml:space="preserve">В соответствии с Техническим заданием </w:t>
            </w:r>
          </w:p>
        </w:tc>
      </w:tr>
      <w:tr w:rsidR="00A77E9D" w:rsidRPr="006B748A" w:rsidTr="00470D3A">
        <w:tc>
          <w:tcPr>
            <w:tcW w:w="683" w:type="dxa"/>
          </w:tcPr>
          <w:p w:rsidR="00A77E9D" w:rsidRPr="006B748A" w:rsidRDefault="00A77E9D" w:rsidP="00E23A56">
            <w:pPr>
              <w:pStyle w:val="af3"/>
            </w:pPr>
            <w:r w:rsidRPr="006B748A">
              <w:t>3.25</w:t>
            </w:r>
          </w:p>
        </w:tc>
        <w:tc>
          <w:tcPr>
            <w:tcW w:w="276" w:type="dxa"/>
          </w:tcPr>
          <w:p w:rsidR="00A77E9D" w:rsidRPr="006B748A" w:rsidRDefault="00A77E9D" w:rsidP="00470D3A">
            <w:pPr>
              <w:pStyle w:val="af2"/>
            </w:pPr>
          </w:p>
        </w:tc>
        <w:tc>
          <w:tcPr>
            <w:tcW w:w="2410" w:type="dxa"/>
          </w:tcPr>
          <w:p w:rsidR="00A77E9D" w:rsidRPr="006B748A" w:rsidRDefault="00A77E9D" w:rsidP="00470D3A">
            <w:pPr>
              <w:pStyle w:val="af2"/>
            </w:pPr>
            <w:r w:rsidRPr="00F30C7A">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6945" w:type="dxa"/>
          </w:tcPr>
          <w:p w:rsidR="00A77E9D" w:rsidRPr="006B748A" w:rsidRDefault="00A77E9D" w:rsidP="00470D3A">
            <w:pPr>
              <w:pStyle w:val="af2"/>
            </w:pPr>
            <w:r w:rsidRPr="00F30C7A">
              <w:t>Включить в состав Заявки документы в соответствии с п.</w:t>
            </w:r>
            <w:r>
              <w:t> </w:t>
            </w:r>
            <w:r w:rsidRPr="00F30C7A">
              <w:t>1.4.2, с учетом п.</w:t>
            </w:r>
            <w:r>
              <w:t> </w:t>
            </w:r>
            <w:r w:rsidRPr="00F30C7A">
              <w:t>1.3.6. Документации о Запросе предложений</w:t>
            </w:r>
          </w:p>
          <w:p w:rsidR="00A77E9D" w:rsidRPr="006B748A" w:rsidRDefault="00A77E9D" w:rsidP="00470D3A">
            <w:pPr>
              <w:pStyle w:val="af2"/>
            </w:pPr>
          </w:p>
        </w:tc>
      </w:tr>
      <w:tr w:rsidR="00A77E9D" w:rsidRPr="006B748A" w:rsidTr="00470D3A">
        <w:tc>
          <w:tcPr>
            <w:tcW w:w="683" w:type="dxa"/>
          </w:tcPr>
          <w:p w:rsidR="00A77E9D" w:rsidRPr="006B748A" w:rsidRDefault="00A77E9D" w:rsidP="00E23A56">
            <w:pPr>
              <w:pStyle w:val="af3"/>
            </w:pPr>
            <w:r w:rsidRPr="006B748A">
              <w:t>3.26</w:t>
            </w:r>
          </w:p>
        </w:tc>
        <w:tc>
          <w:tcPr>
            <w:tcW w:w="276" w:type="dxa"/>
          </w:tcPr>
          <w:p w:rsidR="00A77E9D" w:rsidRPr="006B748A" w:rsidRDefault="00A77E9D" w:rsidP="00470D3A">
            <w:pPr>
              <w:pStyle w:val="af2"/>
            </w:pPr>
          </w:p>
        </w:tc>
        <w:tc>
          <w:tcPr>
            <w:tcW w:w="2410" w:type="dxa"/>
          </w:tcPr>
          <w:p w:rsidR="00A77E9D" w:rsidRPr="006B748A" w:rsidRDefault="00A77E9D" w:rsidP="00470D3A">
            <w:pPr>
              <w:pStyle w:val="af2"/>
            </w:pPr>
            <w:r w:rsidRPr="006B748A">
              <w:t>Требования к условиям выполнения работ (оказания услуг)</w:t>
            </w:r>
          </w:p>
        </w:tc>
        <w:tc>
          <w:tcPr>
            <w:tcW w:w="6945" w:type="dxa"/>
          </w:tcPr>
          <w:p w:rsidR="00A77E9D" w:rsidRPr="006B748A" w:rsidRDefault="00A77E9D" w:rsidP="00470D3A">
            <w:pPr>
              <w:pStyle w:val="af2"/>
            </w:pPr>
            <w:r w:rsidRPr="006B748A">
              <w:t xml:space="preserve">В соответствии с Техническим заданием </w:t>
            </w:r>
          </w:p>
          <w:p w:rsidR="00A77E9D" w:rsidRPr="006B748A" w:rsidRDefault="00A77E9D" w:rsidP="00470D3A">
            <w:pPr>
              <w:pStyle w:val="af2"/>
              <w:rPr>
                <w:highlight w:val="yellow"/>
              </w:rPr>
            </w:pPr>
          </w:p>
        </w:tc>
      </w:tr>
      <w:tr w:rsidR="00A77E9D" w:rsidRPr="006B748A" w:rsidTr="00470D3A">
        <w:tc>
          <w:tcPr>
            <w:tcW w:w="683" w:type="dxa"/>
          </w:tcPr>
          <w:p w:rsidR="00A77E9D" w:rsidRPr="006B748A" w:rsidRDefault="00A77E9D" w:rsidP="00E23A56">
            <w:pPr>
              <w:pStyle w:val="af3"/>
            </w:pPr>
            <w:r w:rsidRPr="006B748A">
              <w:t>3.27</w:t>
            </w:r>
          </w:p>
        </w:tc>
        <w:tc>
          <w:tcPr>
            <w:tcW w:w="276" w:type="dxa"/>
          </w:tcPr>
          <w:p w:rsidR="00A77E9D" w:rsidRPr="006B748A" w:rsidRDefault="00A77E9D" w:rsidP="00470D3A">
            <w:pPr>
              <w:pStyle w:val="af2"/>
            </w:pPr>
          </w:p>
        </w:tc>
        <w:tc>
          <w:tcPr>
            <w:tcW w:w="2410" w:type="dxa"/>
          </w:tcPr>
          <w:p w:rsidR="00A77E9D" w:rsidRPr="006B748A" w:rsidRDefault="00A77E9D" w:rsidP="00470D3A">
            <w:pPr>
              <w:pStyle w:val="af2"/>
            </w:pPr>
            <w:r w:rsidRPr="006B748A">
              <w:t>Условия оплаты</w:t>
            </w:r>
          </w:p>
        </w:tc>
        <w:tc>
          <w:tcPr>
            <w:tcW w:w="6945" w:type="dxa"/>
          </w:tcPr>
          <w:p w:rsidR="00A77E9D" w:rsidRPr="00F61991" w:rsidRDefault="00A77E9D" w:rsidP="00470D3A">
            <w:pPr>
              <w:pStyle w:val="af2"/>
            </w:pPr>
          </w:p>
        </w:tc>
      </w:tr>
      <w:tr w:rsidR="00A77E9D" w:rsidRPr="006B748A" w:rsidTr="00470D3A">
        <w:tc>
          <w:tcPr>
            <w:tcW w:w="683" w:type="dxa"/>
          </w:tcPr>
          <w:p w:rsidR="00A77E9D" w:rsidRPr="006B748A" w:rsidRDefault="00A77E9D" w:rsidP="00E23A56">
            <w:pPr>
              <w:pStyle w:val="af3"/>
            </w:pPr>
            <w:r w:rsidRPr="006B748A">
              <w:t>3.28</w:t>
            </w:r>
          </w:p>
        </w:tc>
        <w:tc>
          <w:tcPr>
            <w:tcW w:w="276" w:type="dxa"/>
          </w:tcPr>
          <w:p w:rsidR="00A77E9D" w:rsidRPr="006B748A" w:rsidRDefault="00A77E9D" w:rsidP="00470D3A">
            <w:pPr>
              <w:pStyle w:val="af2"/>
            </w:pPr>
          </w:p>
        </w:tc>
        <w:tc>
          <w:tcPr>
            <w:tcW w:w="2410" w:type="dxa"/>
          </w:tcPr>
          <w:p w:rsidR="00A77E9D" w:rsidRPr="006B748A" w:rsidRDefault="00A77E9D" w:rsidP="00470D3A">
            <w:pPr>
              <w:pStyle w:val="af2"/>
            </w:pPr>
            <w:r w:rsidRPr="006B748A">
              <w:t>Валюта Заявки на участие в Запросе предложений</w:t>
            </w:r>
          </w:p>
        </w:tc>
        <w:tc>
          <w:tcPr>
            <w:tcW w:w="6945" w:type="dxa"/>
          </w:tcPr>
          <w:p w:rsidR="00A77E9D" w:rsidRPr="006B748A" w:rsidRDefault="00A77E9D" w:rsidP="00470D3A">
            <w:pPr>
              <w:pStyle w:val="af2"/>
            </w:pPr>
            <w:r w:rsidRPr="006B748A">
              <w:t>Рубли Российской Федерации</w:t>
            </w:r>
          </w:p>
          <w:p w:rsidR="00A77E9D" w:rsidRPr="006B748A" w:rsidRDefault="00A77E9D" w:rsidP="00470D3A">
            <w:pPr>
              <w:pStyle w:val="af2"/>
            </w:pPr>
          </w:p>
          <w:p w:rsidR="00A77E9D" w:rsidRPr="006B748A" w:rsidRDefault="00A77E9D" w:rsidP="00470D3A">
            <w:pPr>
              <w:pStyle w:val="af2"/>
            </w:pPr>
          </w:p>
        </w:tc>
      </w:tr>
      <w:tr w:rsidR="00A77E9D" w:rsidRPr="006B748A" w:rsidTr="00470D3A">
        <w:tc>
          <w:tcPr>
            <w:tcW w:w="683" w:type="dxa"/>
          </w:tcPr>
          <w:p w:rsidR="00A77E9D" w:rsidRPr="006B748A" w:rsidRDefault="00A77E9D" w:rsidP="00E23A56">
            <w:pPr>
              <w:pStyle w:val="af3"/>
            </w:pPr>
            <w:r w:rsidRPr="006B748A">
              <w:t>3.29</w:t>
            </w:r>
          </w:p>
        </w:tc>
        <w:tc>
          <w:tcPr>
            <w:tcW w:w="276" w:type="dxa"/>
          </w:tcPr>
          <w:p w:rsidR="00A77E9D" w:rsidRPr="006B748A" w:rsidRDefault="00A77E9D" w:rsidP="00470D3A">
            <w:pPr>
              <w:pStyle w:val="af2"/>
            </w:pPr>
          </w:p>
        </w:tc>
        <w:tc>
          <w:tcPr>
            <w:tcW w:w="2410" w:type="dxa"/>
          </w:tcPr>
          <w:p w:rsidR="00A77E9D" w:rsidRPr="006B748A" w:rsidRDefault="00A77E9D" w:rsidP="00470D3A">
            <w:pPr>
              <w:pStyle w:val="af2"/>
            </w:pPr>
            <w:r w:rsidRPr="006B748A">
              <w:t>Перечень критериев оценки Заявок на участие в Запросе предложений</w:t>
            </w:r>
          </w:p>
        </w:tc>
        <w:tc>
          <w:tcPr>
            <w:tcW w:w="6945" w:type="dxa"/>
          </w:tcPr>
          <w:p w:rsidR="00A77E9D" w:rsidRPr="006B748A" w:rsidRDefault="00A77E9D" w:rsidP="00470D3A">
            <w:pPr>
              <w:pStyle w:val="af2"/>
            </w:pPr>
          </w:p>
        </w:tc>
      </w:tr>
    </w:tbl>
    <w:p w:rsidR="00A77E9D" w:rsidRPr="006B748A" w:rsidRDefault="00A77E9D" w:rsidP="00547EEA">
      <w:pPr>
        <w:jc w:val="center"/>
        <w:rPr>
          <w:sz w:val="22"/>
          <w:szCs w:val="22"/>
        </w:rPr>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A77E9D" w:rsidRPr="000254D7" w:rsidTr="00470D3A">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77E9D" w:rsidRPr="000254D7" w:rsidRDefault="00A77E9D" w:rsidP="00DC25B0">
            <w:pPr>
              <w:pStyle w:val="af"/>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77E9D" w:rsidRPr="000254D7" w:rsidRDefault="00A77E9D" w:rsidP="00DC25B0">
            <w:pPr>
              <w:pStyle w:val="af"/>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A77E9D" w:rsidRPr="000254D7" w:rsidRDefault="00A77E9D" w:rsidP="00DC25B0">
            <w:pPr>
              <w:pStyle w:val="af"/>
            </w:pPr>
            <w:r w:rsidRPr="000254D7">
              <w:t>Весомость критерия в %</w:t>
            </w:r>
          </w:p>
        </w:tc>
      </w:tr>
      <w:tr w:rsidR="00A77E9D" w:rsidRPr="000254D7" w:rsidTr="00470D3A">
        <w:tc>
          <w:tcPr>
            <w:tcW w:w="959" w:type="dxa"/>
            <w:tcBorders>
              <w:top w:val="single" w:sz="4" w:space="0" w:color="auto"/>
              <w:left w:val="single" w:sz="4" w:space="0" w:color="auto"/>
              <w:bottom w:val="single" w:sz="4" w:space="0" w:color="auto"/>
              <w:right w:val="single" w:sz="4" w:space="0" w:color="auto"/>
            </w:tcBorders>
            <w:shd w:val="clear" w:color="auto" w:fill="D9D9D9"/>
          </w:tcPr>
          <w:p w:rsidR="00A77E9D" w:rsidRPr="00A77E9D" w:rsidRDefault="00A77E9D" w:rsidP="00470D3A">
            <w:r w:rsidRPr="00A77E9D">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77E9D" w:rsidRPr="00A77E9D" w:rsidRDefault="00A77E9D" w:rsidP="00470D3A"/>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77E9D" w:rsidRPr="00A77E9D" w:rsidRDefault="00A77E9D" w:rsidP="00470D3A"/>
        </w:tc>
      </w:tr>
      <w:tr w:rsidR="00A77E9D" w:rsidRPr="000254D7" w:rsidTr="00470D3A">
        <w:tc>
          <w:tcPr>
            <w:tcW w:w="959" w:type="dxa"/>
            <w:tcBorders>
              <w:top w:val="single" w:sz="4" w:space="0" w:color="auto"/>
              <w:left w:val="single" w:sz="4" w:space="0" w:color="auto"/>
              <w:bottom w:val="single" w:sz="4" w:space="0" w:color="auto"/>
              <w:right w:val="single" w:sz="4" w:space="0" w:color="auto"/>
            </w:tcBorders>
            <w:shd w:val="clear" w:color="auto" w:fill="D9D9D9"/>
          </w:tcPr>
          <w:p w:rsidR="00A77E9D" w:rsidRPr="00A77E9D" w:rsidRDefault="00A77E9D" w:rsidP="00470D3A">
            <w:r w:rsidRPr="00A77E9D">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77E9D" w:rsidRPr="00A77E9D" w:rsidRDefault="00A77E9D" w:rsidP="00470D3A">
            <w:r w:rsidRPr="00A77E9D">
              <w:t xml:space="preserve">Страховые резервы по страхованию иному, чем </w:t>
            </w:r>
            <w:r w:rsidRPr="00A77E9D">
              <w:lastRenderedPageBreak/>
              <w:t>страхование жизни на 31 декабря года, предшествующего дате проведения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77E9D" w:rsidRPr="00A77E9D" w:rsidRDefault="00A77E9D" w:rsidP="00470D3A">
            <w:r w:rsidRPr="00A77E9D">
              <w:lastRenderedPageBreak/>
              <w:t>16 %</w:t>
            </w:r>
          </w:p>
        </w:tc>
      </w:tr>
      <w:tr w:rsidR="00A77E9D" w:rsidRPr="000254D7" w:rsidTr="00470D3A">
        <w:tc>
          <w:tcPr>
            <w:tcW w:w="959" w:type="dxa"/>
            <w:tcBorders>
              <w:top w:val="single" w:sz="4" w:space="0" w:color="auto"/>
              <w:left w:val="single" w:sz="4" w:space="0" w:color="auto"/>
              <w:bottom w:val="single" w:sz="4" w:space="0" w:color="auto"/>
              <w:right w:val="single" w:sz="4" w:space="0" w:color="auto"/>
            </w:tcBorders>
            <w:shd w:val="clear" w:color="auto" w:fill="D9D9D9"/>
          </w:tcPr>
          <w:p w:rsidR="00A77E9D" w:rsidRPr="00A77E9D" w:rsidRDefault="00A77E9D" w:rsidP="00470D3A">
            <w:r w:rsidRPr="00A77E9D">
              <w:lastRenderedPageBreak/>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77E9D" w:rsidRPr="00A77E9D" w:rsidRDefault="00A77E9D" w:rsidP="00470D3A">
            <w:r w:rsidRPr="00A77E9D">
              <w:t>Размер уставного капитала юридического лица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77E9D" w:rsidRPr="00A77E9D" w:rsidRDefault="00A77E9D" w:rsidP="00470D3A">
            <w:r w:rsidRPr="00A77E9D">
              <w:t>15 %</w:t>
            </w:r>
          </w:p>
        </w:tc>
      </w:tr>
      <w:tr w:rsidR="00A77E9D" w:rsidRPr="000254D7" w:rsidTr="00470D3A">
        <w:tc>
          <w:tcPr>
            <w:tcW w:w="959" w:type="dxa"/>
            <w:tcBorders>
              <w:top w:val="single" w:sz="4" w:space="0" w:color="auto"/>
              <w:left w:val="single" w:sz="4" w:space="0" w:color="auto"/>
              <w:bottom w:val="single" w:sz="4" w:space="0" w:color="auto"/>
              <w:right w:val="single" w:sz="4" w:space="0" w:color="auto"/>
            </w:tcBorders>
            <w:shd w:val="clear" w:color="auto" w:fill="D9D9D9"/>
          </w:tcPr>
          <w:p w:rsidR="00A77E9D" w:rsidRPr="00A77E9D" w:rsidRDefault="00A77E9D" w:rsidP="00470D3A">
            <w:r w:rsidRPr="00A77E9D">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77E9D" w:rsidRPr="00A77E9D" w:rsidRDefault="00A77E9D" w:rsidP="00470D3A">
            <w:r w:rsidRPr="00A77E9D">
              <w:t>Размер чистой прибыли юридического лица на 31 декабря года, предшествующего дате проведения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77E9D" w:rsidRPr="00A77E9D" w:rsidRDefault="00A77E9D" w:rsidP="00470D3A">
            <w:r w:rsidRPr="00A77E9D">
              <w:t>15 %</w:t>
            </w:r>
          </w:p>
        </w:tc>
      </w:tr>
      <w:tr w:rsidR="00A77E9D" w:rsidRPr="000254D7" w:rsidTr="00470D3A">
        <w:tc>
          <w:tcPr>
            <w:tcW w:w="959" w:type="dxa"/>
            <w:tcBorders>
              <w:top w:val="single" w:sz="4" w:space="0" w:color="auto"/>
              <w:left w:val="single" w:sz="4" w:space="0" w:color="auto"/>
              <w:bottom w:val="single" w:sz="4" w:space="0" w:color="auto"/>
              <w:right w:val="single" w:sz="4" w:space="0" w:color="auto"/>
            </w:tcBorders>
            <w:shd w:val="clear" w:color="auto" w:fill="D9D9D9"/>
          </w:tcPr>
          <w:p w:rsidR="00A77E9D" w:rsidRPr="00A77E9D" w:rsidRDefault="00A77E9D" w:rsidP="00470D3A">
            <w:r w:rsidRPr="00A77E9D">
              <w:t>4</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77E9D" w:rsidRPr="00A77E9D" w:rsidRDefault="00A77E9D" w:rsidP="00470D3A">
            <w:r w:rsidRPr="00A77E9D">
              <w:t>Рейтинги финансовой устойчивости юридического лица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77E9D" w:rsidRPr="00A77E9D" w:rsidRDefault="00A77E9D" w:rsidP="00470D3A">
            <w:r w:rsidRPr="00A77E9D">
              <w:t>20 %</w:t>
            </w:r>
          </w:p>
        </w:tc>
      </w:tr>
      <w:tr w:rsidR="00A77E9D" w:rsidRPr="000254D7" w:rsidTr="00470D3A">
        <w:tc>
          <w:tcPr>
            <w:tcW w:w="959" w:type="dxa"/>
            <w:tcBorders>
              <w:top w:val="single" w:sz="4" w:space="0" w:color="auto"/>
              <w:left w:val="single" w:sz="4" w:space="0" w:color="auto"/>
              <w:bottom w:val="single" w:sz="4" w:space="0" w:color="auto"/>
              <w:right w:val="single" w:sz="4" w:space="0" w:color="auto"/>
            </w:tcBorders>
            <w:shd w:val="clear" w:color="auto" w:fill="D9D9D9"/>
          </w:tcPr>
          <w:p w:rsidR="00A77E9D" w:rsidRPr="00A77E9D" w:rsidRDefault="00A77E9D" w:rsidP="00470D3A">
            <w:r w:rsidRPr="00A77E9D">
              <w:t>5</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77E9D" w:rsidRPr="00A77E9D" w:rsidRDefault="00A77E9D" w:rsidP="00470D3A">
            <w:r w:rsidRPr="00A77E9D">
              <w:t>Размер годового тарифа по категории Менеджеры высшего звена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77E9D" w:rsidRPr="00A77E9D" w:rsidRDefault="00A77E9D" w:rsidP="00470D3A">
            <w:r w:rsidRPr="00A77E9D">
              <w:t>12 %</w:t>
            </w:r>
          </w:p>
        </w:tc>
      </w:tr>
      <w:tr w:rsidR="00A77E9D" w:rsidRPr="000254D7" w:rsidTr="00470D3A">
        <w:tc>
          <w:tcPr>
            <w:tcW w:w="959" w:type="dxa"/>
            <w:tcBorders>
              <w:top w:val="single" w:sz="4" w:space="0" w:color="auto"/>
              <w:left w:val="single" w:sz="4" w:space="0" w:color="auto"/>
              <w:bottom w:val="single" w:sz="4" w:space="0" w:color="auto"/>
              <w:right w:val="single" w:sz="4" w:space="0" w:color="auto"/>
            </w:tcBorders>
            <w:shd w:val="clear" w:color="auto" w:fill="D9D9D9"/>
          </w:tcPr>
          <w:p w:rsidR="00A77E9D" w:rsidRPr="00A77E9D" w:rsidRDefault="00A77E9D" w:rsidP="00470D3A">
            <w:r w:rsidRPr="00A77E9D">
              <w:t>6</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77E9D" w:rsidRPr="00A77E9D" w:rsidRDefault="00A77E9D" w:rsidP="00470D3A">
            <w:r w:rsidRPr="00A77E9D">
              <w:t>Размер годового тарифа по категории Сотрудники среднего руководящего звена, ИТР, рабочие и служащие</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77E9D" w:rsidRPr="00A77E9D" w:rsidRDefault="00A77E9D" w:rsidP="00470D3A">
            <w:r w:rsidRPr="00A77E9D">
              <w:t>12 %</w:t>
            </w:r>
          </w:p>
        </w:tc>
      </w:tr>
      <w:tr w:rsidR="00A77E9D" w:rsidRPr="000254D7" w:rsidTr="00470D3A">
        <w:tc>
          <w:tcPr>
            <w:tcW w:w="959" w:type="dxa"/>
            <w:tcBorders>
              <w:top w:val="single" w:sz="4" w:space="0" w:color="auto"/>
              <w:left w:val="single" w:sz="4" w:space="0" w:color="auto"/>
              <w:bottom w:val="single" w:sz="4" w:space="0" w:color="auto"/>
              <w:right w:val="single" w:sz="4" w:space="0" w:color="auto"/>
            </w:tcBorders>
            <w:shd w:val="clear" w:color="auto" w:fill="D9D9D9"/>
          </w:tcPr>
          <w:p w:rsidR="00A77E9D" w:rsidRPr="00A77E9D" w:rsidRDefault="00A77E9D" w:rsidP="00470D3A">
            <w:r w:rsidRPr="00A77E9D">
              <w:t>7</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77E9D" w:rsidRPr="00A77E9D" w:rsidRDefault="00A77E9D" w:rsidP="00470D3A">
            <w:r w:rsidRPr="00A77E9D">
              <w:t>Размер страховых премий по добровольному личному страхованию за год, предшествующий году проведения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77E9D" w:rsidRPr="00A77E9D" w:rsidRDefault="00A77E9D" w:rsidP="00470D3A">
            <w:r w:rsidRPr="00A77E9D">
              <w:t>5 %</w:t>
            </w:r>
          </w:p>
        </w:tc>
      </w:tr>
      <w:tr w:rsidR="00A77E9D" w:rsidRPr="000254D7" w:rsidTr="00470D3A">
        <w:tc>
          <w:tcPr>
            <w:tcW w:w="959" w:type="dxa"/>
            <w:tcBorders>
              <w:top w:val="single" w:sz="4" w:space="0" w:color="auto"/>
              <w:left w:val="single" w:sz="4" w:space="0" w:color="auto"/>
              <w:bottom w:val="single" w:sz="4" w:space="0" w:color="auto"/>
              <w:right w:val="single" w:sz="4" w:space="0" w:color="auto"/>
            </w:tcBorders>
            <w:shd w:val="clear" w:color="auto" w:fill="D9D9D9"/>
          </w:tcPr>
          <w:p w:rsidR="00A77E9D" w:rsidRPr="00A77E9D" w:rsidRDefault="00A77E9D" w:rsidP="00470D3A">
            <w:r w:rsidRPr="00A77E9D">
              <w:t>8</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77E9D" w:rsidRPr="00A77E9D" w:rsidRDefault="00A77E9D" w:rsidP="00470D3A">
            <w:r w:rsidRPr="00A77E9D">
              <w:t xml:space="preserve">Размер </w:t>
            </w:r>
            <w:r w:rsidRPr="00A77E9D">
              <w:lastRenderedPageBreak/>
              <w:t>страховых выплат по добровольному личному страхованию за год, предшествующий году проведения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77E9D" w:rsidRPr="00A77E9D" w:rsidRDefault="00A77E9D" w:rsidP="00470D3A">
            <w:r w:rsidRPr="00A77E9D">
              <w:lastRenderedPageBreak/>
              <w:t>5 %</w:t>
            </w:r>
          </w:p>
        </w:tc>
      </w:tr>
    </w:tbl>
    <w:p w:rsidR="00A77E9D" w:rsidRPr="006B748A" w:rsidRDefault="00A77E9D" w:rsidP="00547EEA">
      <w:pPr>
        <w:jc w:val="center"/>
        <w:rPr>
          <w:sz w:val="22"/>
          <w:szCs w:val="22"/>
        </w:rPr>
      </w:pPr>
    </w:p>
    <w:p w:rsidR="00A77E9D" w:rsidRPr="006B748A" w:rsidRDefault="00A77E9D" w:rsidP="00547EEA">
      <w:pPr>
        <w:jc w:val="center"/>
        <w:rPr>
          <w:sz w:val="22"/>
          <w:szCs w:val="22"/>
        </w:rPr>
      </w:pPr>
    </w:p>
    <w:p w:rsidR="00A77E9D" w:rsidRPr="006B748A" w:rsidRDefault="00A77E9D" w:rsidP="00547EEA">
      <w:pPr>
        <w:jc w:val="center"/>
        <w:rPr>
          <w:sz w:val="22"/>
          <w:szCs w:val="22"/>
        </w:rPr>
      </w:pPr>
    </w:p>
    <w:p w:rsidR="00A77E9D" w:rsidRPr="006B748A" w:rsidRDefault="00A77E9D" w:rsidP="00547EEA">
      <w:pPr>
        <w:jc w:val="center"/>
        <w:rPr>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2410"/>
        <w:gridCol w:w="6945"/>
      </w:tblGrid>
      <w:tr w:rsidR="00A77E9D" w:rsidRPr="006B748A" w:rsidTr="00470D3A">
        <w:trPr>
          <w:trHeight w:val="614"/>
          <w:tblHeader/>
        </w:trPr>
        <w:tc>
          <w:tcPr>
            <w:tcW w:w="675" w:type="dxa"/>
            <w:vAlign w:val="center"/>
          </w:tcPr>
          <w:p w:rsidR="00A77E9D" w:rsidRPr="006B748A" w:rsidRDefault="00A77E9D" w:rsidP="00470D3A">
            <w:pPr>
              <w:pStyle w:val="af"/>
            </w:pPr>
            <w:r w:rsidRPr="006B748A">
              <w:t>№ п/п</w:t>
            </w:r>
          </w:p>
        </w:tc>
        <w:tc>
          <w:tcPr>
            <w:tcW w:w="284" w:type="dxa"/>
            <w:vAlign w:val="center"/>
          </w:tcPr>
          <w:p w:rsidR="00A77E9D" w:rsidRPr="006B748A" w:rsidRDefault="00A77E9D" w:rsidP="00470D3A">
            <w:pPr>
              <w:pStyle w:val="af"/>
            </w:pPr>
          </w:p>
        </w:tc>
        <w:tc>
          <w:tcPr>
            <w:tcW w:w="9355" w:type="dxa"/>
            <w:gridSpan w:val="2"/>
            <w:vAlign w:val="center"/>
          </w:tcPr>
          <w:p w:rsidR="00A77E9D" w:rsidRPr="006B748A" w:rsidRDefault="00A77E9D" w:rsidP="00470D3A">
            <w:pPr>
              <w:pStyle w:val="af"/>
            </w:pPr>
            <w:r w:rsidRPr="006B748A">
              <w:t>Условия Запроса предложений</w:t>
            </w:r>
          </w:p>
        </w:tc>
      </w:tr>
      <w:tr w:rsidR="00A77E9D" w:rsidRPr="006B748A" w:rsidTr="00470D3A">
        <w:trPr>
          <w:trHeight w:val="1234"/>
        </w:trPr>
        <w:tc>
          <w:tcPr>
            <w:tcW w:w="675" w:type="dxa"/>
          </w:tcPr>
          <w:p w:rsidR="00A77E9D" w:rsidRPr="006B748A" w:rsidRDefault="00A77E9D" w:rsidP="00470D3A">
            <w:pPr>
              <w:pStyle w:val="af3"/>
            </w:pPr>
            <w:r w:rsidRPr="006B748A">
              <w:t>3.</w:t>
            </w:r>
            <w:r w:rsidRPr="00470D3A">
              <w:t>30</w:t>
            </w:r>
          </w:p>
        </w:tc>
        <w:tc>
          <w:tcPr>
            <w:tcW w:w="284" w:type="dxa"/>
          </w:tcPr>
          <w:p w:rsidR="00A77E9D" w:rsidRPr="006B748A" w:rsidRDefault="00A77E9D" w:rsidP="00470D3A">
            <w:pPr>
              <w:pStyle w:val="af2"/>
            </w:pPr>
          </w:p>
        </w:tc>
        <w:tc>
          <w:tcPr>
            <w:tcW w:w="2410" w:type="dxa"/>
          </w:tcPr>
          <w:p w:rsidR="00A77E9D" w:rsidRPr="006B748A" w:rsidRDefault="00A77E9D" w:rsidP="00470D3A">
            <w:pPr>
              <w:pStyle w:val="af2"/>
            </w:pPr>
            <w:r w:rsidRPr="006B748A">
              <w:t>Порядок оценки Заявок в соответствии с заявленными Заказчиком критериями</w:t>
            </w:r>
          </w:p>
        </w:tc>
        <w:tc>
          <w:tcPr>
            <w:tcW w:w="6945" w:type="dxa"/>
          </w:tcPr>
          <w:p w:rsidR="00A77E9D" w:rsidRDefault="00A77E9D" w:rsidP="001F01A9">
            <w:pPr>
              <w:pStyle w:val="af2"/>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A77E9D" w:rsidRDefault="00A77E9D" w:rsidP="001F01A9">
            <w:pPr>
              <w:pStyle w:val="af2"/>
            </w:pPr>
            <w: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A77E9D" w:rsidRDefault="00A77E9D" w:rsidP="001F01A9">
            <w:pPr>
              <w:pStyle w:val="af2"/>
            </w:pPr>
          </w:p>
          <w:p w:rsidR="00A77E9D" w:rsidRDefault="00A77E9D" w:rsidP="001F01A9">
            <w:pPr>
              <w:pStyle w:val="af"/>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  R18</w:t>
            </w:r>
            <w:r>
              <w:rPr>
                <w:vertAlign w:val="subscript"/>
                <w:lang w:val="en-US"/>
              </w:rPr>
              <w:t>i</w:t>
            </w:r>
            <w:r>
              <w:rPr>
                <w:lang w:val="en-US"/>
              </w:rPr>
              <w:t xml:space="preserve"> </w:t>
            </w:r>
            <w:r>
              <w:t>х</w:t>
            </w:r>
            <w:r>
              <w:rPr>
                <w:lang w:val="en-US"/>
              </w:rPr>
              <w:t xml:space="preserve"> V18 +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 +  R22</w:t>
            </w:r>
            <w:r>
              <w:rPr>
                <w:vertAlign w:val="subscript"/>
                <w:lang w:val="en-US"/>
              </w:rPr>
              <w:t>i</w:t>
            </w:r>
            <w:r>
              <w:rPr>
                <w:lang w:val="en-US"/>
              </w:rPr>
              <w:t xml:space="preserve"> </w:t>
            </w:r>
            <w:r>
              <w:t>х</w:t>
            </w:r>
            <w:r>
              <w:rPr>
                <w:lang w:val="en-US"/>
              </w:rPr>
              <w:t xml:space="preserve"> V22 +  R23</w:t>
            </w:r>
            <w:r>
              <w:rPr>
                <w:vertAlign w:val="subscript"/>
                <w:lang w:val="en-US"/>
              </w:rPr>
              <w:t>i</w:t>
            </w:r>
            <w:r>
              <w:rPr>
                <w:lang w:val="en-US"/>
              </w:rPr>
              <w:t xml:space="preserve"> </w:t>
            </w:r>
            <w:r>
              <w:t>х</w:t>
            </w:r>
            <w:r>
              <w:rPr>
                <w:lang w:val="en-US"/>
              </w:rPr>
              <w:t xml:space="preserve"> V23 +  R24</w:t>
            </w:r>
            <w:r>
              <w:rPr>
                <w:vertAlign w:val="subscript"/>
                <w:lang w:val="en-US"/>
              </w:rPr>
              <w:t>i</w:t>
            </w:r>
            <w:r>
              <w:rPr>
                <w:lang w:val="en-US"/>
              </w:rPr>
              <w:t xml:space="preserve"> </w:t>
            </w:r>
            <w:r>
              <w:t>х</w:t>
            </w:r>
            <w:r>
              <w:rPr>
                <w:lang w:val="en-US"/>
              </w:rPr>
              <w:t xml:space="preserve"> V24 +  R25</w:t>
            </w:r>
            <w:r>
              <w:rPr>
                <w:vertAlign w:val="subscript"/>
                <w:lang w:val="en-US"/>
              </w:rPr>
              <w:t>i</w:t>
            </w:r>
            <w:r>
              <w:rPr>
                <w:lang w:val="en-US"/>
              </w:rPr>
              <w:t xml:space="preserve"> </w:t>
            </w:r>
            <w:r>
              <w:t>х</w:t>
            </w:r>
            <w:r>
              <w:rPr>
                <w:lang w:val="en-US"/>
              </w:rPr>
              <w:t xml:space="preserve"> V25 +  R26</w:t>
            </w:r>
            <w:r>
              <w:rPr>
                <w:vertAlign w:val="subscript"/>
                <w:lang w:val="en-US"/>
              </w:rPr>
              <w:t>i</w:t>
            </w:r>
            <w:r>
              <w:rPr>
                <w:lang w:val="en-US"/>
              </w:rPr>
              <w:t xml:space="preserve"> </w:t>
            </w:r>
            <w:r>
              <w:t>х</w:t>
            </w:r>
            <w:r>
              <w:rPr>
                <w:lang w:val="en-US"/>
              </w:rPr>
              <w:t xml:space="preserve"> V26 *</w:t>
            </w:r>
          </w:p>
          <w:p w:rsidR="00A77E9D" w:rsidRDefault="00A77E9D" w:rsidP="001F01A9">
            <w:pPr>
              <w:pStyle w:val="af2"/>
              <w:rPr>
                <w:lang w:val="en-US"/>
              </w:rPr>
            </w:pPr>
          </w:p>
          <w:p w:rsidR="00A77E9D" w:rsidRDefault="00A77E9D" w:rsidP="001F01A9">
            <w:pPr>
              <w:pStyle w:val="af2"/>
            </w:pPr>
            <w:r>
              <w:t>* Количество слагаемых в формуле определяется набором критериев, используемых для оценки заявок Участников и указанных в п. 3.29 Документации о запросе предложений.</w:t>
            </w:r>
          </w:p>
          <w:p w:rsidR="00A77E9D" w:rsidRDefault="00A77E9D" w:rsidP="001F01A9">
            <w:pPr>
              <w:pStyle w:val="af2"/>
            </w:pPr>
          </w:p>
          <w:p w:rsidR="00A77E9D" w:rsidRDefault="00A77E9D" w:rsidP="001F01A9">
            <w:pPr>
              <w:pStyle w:val="af2"/>
            </w:pPr>
            <w:r>
              <w:t>где:</w:t>
            </w:r>
          </w:p>
          <w:p w:rsidR="00A77E9D" w:rsidRDefault="00A77E9D" w:rsidP="001F01A9">
            <w:pPr>
              <w:pStyle w:val="af2"/>
            </w:pPr>
            <w:r>
              <w:t>i – порядковый номер Заявки Участника, допущенного к оценке и сопоставлению;</w:t>
            </w:r>
          </w:p>
          <w:p w:rsidR="00A77E9D" w:rsidRDefault="00A77E9D" w:rsidP="001F01A9">
            <w:pPr>
              <w:pStyle w:val="af2"/>
            </w:pPr>
            <w:r>
              <w:t>Ri – рейтинг Заявки i-го Участника</w:t>
            </w:r>
          </w:p>
          <w:p w:rsidR="00A77E9D" w:rsidRDefault="00A77E9D" w:rsidP="001F01A9">
            <w:pPr>
              <w:pStyle w:val="af2"/>
            </w:pPr>
            <w:r>
              <w:t>R1i – оценка (балл) Заявки i-го Участника по критерию «Цена договора»;</w:t>
            </w:r>
          </w:p>
          <w:p w:rsidR="00A77E9D" w:rsidRDefault="00A77E9D" w:rsidP="001F01A9">
            <w:pPr>
              <w:pStyle w:val="af2"/>
            </w:pPr>
            <w:r>
              <w:t>R2i – оценка (балл) Заявки i-го Участника по критерию «</w:t>
            </w:r>
            <w:r>
              <w:rPr>
                <w:color w:val="000000"/>
              </w:rPr>
              <w:t xml:space="preserve">Страховые резервы по страхованию иному, чем страхование жизни на </w:t>
            </w:r>
            <w:r>
              <w:t>31 декабря года, предшествующего дате проведения закупки»;</w:t>
            </w:r>
          </w:p>
          <w:p w:rsidR="00A77E9D" w:rsidRDefault="00A77E9D" w:rsidP="001F01A9">
            <w:pPr>
              <w:pStyle w:val="af2"/>
            </w:pPr>
            <w:r>
              <w:t>R3i – оценка (балл) Заявки i-го Участника по критерию «</w:t>
            </w:r>
            <w:r>
              <w:rPr>
                <w:color w:val="000000" w:themeColor="text1"/>
              </w:rPr>
              <w:t>Размер уставного капитала юридического лица</w:t>
            </w:r>
            <w:r>
              <w:t>»;</w:t>
            </w:r>
          </w:p>
          <w:p w:rsidR="00A77E9D" w:rsidRDefault="00A77E9D" w:rsidP="001F01A9">
            <w:pPr>
              <w:pStyle w:val="af2"/>
            </w:pPr>
            <w:r>
              <w:t>R4i – оценка (балл) Заявки i-го Участника по критерию «</w:t>
            </w:r>
            <w:r>
              <w:rPr>
                <w:color w:val="000000"/>
              </w:rPr>
              <w:t xml:space="preserve">Размер чистой прибыли юридического лица на </w:t>
            </w:r>
            <w:r>
              <w:t>31 декабря года, предшествующего дате проведения закупки»;</w:t>
            </w:r>
          </w:p>
          <w:p w:rsidR="00A77E9D" w:rsidRDefault="00A77E9D" w:rsidP="001F01A9">
            <w:pPr>
              <w:pStyle w:val="af2"/>
            </w:pPr>
            <w:r>
              <w:t>R5i – оценка (балл) Заявки i-го Участника по критерию «Размер страховых премий по добровольному медицинскому страхованию за год, предшествующий году проведения закупки»;</w:t>
            </w:r>
          </w:p>
          <w:p w:rsidR="00A77E9D" w:rsidRDefault="00A77E9D" w:rsidP="001F01A9">
            <w:pPr>
              <w:pStyle w:val="af2"/>
            </w:pPr>
            <w:r>
              <w:t>R6i – оценка (балл) Заявки i-го Участника по критерию «Размер страховых выплат по добровольному медицинскому  страхованию за год, предшествующий году проведения закупки»;</w:t>
            </w:r>
          </w:p>
          <w:p w:rsidR="00A77E9D" w:rsidRDefault="00A77E9D" w:rsidP="001F01A9">
            <w:pPr>
              <w:pStyle w:val="af2"/>
            </w:pPr>
            <w:r>
              <w:t>R7i – оценка (балл) Заявки i-го Участника по критерию «Размер страховых премий по добровольному страхованию имущества за год, предшествующий году проведения закупки»;</w:t>
            </w:r>
          </w:p>
          <w:p w:rsidR="00A77E9D" w:rsidRDefault="00A77E9D" w:rsidP="001F01A9">
            <w:pPr>
              <w:pStyle w:val="af2"/>
            </w:pPr>
            <w:r>
              <w:t>R8i – оценка (балл) Заявки i-го Участника по критерию «Размер страховых выплат по добровольному страхованию имущества за год, предшествующий году проведения закупки»;</w:t>
            </w:r>
          </w:p>
          <w:p w:rsidR="00A77E9D" w:rsidRDefault="00A77E9D" w:rsidP="001F01A9">
            <w:pPr>
              <w:pStyle w:val="af2"/>
            </w:pPr>
            <w:r>
              <w:t xml:space="preserve">R9i – оценка (балл) Заявки i-го Участника по критерию «Размер </w:t>
            </w:r>
            <w:r>
              <w:lastRenderedPageBreak/>
              <w:t>страховых премий по добровольному личному страхованию за год, предшествующий году проведения закупки»;</w:t>
            </w:r>
          </w:p>
          <w:p w:rsidR="00A77E9D" w:rsidRDefault="00A77E9D" w:rsidP="001F01A9">
            <w:pPr>
              <w:pStyle w:val="af2"/>
            </w:pPr>
            <w:r>
              <w:t>R10i – оценка (балл) Заявки i-го Участника по критерию «Размер страховых выплат по добровольному личному страхованию за год, предшествующий году проведения закупки»;</w:t>
            </w:r>
          </w:p>
          <w:p w:rsidR="00A77E9D" w:rsidRDefault="00A77E9D" w:rsidP="001F01A9">
            <w:pPr>
              <w:pStyle w:val="af2"/>
            </w:pPr>
            <w:r>
              <w:t>R11i – оценка (балл) Заявки i-го Участника по критерию «</w:t>
            </w:r>
            <w:r>
              <w:rPr>
                <w:color w:val="000000"/>
              </w:rPr>
              <w:t>Рейтинги финансовой устойчивости юридического лица</w:t>
            </w:r>
            <w:r>
              <w:t>»;</w:t>
            </w:r>
          </w:p>
          <w:p w:rsidR="00A77E9D" w:rsidRDefault="00A77E9D" w:rsidP="001F01A9">
            <w:pPr>
              <w:pStyle w:val="af2"/>
            </w:pPr>
            <w:r>
              <w:t>R12i – оценка (балл) Заявки i-го Участника по критерию «Размер годового тарифа»;</w:t>
            </w:r>
          </w:p>
          <w:p w:rsidR="00A77E9D" w:rsidRDefault="00A77E9D" w:rsidP="001F01A9">
            <w:pPr>
              <w:pStyle w:val="af2"/>
            </w:pPr>
            <w:r>
              <w:t>R13i – оценка (балл) Заявки i-го Участника по критерию «Размер годового тарифа по программе Бизнес»;</w:t>
            </w:r>
          </w:p>
          <w:p w:rsidR="00A77E9D" w:rsidRDefault="00A77E9D" w:rsidP="001F01A9">
            <w:pPr>
              <w:pStyle w:val="af2"/>
            </w:pPr>
            <w:r>
              <w:t>R14i – оценка (балл) Заявки i-го Участника по критерию «Размер годового тарифа по программе Эконом»;</w:t>
            </w:r>
          </w:p>
          <w:p w:rsidR="00A77E9D" w:rsidRDefault="00A77E9D" w:rsidP="001F01A9">
            <w:pPr>
              <w:pStyle w:val="af2"/>
            </w:pPr>
            <w:r>
              <w:t>R15i – оценка (балл) Заявки i-го Участника по критерию «Размер годового тарифа по программе Стандарт»;</w:t>
            </w:r>
          </w:p>
          <w:p w:rsidR="00A77E9D" w:rsidRDefault="00A77E9D" w:rsidP="001F01A9">
            <w:pPr>
              <w:pStyle w:val="af2"/>
            </w:pPr>
            <w:r>
              <w:t>R16i – оценка (балл) Заявки i-го Участника по критерию «Размер годового тарифа по программе Дети»;</w:t>
            </w:r>
          </w:p>
          <w:p w:rsidR="00A77E9D" w:rsidRDefault="00A77E9D" w:rsidP="001F01A9">
            <w:pPr>
              <w:pStyle w:val="af2"/>
            </w:pPr>
            <w:r>
              <w:t>R17i – оценка (балл) Заявки i-го Участника по критерию «Размер годового тарифа по категории Менеджеры высшего звена»;</w:t>
            </w:r>
          </w:p>
          <w:p w:rsidR="00A77E9D" w:rsidRDefault="00A77E9D" w:rsidP="001F01A9">
            <w:pPr>
              <w:pStyle w:val="af2"/>
            </w:pPr>
            <w:r>
              <w:t>R18i – оценка (балл) Заявки i-го Участника по критерию «Размер годового тарифа по категории Сотрудники среднего руководящего звена, ИТР, рабочие и служащие»;</w:t>
            </w:r>
          </w:p>
          <w:p w:rsidR="00A77E9D" w:rsidRDefault="00A77E9D" w:rsidP="001F01A9">
            <w:pPr>
              <w:pStyle w:val="af2"/>
            </w:pPr>
            <w:r>
              <w:t>R19i – оценка (балл) Заявки i-го Участника по критерию «Размер годового тарифа по риску Автокаско»;</w:t>
            </w:r>
          </w:p>
          <w:p w:rsidR="00A77E9D" w:rsidRDefault="00A77E9D" w:rsidP="001F01A9">
            <w:pPr>
              <w:pStyle w:val="af2"/>
            </w:pPr>
            <w:r>
              <w:t>R20i – оценка (балл) Заявки i-го Участника по критерию «Размер годового тарифа по риску Дополнительное оборудование»;</w:t>
            </w:r>
          </w:p>
          <w:p w:rsidR="00A77E9D" w:rsidRDefault="00A77E9D" w:rsidP="001F01A9">
            <w:pPr>
              <w:pStyle w:val="af2"/>
            </w:pPr>
            <w:r>
              <w:t>R21i – оценка (балл) Заявки i-го Участника по критерию «Размер годового тарифа по риску Гражданская ответственность»;</w:t>
            </w:r>
          </w:p>
          <w:p w:rsidR="00A77E9D" w:rsidRDefault="00A77E9D" w:rsidP="001F01A9">
            <w:pPr>
              <w:pStyle w:val="af2"/>
            </w:pPr>
            <w:r>
              <w:t>R22i – оценка (балл) Заявки i-го Участника по критерию «Размер годового тарифа по риску Несчастный случай»;</w:t>
            </w:r>
          </w:p>
          <w:p w:rsidR="00A77E9D" w:rsidRDefault="00A77E9D" w:rsidP="001F01A9">
            <w:pPr>
              <w:pStyle w:val="af2"/>
            </w:pPr>
            <w:r>
              <w:t>R23i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A77E9D" w:rsidRDefault="00A77E9D" w:rsidP="001F01A9">
            <w:pPr>
              <w:pStyle w:val="af2"/>
            </w:pPr>
            <w:r>
              <w:t>R24i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A77E9D" w:rsidRDefault="00A77E9D" w:rsidP="001F01A9">
            <w:pPr>
              <w:pStyle w:val="af2"/>
            </w:pPr>
            <w:r>
              <w:t>R25i – оценка (балл) Заявки i-го Участника по критерию «Опыт оказания услуг по страхованию ответственности владельцев опасных производственных объектов газоснабжения за последние 3 (три) года, предшествующие дате публикации Извещения о закупке»;</w:t>
            </w:r>
          </w:p>
          <w:p w:rsidR="00A77E9D" w:rsidRDefault="00A77E9D" w:rsidP="001F01A9">
            <w:pPr>
              <w:pStyle w:val="af2"/>
            </w:pPr>
            <w:r>
              <w:t>R26i – оценка (балл) Заявки i-го Участника по критерию «Срок оказания услуг»;</w:t>
            </w:r>
          </w:p>
          <w:p w:rsidR="00A77E9D" w:rsidRDefault="00A77E9D" w:rsidP="001F01A9">
            <w:pPr>
              <w:pStyle w:val="af2"/>
            </w:pPr>
          </w:p>
          <w:p w:rsidR="00A77E9D" w:rsidRDefault="00A77E9D" w:rsidP="001F01A9">
            <w:pPr>
              <w:pStyle w:val="af2"/>
            </w:pPr>
            <w:r>
              <w:t>V1 – значимость (вес) критерия «Цена договора»;</w:t>
            </w:r>
          </w:p>
          <w:p w:rsidR="00A77E9D" w:rsidRDefault="00A77E9D" w:rsidP="001F01A9">
            <w:pPr>
              <w:pStyle w:val="af2"/>
            </w:pPr>
            <w:r>
              <w:t>V2 – значимость (вес) критерия «</w:t>
            </w:r>
            <w:r>
              <w:rPr>
                <w:color w:val="000000"/>
              </w:rPr>
              <w:t xml:space="preserve">Страховые резервы по страхованию иному, чем страхование жизни на </w:t>
            </w:r>
            <w:r>
              <w:t>31 декабря года, предшествующего дате проведения закупки»;</w:t>
            </w:r>
          </w:p>
          <w:p w:rsidR="00A77E9D" w:rsidRDefault="00A77E9D" w:rsidP="001F01A9">
            <w:pPr>
              <w:pStyle w:val="af2"/>
            </w:pPr>
            <w:r>
              <w:t>V3 – значимость (вес) критерия «</w:t>
            </w:r>
            <w:r>
              <w:rPr>
                <w:color w:val="000000" w:themeColor="text1"/>
              </w:rPr>
              <w:t>Размер уставного капитала юридического лица</w:t>
            </w:r>
            <w:r>
              <w:t>»;</w:t>
            </w:r>
          </w:p>
          <w:p w:rsidR="00A77E9D" w:rsidRDefault="00A77E9D" w:rsidP="001F01A9">
            <w:pPr>
              <w:pStyle w:val="af2"/>
            </w:pPr>
            <w:r>
              <w:t>V4 – значимость (вес) критерия «</w:t>
            </w:r>
            <w:r>
              <w:rPr>
                <w:color w:val="000000"/>
              </w:rPr>
              <w:t xml:space="preserve">Размер чистой прибыли юридического лица на </w:t>
            </w:r>
            <w:r>
              <w:t>31 декабря года, предшествующего дате проведения закупки»;</w:t>
            </w:r>
          </w:p>
          <w:p w:rsidR="00A77E9D" w:rsidRDefault="00A77E9D" w:rsidP="001F01A9">
            <w:pPr>
              <w:pStyle w:val="af2"/>
            </w:pPr>
            <w:r>
              <w:t>V5 – значимость (вес) критерия «Размер страховых премий по добровольному медицинскому страхованию за год, предшествующий году проведения закупки»;</w:t>
            </w:r>
          </w:p>
          <w:p w:rsidR="00A77E9D" w:rsidRDefault="00A77E9D" w:rsidP="001F01A9">
            <w:pPr>
              <w:pStyle w:val="af2"/>
            </w:pPr>
            <w:r>
              <w:t xml:space="preserve">V6 – значимость (вес) критерия «Размер страховых выплат по </w:t>
            </w:r>
            <w:r>
              <w:lastRenderedPageBreak/>
              <w:t>добровольному медицинскому  страхованию за год, предшествующий году проведения закупки»;</w:t>
            </w:r>
          </w:p>
          <w:p w:rsidR="00A77E9D" w:rsidRDefault="00A77E9D" w:rsidP="001F01A9">
            <w:pPr>
              <w:pStyle w:val="af2"/>
            </w:pPr>
            <w:r>
              <w:t>V7 – значимость (вес) критерия «Размер страховых премий по добровольному страхованию имущества за год, предшествующий году проведения закупки»;</w:t>
            </w:r>
          </w:p>
          <w:p w:rsidR="00A77E9D" w:rsidRDefault="00A77E9D" w:rsidP="001F01A9">
            <w:pPr>
              <w:pStyle w:val="af2"/>
            </w:pPr>
            <w:r>
              <w:t>V8 – значимость (вес) критерия «Размер страховых выплат по добровольному страхованию имущества за год, предшествующий году проведения закупки»;</w:t>
            </w:r>
          </w:p>
          <w:p w:rsidR="00A77E9D" w:rsidRDefault="00A77E9D" w:rsidP="001F01A9">
            <w:pPr>
              <w:pStyle w:val="af2"/>
            </w:pPr>
            <w:r>
              <w:t>V9 – значимость (вес) критерия «Размер страховых премий по добровольному личному страхованию за год, предшествующий году проведения закупки»;</w:t>
            </w:r>
          </w:p>
          <w:p w:rsidR="00A77E9D" w:rsidRDefault="00A77E9D" w:rsidP="001F01A9">
            <w:pPr>
              <w:pStyle w:val="af2"/>
            </w:pPr>
            <w:r>
              <w:t>V10 – значимость (вес) критерия «Размер страховых выплат по добровольному личному страхованию за год, предшествующий году проведения закупки»;</w:t>
            </w:r>
          </w:p>
          <w:p w:rsidR="00A77E9D" w:rsidRDefault="00A77E9D" w:rsidP="001F01A9">
            <w:pPr>
              <w:pStyle w:val="af2"/>
            </w:pPr>
            <w:r>
              <w:t>V11 – значимость (вес) критерия «</w:t>
            </w:r>
            <w:r>
              <w:rPr>
                <w:color w:val="000000"/>
              </w:rPr>
              <w:t>Рейтинги финансовой устойчивости юридического лица</w:t>
            </w:r>
            <w:r>
              <w:t>»;</w:t>
            </w:r>
          </w:p>
          <w:p w:rsidR="00A77E9D" w:rsidRDefault="00A77E9D" w:rsidP="001F01A9">
            <w:pPr>
              <w:pStyle w:val="af2"/>
            </w:pPr>
            <w:r>
              <w:t>V12 – значимость (вес) критерия «Размер годового тарифа»;</w:t>
            </w:r>
          </w:p>
          <w:p w:rsidR="00A77E9D" w:rsidRDefault="00A77E9D" w:rsidP="001F01A9">
            <w:pPr>
              <w:pStyle w:val="af2"/>
            </w:pPr>
            <w:r>
              <w:t>V13 – значимость (вес) критерия «Размер годового тарифа по программе Бизнес»;</w:t>
            </w:r>
          </w:p>
          <w:p w:rsidR="00A77E9D" w:rsidRDefault="00A77E9D" w:rsidP="001F01A9">
            <w:pPr>
              <w:pStyle w:val="af2"/>
            </w:pPr>
            <w:r>
              <w:t>V14 – значимость (вес) критерия «Размер годового тарифа по программе Эконом»;</w:t>
            </w:r>
          </w:p>
          <w:p w:rsidR="00A77E9D" w:rsidRDefault="00A77E9D" w:rsidP="001F01A9">
            <w:pPr>
              <w:pStyle w:val="af2"/>
            </w:pPr>
            <w:r>
              <w:t>V15 – значимость (вес) критерия «Размер годового тарифа по программе Стандарт»;</w:t>
            </w:r>
          </w:p>
          <w:p w:rsidR="00A77E9D" w:rsidRDefault="00A77E9D" w:rsidP="001F01A9">
            <w:pPr>
              <w:pStyle w:val="af2"/>
            </w:pPr>
            <w:r>
              <w:t>V16 – значимость (вес) критерия «Размер годового тарифа по программе Дети»;</w:t>
            </w:r>
          </w:p>
          <w:p w:rsidR="00A77E9D" w:rsidRDefault="00A77E9D" w:rsidP="001F01A9">
            <w:pPr>
              <w:pStyle w:val="af2"/>
            </w:pPr>
            <w:r>
              <w:t>V17 – значимость (вес) критерия «Размер годового тарифа по категории Менеджеры высшего звена»;</w:t>
            </w:r>
          </w:p>
          <w:p w:rsidR="00A77E9D" w:rsidRDefault="00A77E9D" w:rsidP="001F01A9">
            <w:pPr>
              <w:pStyle w:val="af2"/>
            </w:pPr>
            <w:r>
              <w:t>V18 – значимость (вес) критерия «Размер годового тарифа по категории Сотрудники среднего руководящего звена, ИТР, рабочие и служащие»;</w:t>
            </w:r>
          </w:p>
          <w:p w:rsidR="00A77E9D" w:rsidRDefault="00A77E9D" w:rsidP="001F01A9">
            <w:pPr>
              <w:pStyle w:val="af2"/>
            </w:pPr>
            <w:r>
              <w:t>V19 – значимость (вес) критерия «Размер годового тарифа по риску Автокаско»;</w:t>
            </w:r>
          </w:p>
          <w:p w:rsidR="00A77E9D" w:rsidRDefault="00A77E9D" w:rsidP="001F01A9">
            <w:pPr>
              <w:pStyle w:val="af2"/>
            </w:pPr>
            <w:r>
              <w:t>V20 – значимость (вес) критерия «Размер годового тарифа по риску Дополнительное оборудование»;</w:t>
            </w:r>
          </w:p>
          <w:p w:rsidR="00A77E9D" w:rsidRDefault="00A77E9D" w:rsidP="001F01A9">
            <w:pPr>
              <w:pStyle w:val="af2"/>
            </w:pPr>
            <w:r>
              <w:t>V21 – значимость (вес) критерия «Размер годового тарифа по риску Гражданская ответственность»;</w:t>
            </w:r>
          </w:p>
          <w:p w:rsidR="00A77E9D" w:rsidRDefault="00A77E9D" w:rsidP="001F01A9">
            <w:pPr>
              <w:pStyle w:val="af2"/>
            </w:pPr>
            <w:r>
              <w:t>V22 – значимость (вес) критерия «Размер годового тарифа по риску Несчастный случай»;</w:t>
            </w:r>
          </w:p>
          <w:p w:rsidR="00A77E9D" w:rsidRDefault="00A77E9D" w:rsidP="001F01A9">
            <w:pPr>
              <w:pStyle w:val="af2"/>
            </w:pPr>
            <w:r>
              <w:t>V23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A77E9D" w:rsidRDefault="00A77E9D" w:rsidP="001F01A9">
            <w:pPr>
              <w:pStyle w:val="af2"/>
            </w:pPr>
            <w:r>
              <w:t>V24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A77E9D" w:rsidRDefault="00A77E9D" w:rsidP="001F01A9">
            <w:pPr>
              <w:pStyle w:val="af2"/>
            </w:pPr>
            <w:r>
              <w:t>V25 – значимость (вес) критерия «Опыт оказания услуг по страхованию ответственности владельцев опасных производственных объектов газоснабжения за последние 3 (три) года, предшествующие дате публикации Извещения о закупке»;</w:t>
            </w:r>
          </w:p>
          <w:p w:rsidR="00A77E9D" w:rsidRDefault="00A77E9D" w:rsidP="001F01A9">
            <w:pPr>
              <w:pStyle w:val="af2"/>
            </w:pPr>
            <w:r>
              <w:t>V26 – значимость (вес) критерия «Срок оказания услуг».</w:t>
            </w:r>
          </w:p>
          <w:p w:rsidR="00A77E9D" w:rsidRDefault="00A77E9D" w:rsidP="001F01A9">
            <w:pPr>
              <w:pStyle w:val="af2"/>
            </w:pPr>
          </w:p>
          <w:p w:rsidR="00A77E9D" w:rsidRDefault="00A77E9D" w:rsidP="001F01A9">
            <w:pPr>
              <w:pStyle w:val="af"/>
            </w:pPr>
          </w:p>
          <w:p w:rsidR="00A77E9D" w:rsidRDefault="00A77E9D" w:rsidP="001F01A9">
            <w:pPr>
              <w:pStyle w:val="af"/>
            </w:pPr>
            <w:r>
              <w:t>1. Оценка по критерию «Цена договора»</w:t>
            </w:r>
          </w:p>
          <w:p w:rsidR="00A77E9D" w:rsidRDefault="00A77E9D" w:rsidP="001F01A9">
            <w:pPr>
              <w:pStyle w:val="af"/>
            </w:pPr>
          </w:p>
          <w:p w:rsidR="00A77E9D" w:rsidRDefault="00A77E9D" w:rsidP="001F01A9">
            <w:pPr>
              <w:pStyle w:val="af"/>
              <w:rPr>
                <w:color w:val="000000" w:themeColor="text1"/>
                <w:lang w:val="en-US"/>
              </w:rPr>
            </w:pPr>
            <w:r>
              <w:rPr>
                <w:color w:val="000000" w:themeColor="text1"/>
                <w:lang w:val="en-US"/>
              </w:rPr>
              <w:t>R1</w:t>
            </w:r>
            <w:r>
              <w:rPr>
                <w:color w:val="000000" w:themeColor="text1"/>
                <w:vertAlign w:val="subscript"/>
                <w:lang w:val="en-US"/>
              </w:rPr>
              <w:t>i</w:t>
            </w:r>
            <w:r>
              <w:rPr>
                <w:color w:val="000000" w:themeColor="text1"/>
                <w:lang w:val="en-US"/>
              </w:rPr>
              <w:t xml:space="preserve"> = ((</w:t>
            </w:r>
            <w:r>
              <w:rPr>
                <w:color w:val="000000" w:themeColor="text1"/>
              </w:rPr>
              <w:t>А</w:t>
            </w:r>
            <w:r>
              <w:rPr>
                <w:color w:val="000000" w:themeColor="text1"/>
                <w:lang w:val="en-US"/>
              </w:rPr>
              <w:t xml:space="preserve">max – </w:t>
            </w:r>
            <w:r>
              <w:rPr>
                <w:color w:val="000000" w:themeColor="text1"/>
              </w:rPr>
              <w:t>А</w:t>
            </w:r>
            <w:r>
              <w:rPr>
                <w:color w:val="000000" w:themeColor="text1"/>
                <w:vertAlign w:val="subscript"/>
                <w:lang w:val="en-US"/>
              </w:rPr>
              <w:t>i</w:t>
            </w:r>
            <w:r>
              <w:rPr>
                <w:color w:val="000000" w:themeColor="text1"/>
                <w:lang w:val="en-US"/>
              </w:rPr>
              <w:t xml:space="preserve">) / </w:t>
            </w:r>
            <w:r>
              <w:rPr>
                <w:color w:val="000000" w:themeColor="text1"/>
              </w:rPr>
              <w:t>А</w:t>
            </w:r>
            <w:r>
              <w:rPr>
                <w:color w:val="000000" w:themeColor="text1"/>
                <w:lang w:val="en-US"/>
              </w:rPr>
              <w:t xml:space="preserve">max) </w:t>
            </w:r>
            <w:r>
              <w:rPr>
                <w:color w:val="000000" w:themeColor="text1"/>
              </w:rPr>
              <w:t>х</w:t>
            </w:r>
            <w:r>
              <w:rPr>
                <w:color w:val="000000" w:themeColor="text1"/>
                <w:lang w:val="en-US"/>
              </w:rPr>
              <w:t xml:space="preserve"> 100</w:t>
            </w:r>
          </w:p>
          <w:p w:rsidR="00A77E9D" w:rsidRDefault="00A77E9D" w:rsidP="001F01A9">
            <w:pPr>
              <w:pStyle w:val="af2"/>
              <w:rPr>
                <w:color w:val="000000" w:themeColor="text1"/>
              </w:rPr>
            </w:pPr>
            <w:r>
              <w:rPr>
                <w:color w:val="000000" w:themeColor="text1"/>
              </w:rPr>
              <w:t>где:</w:t>
            </w:r>
          </w:p>
          <w:p w:rsidR="00A77E9D" w:rsidRDefault="00A77E9D" w:rsidP="001F01A9">
            <w:pPr>
              <w:pStyle w:val="af2"/>
              <w:rPr>
                <w:color w:val="000000" w:themeColor="text1"/>
              </w:rPr>
            </w:pPr>
            <w:r>
              <w:rPr>
                <w:color w:val="000000" w:themeColor="text1"/>
              </w:rPr>
              <w:t xml:space="preserve">R1i – оценка (балл) Заявки i-го Участника по критерию «Цена </w:t>
            </w:r>
            <w:r>
              <w:rPr>
                <w:color w:val="000000" w:themeColor="text1"/>
              </w:rPr>
              <w:lastRenderedPageBreak/>
              <w:t>договора»;</w:t>
            </w:r>
          </w:p>
          <w:p w:rsidR="00A77E9D" w:rsidRDefault="00A77E9D" w:rsidP="001F01A9">
            <w:pPr>
              <w:pStyle w:val="af2"/>
              <w:rPr>
                <w:color w:val="000000" w:themeColor="text1"/>
              </w:rPr>
            </w:pPr>
            <w:r>
              <w:rPr>
                <w:color w:val="000000" w:themeColor="text1"/>
              </w:rPr>
              <w:t>Аmax – начальная (максимальная) цена договора;</w:t>
            </w:r>
          </w:p>
          <w:p w:rsidR="00A77E9D" w:rsidRDefault="00A77E9D" w:rsidP="001F01A9">
            <w:pPr>
              <w:pStyle w:val="af2"/>
              <w:rPr>
                <w:color w:val="000000" w:themeColor="text1"/>
              </w:rPr>
            </w:pPr>
            <w:r>
              <w:rPr>
                <w:color w:val="000000" w:themeColor="text1"/>
              </w:rPr>
              <w:t xml:space="preserve">Аi – предложение о цене договора по заявке i-го Участника закупки. </w:t>
            </w:r>
          </w:p>
          <w:p w:rsidR="00A77E9D" w:rsidRDefault="00A77E9D" w:rsidP="001F01A9">
            <w:pPr>
              <w:pStyle w:val="af2"/>
              <w:rPr>
                <w:color w:val="000000" w:themeColor="text1"/>
              </w:rPr>
            </w:pPr>
            <w:r>
              <w:rPr>
                <w:color w:val="000000" w:themeColor="text1"/>
              </w:rPr>
              <w:t>Договор по результатам закупки будет заключён с победителем закупки на условиях предложения о цене договора Участника.</w:t>
            </w:r>
          </w:p>
          <w:p w:rsidR="00A77E9D" w:rsidRDefault="00A77E9D" w:rsidP="001F01A9">
            <w:pPr>
              <w:pStyle w:val="af"/>
            </w:pPr>
          </w:p>
          <w:p w:rsidR="00A77E9D" w:rsidRDefault="00A77E9D" w:rsidP="001F01A9">
            <w:pPr>
              <w:pStyle w:val="af"/>
            </w:pPr>
            <w:r>
              <w:t xml:space="preserve">2. </w:t>
            </w:r>
            <w:r w:rsidRPr="00C110D0">
              <w:t>Оценка по критерию «Страховые резервы по страхованию иному, чем страхование жизни на 31 декабря года, предшествующего дате проведения закупки»;</w:t>
            </w:r>
          </w:p>
          <w:p w:rsidR="00A77E9D" w:rsidRDefault="00A77E9D" w:rsidP="001F01A9">
            <w:pPr>
              <w:pStyle w:val="af"/>
            </w:pPr>
          </w:p>
          <w:p w:rsidR="00A77E9D" w:rsidRDefault="00A77E9D" w:rsidP="001F01A9">
            <w:pPr>
              <w:pStyle w:val="af"/>
            </w:pPr>
            <w:r>
              <w:t>R2i = (</w:t>
            </w:r>
            <w:r>
              <w:rPr>
                <w:lang w:val="en-US"/>
              </w:rPr>
              <w:t>B</w:t>
            </w:r>
            <w:r>
              <w:t xml:space="preserve">i/ </w:t>
            </w:r>
            <w:r>
              <w:rPr>
                <w:lang w:val="en-US"/>
              </w:rPr>
              <w:t>B</w:t>
            </w:r>
            <w:r>
              <w:t>max) х 100</w:t>
            </w:r>
          </w:p>
          <w:p w:rsidR="00A77E9D" w:rsidRDefault="00A77E9D" w:rsidP="001F01A9">
            <w:pPr>
              <w:pStyle w:val="af2"/>
              <w:rPr>
                <w:color w:val="000000" w:themeColor="text1"/>
              </w:rPr>
            </w:pPr>
            <w:r>
              <w:rPr>
                <w:color w:val="000000" w:themeColor="text1"/>
              </w:rPr>
              <w:t>где:</w:t>
            </w:r>
          </w:p>
          <w:p w:rsidR="00A77E9D" w:rsidRPr="00C110D0" w:rsidRDefault="00A77E9D" w:rsidP="00C110D0">
            <w:pPr>
              <w:pStyle w:val="af2"/>
              <w:rPr>
                <w:color w:val="000000" w:themeColor="text1"/>
              </w:rPr>
            </w:pPr>
            <w:r w:rsidRPr="00C110D0">
              <w:rPr>
                <w:color w:val="000000" w:themeColor="text1"/>
              </w:rPr>
              <w:t>R2i – оценка (балл) Заявки i-го Участника по критерию «Страховые резервы по страхованию иному, чем страхование жизни на 31 декабря года, предшествующего дате проведения закупки»;</w:t>
            </w:r>
          </w:p>
          <w:p w:rsidR="00A77E9D" w:rsidRPr="00C110D0" w:rsidRDefault="00A77E9D" w:rsidP="00C110D0">
            <w:pPr>
              <w:pStyle w:val="af2"/>
              <w:rPr>
                <w:color w:val="000000" w:themeColor="text1"/>
              </w:rPr>
            </w:pPr>
            <w:r w:rsidRPr="00C110D0">
              <w:rPr>
                <w:color w:val="000000" w:themeColor="text1"/>
              </w:rPr>
              <w:t>Bmax – максимальный среди заявок всех Участников размер показателя по критерию;</w:t>
            </w:r>
          </w:p>
          <w:p w:rsidR="00A77E9D" w:rsidRPr="00C110D0" w:rsidRDefault="00A77E9D" w:rsidP="00C110D0">
            <w:pPr>
              <w:pStyle w:val="af2"/>
              <w:rPr>
                <w:color w:val="000000" w:themeColor="text1"/>
              </w:rPr>
            </w:pPr>
            <w:r w:rsidRPr="00C110D0">
              <w:rPr>
                <w:color w:val="000000" w:themeColor="text1"/>
              </w:rPr>
              <w:t xml:space="preserve">Bi – размер показателя по критерию по заявке i-го Участника закупки. </w:t>
            </w:r>
          </w:p>
          <w:p w:rsidR="00A77E9D" w:rsidRPr="00C110D0" w:rsidRDefault="00A77E9D" w:rsidP="00C110D0">
            <w:pPr>
              <w:pStyle w:val="af2"/>
              <w:rPr>
                <w:color w:val="000000" w:themeColor="text1"/>
              </w:rPr>
            </w:pPr>
          </w:p>
          <w:p w:rsidR="00A77E9D" w:rsidRDefault="00A77E9D" w:rsidP="00C110D0">
            <w:pPr>
              <w:widowControl w:val="0"/>
              <w:jc w:val="both"/>
            </w:pPr>
            <w:r w:rsidRPr="00C110D0">
              <w:rPr>
                <w:color w:val="000000" w:themeColor="text1"/>
              </w:rPr>
              <w:t>Данные предоставляются Участником на основании формы 0420125 по ОКУД «Бухгалтерский баланс страховой организации» строка 33.</w:t>
            </w:r>
          </w:p>
          <w:p w:rsidR="00A77E9D" w:rsidRDefault="00A77E9D" w:rsidP="001F01A9">
            <w:pPr>
              <w:widowControl w:val="0"/>
              <w:jc w:val="both"/>
            </w:pPr>
          </w:p>
          <w:p w:rsidR="00A77E9D" w:rsidRDefault="00A77E9D" w:rsidP="001F01A9">
            <w:pPr>
              <w:pStyle w:val="af"/>
              <w:rPr>
                <w:color w:val="000000" w:themeColor="text1"/>
              </w:rPr>
            </w:pPr>
            <w:r>
              <w:rPr>
                <w:color w:val="000000" w:themeColor="text1"/>
                <w:szCs w:val="24"/>
              </w:rPr>
              <w:t xml:space="preserve">3. </w:t>
            </w:r>
            <w:r>
              <w:t>Оценка по критерию «</w:t>
            </w:r>
            <w:r>
              <w:rPr>
                <w:color w:val="000000" w:themeColor="text1"/>
              </w:rPr>
              <w:t>Размер уставного капитала юридического лица»</w:t>
            </w:r>
          </w:p>
          <w:p w:rsidR="00A77E9D" w:rsidRDefault="00A77E9D" w:rsidP="001F01A9">
            <w:pPr>
              <w:pStyle w:val="af"/>
              <w:jc w:val="both"/>
              <w:rPr>
                <w:color w:val="17365D" w:themeColor="text2" w:themeShade="BF"/>
              </w:rPr>
            </w:pPr>
          </w:p>
          <w:p w:rsidR="00A77E9D" w:rsidRDefault="00A77E9D" w:rsidP="001F01A9">
            <w:pPr>
              <w:pStyle w:val="af"/>
            </w:pPr>
            <w:r>
              <w:t>R3i = (</w:t>
            </w:r>
            <w:r>
              <w:rPr>
                <w:lang w:val="en-US"/>
              </w:rPr>
              <w:t>C</w:t>
            </w:r>
            <w:r>
              <w:t xml:space="preserve">i/ </w:t>
            </w:r>
            <w:r>
              <w:rPr>
                <w:lang w:val="en-US"/>
              </w:rPr>
              <w:t>C</w:t>
            </w:r>
            <w:r>
              <w:t>max) х 100</w:t>
            </w:r>
          </w:p>
          <w:p w:rsidR="00A77E9D" w:rsidRDefault="00A77E9D" w:rsidP="001F01A9">
            <w:pPr>
              <w:pStyle w:val="af2"/>
              <w:rPr>
                <w:color w:val="000000" w:themeColor="text1"/>
              </w:rPr>
            </w:pPr>
            <w:r>
              <w:rPr>
                <w:color w:val="000000" w:themeColor="text1"/>
              </w:rPr>
              <w:t>где:</w:t>
            </w:r>
          </w:p>
          <w:p w:rsidR="00A77E9D" w:rsidRPr="00C110D0" w:rsidRDefault="00A77E9D" w:rsidP="00C110D0">
            <w:pPr>
              <w:pStyle w:val="af2"/>
              <w:rPr>
                <w:color w:val="000000" w:themeColor="text1"/>
              </w:rPr>
            </w:pPr>
            <w:r w:rsidRPr="00C110D0">
              <w:rPr>
                <w:color w:val="000000" w:themeColor="text1"/>
              </w:rPr>
              <w:t>R3i – оценка (балл) Заявки i-го Участника по критерию «Размер уставного капитала юридического лица»;</w:t>
            </w:r>
          </w:p>
          <w:p w:rsidR="00A77E9D" w:rsidRPr="00C110D0" w:rsidRDefault="00A77E9D" w:rsidP="00C110D0">
            <w:pPr>
              <w:pStyle w:val="af2"/>
              <w:rPr>
                <w:color w:val="000000" w:themeColor="text1"/>
              </w:rPr>
            </w:pPr>
            <w:r w:rsidRPr="00C110D0">
              <w:rPr>
                <w:color w:val="000000" w:themeColor="text1"/>
              </w:rPr>
              <w:t>Сmax – максимальный среди заявок всех Участников размер показателя по критерию;</w:t>
            </w:r>
          </w:p>
          <w:p w:rsidR="00A77E9D" w:rsidRPr="00C110D0" w:rsidRDefault="00A77E9D" w:rsidP="00C110D0">
            <w:pPr>
              <w:pStyle w:val="af2"/>
              <w:rPr>
                <w:color w:val="000000" w:themeColor="text1"/>
              </w:rPr>
            </w:pPr>
            <w:r w:rsidRPr="00C110D0">
              <w:rPr>
                <w:color w:val="000000" w:themeColor="text1"/>
              </w:rPr>
              <w:t xml:space="preserve">Сi – размер показателя по критерию по заявке i-го Участника закупки. </w:t>
            </w:r>
          </w:p>
          <w:p w:rsidR="00A77E9D" w:rsidRPr="00C110D0" w:rsidRDefault="00A77E9D" w:rsidP="00C110D0">
            <w:pPr>
              <w:pStyle w:val="af2"/>
              <w:rPr>
                <w:color w:val="000000" w:themeColor="text1"/>
              </w:rPr>
            </w:pPr>
          </w:p>
          <w:p w:rsidR="00A77E9D" w:rsidRDefault="00A77E9D" w:rsidP="00C110D0">
            <w:pPr>
              <w:widowControl w:val="0"/>
              <w:jc w:val="both"/>
            </w:pPr>
            <w:r w:rsidRPr="00C110D0">
              <w:rPr>
                <w:color w:val="000000" w:themeColor="text1"/>
              </w:rPr>
              <w:t>Данные предоставляются Участником на основании формы 0420125 по ОКУД «Бухгалтерский баланс страховой организации» строка 41.</w:t>
            </w:r>
          </w:p>
          <w:p w:rsidR="00A77E9D" w:rsidRDefault="00A77E9D" w:rsidP="001F01A9">
            <w:pPr>
              <w:pStyle w:val="af"/>
              <w:jc w:val="both"/>
              <w:rPr>
                <w:color w:val="17365D" w:themeColor="text2" w:themeShade="BF"/>
              </w:rPr>
            </w:pPr>
          </w:p>
          <w:p w:rsidR="00A77E9D" w:rsidRDefault="00A77E9D" w:rsidP="001F01A9">
            <w:pPr>
              <w:pStyle w:val="af2"/>
              <w:jc w:val="center"/>
              <w:rPr>
                <w:b/>
              </w:rPr>
            </w:pPr>
            <w:r>
              <w:rPr>
                <w:b/>
              </w:rPr>
              <w:t>4. Оценка по критерию «</w:t>
            </w:r>
            <w:r>
              <w:rPr>
                <w:b/>
                <w:color w:val="000000"/>
              </w:rPr>
              <w:t xml:space="preserve">Размер чистой прибыли юридического лица на </w:t>
            </w:r>
            <w:r>
              <w:rPr>
                <w:b/>
              </w:rPr>
              <w:t>31 декабря года, предшествующего дате проведения закупки»</w:t>
            </w:r>
          </w:p>
          <w:p w:rsidR="00A77E9D" w:rsidRDefault="00A77E9D" w:rsidP="001F01A9">
            <w:pPr>
              <w:pStyle w:val="af2"/>
            </w:pPr>
          </w:p>
          <w:p w:rsidR="00A77E9D" w:rsidRDefault="00A77E9D" w:rsidP="001F01A9">
            <w:pPr>
              <w:pStyle w:val="af"/>
            </w:pPr>
            <w:r>
              <w:t>R4i = (</w:t>
            </w:r>
            <w:r>
              <w:rPr>
                <w:lang w:val="en-US"/>
              </w:rPr>
              <w:t>D</w:t>
            </w:r>
            <w:r>
              <w:t xml:space="preserve">i/ </w:t>
            </w:r>
            <w:r>
              <w:rPr>
                <w:lang w:val="en-US"/>
              </w:rPr>
              <w:t>D</w:t>
            </w:r>
            <w:r>
              <w:t>max) х 100</w:t>
            </w:r>
          </w:p>
          <w:p w:rsidR="00A77E9D" w:rsidRDefault="00A77E9D" w:rsidP="001F01A9">
            <w:pPr>
              <w:pStyle w:val="af2"/>
              <w:rPr>
                <w:color w:val="000000" w:themeColor="text1"/>
              </w:rPr>
            </w:pPr>
            <w:r>
              <w:rPr>
                <w:color w:val="000000" w:themeColor="text1"/>
              </w:rPr>
              <w:t>где:</w:t>
            </w:r>
          </w:p>
          <w:p w:rsidR="00A77E9D" w:rsidRPr="00696FDC" w:rsidRDefault="00A77E9D" w:rsidP="00696FDC">
            <w:pPr>
              <w:pStyle w:val="af2"/>
              <w:rPr>
                <w:color w:val="000000" w:themeColor="text1"/>
              </w:rPr>
            </w:pPr>
            <w:r w:rsidRPr="00696FDC">
              <w:rPr>
                <w:color w:val="000000" w:themeColor="text1"/>
              </w:rPr>
              <w:t>R4i – оценка (балл) Заявки i-го Участника по критерию «Размер чистой прибыли юридического лица на 31 декабря года, предшествующего дате проведения закупки»;</w:t>
            </w:r>
          </w:p>
          <w:p w:rsidR="00A77E9D" w:rsidRPr="00696FDC" w:rsidRDefault="00A77E9D" w:rsidP="00696FDC">
            <w:pPr>
              <w:pStyle w:val="af2"/>
              <w:rPr>
                <w:color w:val="000000" w:themeColor="text1"/>
              </w:rPr>
            </w:pPr>
            <w:r w:rsidRPr="00696FDC">
              <w:rPr>
                <w:color w:val="000000" w:themeColor="text1"/>
              </w:rPr>
              <w:t>Dmax – максимальный среди заявок всех Участников размер показателя по критерию;</w:t>
            </w:r>
          </w:p>
          <w:p w:rsidR="00A77E9D" w:rsidRPr="00696FDC" w:rsidRDefault="00A77E9D" w:rsidP="00696FDC">
            <w:pPr>
              <w:pStyle w:val="af2"/>
              <w:rPr>
                <w:color w:val="000000" w:themeColor="text1"/>
              </w:rPr>
            </w:pPr>
            <w:r w:rsidRPr="00696FDC">
              <w:rPr>
                <w:color w:val="000000" w:themeColor="text1"/>
              </w:rPr>
              <w:t xml:space="preserve">Di – размер показателя по критерию по заявке i-го Участника закупки. </w:t>
            </w:r>
          </w:p>
          <w:p w:rsidR="00A77E9D" w:rsidRPr="00696FDC" w:rsidRDefault="00A77E9D" w:rsidP="00696FDC">
            <w:pPr>
              <w:pStyle w:val="af2"/>
              <w:rPr>
                <w:color w:val="000000" w:themeColor="text1"/>
              </w:rPr>
            </w:pPr>
          </w:p>
          <w:p w:rsidR="00A77E9D" w:rsidRDefault="00A77E9D" w:rsidP="00696FDC">
            <w:pPr>
              <w:widowControl w:val="0"/>
              <w:jc w:val="both"/>
            </w:pPr>
            <w:r w:rsidRPr="00696FDC">
              <w:rPr>
                <w:color w:val="000000" w:themeColor="text1"/>
              </w:rPr>
              <w:t>Данные предоставляются Участником на основании формы 0420126 по ОКУД «Отчет о финансовых результатах страховой организации» строка 33</w:t>
            </w:r>
            <w:r>
              <w:rPr>
                <w:color w:val="000000" w:themeColor="text1"/>
              </w:rPr>
              <w:t>.</w:t>
            </w:r>
          </w:p>
          <w:p w:rsidR="00A77E9D" w:rsidRDefault="00A77E9D" w:rsidP="001F01A9">
            <w:pPr>
              <w:pStyle w:val="af"/>
              <w:jc w:val="both"/>
              <w:rPr>
                <w:b w:val="0"/>
                <w:szCs w:val="24"/>
              </w:rPr>
            </w:pPr>
          </w:p>
          <w:p w:rsidR="00A77E9D" w:rsidRDefault="00A77E9D" w:rsidP="001F01A9">
            <w:pPr>
              <w:pStyle w:val="af"/>
              <w:rPr>
                <w:b w:val="0"/>
                <w:szCs w:val="24"/>
              </w:rPr>
            </w:pPr>
            <w:r>
              <w:rPr>
                <w:szCs w:val="24"/>
              </w:rPr>
              <w:t>5.</w:t>
            </w:r>
            <w:r>
              <w:rPr>
                <w:b w:val="0"/>
                <w:szCs w:val="24"/>
              </w:rPr>
              <w:t xml:space="preserve"> </w:t>
            </w:r>
            <w:r>
              <w:rPr>
                <w:szCs w:val="24"/>
              </w:rPr>
              <w:t>Оценка по критерию «</w:t>
            </w:r>
            <w:r>
              <w:t xml:space="preserve">Размер страховых премий по добровольному медицинскому страхованию за год, </w:t>
            </w:r>
            <w:r>
              <w:lastRenderedPageBreak/>
              <w:t>предшествующий году проведения закупки»</w:t>
            </w:r>
          </w:p>
          <w:p w:rsidR="00A77E9D" w:rsidRDefault="00A77E9D" w:rsidP="001F01A9">
            <w:pPr>
              <w:pStyle w:val="af2"/>
              <w:rPr>
                <w:szCs w:val="24"/>
              </w:rPr>
            </w:pPr>
          </w:p>
          <w:p w:rsidR="00A77E9D" w:rsidRDefault="00A77E9D" w:rsidP="001F01A9">
            <w:pPr>
              <w:pStyle w:val="af"/>
            </w:pPr>
            <w:r>
              <w:t>R5i = (</w:t>
            </w:r>
            <w:r>
              <w:rPr>
                <w:lang w:val="en-US"/>
              </w:rPr>
              <w:t>E</w:t>
            </w:r>
            <w:r>
              <w:t xml:space="preserve">i/ </w:t>
            </w:r>
            <w:r>
              <w:rPr>
                <w:lang w:val="en-US"/>
              </w:rPr>
              <w:t>E</w:t>
            </w:r>
            <w:r>
              <w:t>max) х 100</w:t>
            </w:r>
          </w:p>
          <w:p w:rsidR="00A77E9D" w:rsidRDefault="00A77E9D" w:rsidP="001F01A9">
            <w:pPr>
              <w:pStyle w:val="af2"/>
              <w:rPr>
                <w:color w:val="000000" w:themeColor="text1"/>
              </w:rPr>
            </w:pPr>
            <w:r>
              <w:rPr>
                <w:color w:val="000000" w:themeColor="text1"/>
              </w:rPr>
              <w:t>где:</w:t>
            </w:r>
          </w:p>
          <w:p w:rsidR="00A77E9D" w:rsidRDefault="00A77E9D" w:rsidP="001F01A9">
            <w:pPr>
              <w:pStyle w:val="af2"/>
              <w:rPr>
                <w:color w:val="000000" w:themeColor="text1"/>
              </w:rPr>
            </w:pPr>
            <w:r>
              <w:rPr>
                <w:color w:val="000000" w:themeColor="text1"/>
              </w:rPr>
              <w:t>R5i – оценка (балл) Заявки i-го Участника по критерию «</w:t>
            </w:r>
            <w:r>
              <w:t>Размер страховых премий по добровольному медицинскому страхованию за год, предшествующий году проведения закупки</w:t>
            </w:r>
            <w:r>
              <w:rPr>
                <w:color w:val="000000" w:themeColor="text1"/>
              </w:rPr>
              <w:t>»;</w:t>
            </w:r>
          </w:p>
          <w:p w:rsidR="00A77E9D" w:rsidRDefault="00A77E9D" w:rsidP="001F01A9">
            <w:pPr>
              <w:pStyle w:val="af2"/>
              <w:rPr>
                <w:color w:val="000000" w:themeColor="text1"/>
              </w:rPr>
            </w:pPr>
            <w:r>
              <w:rPr>
                <w:color w:val="000000" w:themeColor="text1"/>
                <w:lang w:val="en-US"/>
              </w:rPr>
              <w:t>E</w:t>
            </w:r>
            <w:r>
              <w:rPr>
                <w:color w:val="000000" w:themeColor="text1"/>
              </w:rPr>
              <w:t>max – максимальный среди заявок всех Участников размер показателя по критерию;</w:t>
            </w:r>
          </w:p>
          <w:p w:rsidR="00A77E9D" w:rsidRDefault="00A77E9D" w:rsidP="001F01A9">
            <w:pPr>
              <w:pStyle w:val="af2"/>
              <w:rPr>
                <w:color w:val="000000" w:themeColor="text1"/>
              </w:rPr>
            </w:pPr>
            <w:r>
              <w:rPr>
                <w:color w:val="000000" w:themeColor="text1"/>
                <w:lang w:val="en-US"/>
              </w:rPr>
              <w:t>E</w:t>
            </w:r>
            <w:r>
              <w:rPr>
                <w:color w:val="000000" w:themeColor="text1"/>
              </w:rPr>
              <w:t xml:space="preserve">i – размер показателя по критерию по заявке i-го Участника закупки. </w:t>
            </w:r>
          </w:p>
          <w:p w:rsidR="00A77E9D" w:rsidRDefault="00A77E9D" w:rsidP="001F01A9">
            <w:pPr>
              <w:pStyle w:val="af"/>
              <w:jc w:val="both"/>
              <w:rPr>
                <w:b w:val="0"/>
                <w:szCs w:val="24"/>
              </w:rPr>
            </w:pPr>
          </w:p>
          <w:p w:rsidR="00A77E9D" w:rsidRDefault="00A77E9D" w:rsidP="001F01A9">
            <w:pPr>
              <w:pStyle w:val="af"/>
              <w:jc w:val="both"/>
              <w:rPr>
                <w:b w:val="0"/>
                <w:szCs w:val="24"/>
              </w:rPr>
            </w:pPr>
            <w:r>
              <w:rPr>
                <w:b w:val="0"/>
                <w:szCs w:val="24"/>
              </w:rPr>
              <w:t>Данные предоставляются Участником в виде выписки в соответствии с формой по ОКУД 0420162 юридического лица «Сведения о деятельности страховщика» за соответствующий период.</w:t>
            </w:r>
          </w:p>
          <w:p w:rsidR="00A77E9D" w:rsidRDefault="00A77E9D" w:rsidP="001F01A9">
            <w:pPr>
              <w:pStyle w:val="af"/>
              <w:jc w:val="both"/>
              <w:rPr>
                <w:b w:val="0"/>
                <w:szCs w:val="24"/>
              </w:rPr>
            </w:pPr>
          </w:p>
          <w:p w:rsidR="00A77E9D" w:rsidRDefault="00A77E9D" w:rsidP="001F01A9">
            <w:pPr>
              <w:pStyle w:val="af"/>
            </w:pPr>
            <w:r>
              <w:rPr>
                <w:szCs w:val="24"/>
              </w:rPr>
              <w:t xml:space="preserve">6. </w:t>
            </w:r>
            <w:r>
              <w:t>Оценка по критерию «Размер страховых выплат по добровольному медицинскому  страхованию  за год, предшествующий году проведения закупки»</w:t>
            </w:r>
          </w:p>
          <w:p w:rsidR="00A77E9D" w:rsidRDefault="00A77E9D" w:rsidP="001F01A9">
            <w:pPr>
              <w:pStyle w:val="af2"/>
            </w:pPr>
          </w:p>
          <w:p w:rsidR="00A77E9D" w:rsidRDefault="00A77E9D" w:rsidP="001F01A9">
            <w:pPr>
              <w:pStyle w:val="af"/>
            </w:pPr>
            <w:r>
              <w:t>R6i = (</w:t>
            </w:r>
            <w:r>
              <w:rPr>
                <w:lang w:val="en-US"/>
              </w:rPr>
              <w:t>F</w:t>
            </w:r>
            <w:r>
              <w:t xml:space="preserve">i/ </w:t>
            </w:r>
            <w:r>
              <w:rPr>
                <w:lang w:val="en-US"/>
              </w:rPr>
              <w:t>F</w:t>
            </w:r>
            <w:r>
              <w:t>max) х 100</w:t>
            </w:r>
          </w:p>
          <w:p w:rsidR="00A77E9D" w:rsidRDefault="00A77E9D" w:rsidP="001F01A9">
            <w:pPr>
              <w:pStyle w:val="af2"/>
              <w:rPr>
                <w:color w:val="000000" w:themeColor="text1"/>
              </w:rPr>
            </w:pPr>
            <w:r>
              <w:rPr>
                <w:color w:val="000000" w:themeColor="text1"/>
              </w:rPr>
              <w:t>где:</w:t>
            </w:r>
          </w:p>
          <w:p w:rsidR="00A77E9D" w:rsidRDefault="00A77E9D" w:rsidP="001F01A9">
            <w:pPr>
              <w:pStyle w:val="af2"/>
              <w:rPr>
                <w:color w:val="000000" w:themeColor="text1"/>
              </w:rPr>
            </w:pPr>
            <w:r>
              <w:rPr>
                <w:color w:val="000000" w:themeColor="text1"/>
              </w:rPr>
              <w:t>R6i – оценка (балл) Заявки i-го Участника по критерию «</w:t>
            </w:r>
            <w:r>
              <w:t>Размер страховых выплат по добровольному медицинскому страхованию за год, предшествующий году проведения закупки</w:t>
            </w:r>
            <w:r>
              <w:rPr>
                <w:color w:val="000000" w:themeColor="text1"/>
              </w:rPr>
              <w:t>»;</w:t>
            </w:r>
          </w:p>
          <w:p w:rsidR="00A77E9D" w:rsidRDefault="00A77E9D" w:rsidP="001F01A9">
            <w:pPr>
              <w:pStyle w:val="af2"/>
              <w:rPr>
                <w:color w:val="000000" w:themeColor="text1"/>
              </w:rPr>
            </w:pPr>
            <w:r>
              <w:rPr>
                <w:color w:val="000000" w:themeColor="text1"/>
                <w:lang w:val="en-US"/>
              </w:rPr>
              <w:t>F</w:t>
            </w:r>
            <w:r>
              <w:rPr>
                <w:color w:val="000000" w:themeColor="text1"/>
              </w:rPr>
              <w:t>max – максимальный среди заявок всех Участников размер показателя по критерию;</w:t>
            </w:r>
          </w:p>
          <w:p w:rsidR="00A77E9D" w:rsidRDefault="00A77E9D" w:rsidP="001F01A9">
            <w:pPr>
              <w:pStyle w:val="af2"/>
              <w:rPr>
                <w:color w:val="000000" w:themeColor="text1"/>
              </w:rPr>
            </w:pPr>
            <w:r>
              <w:rPr>
                <w:color w:val="000000" w:themeColor="text1"/>
                <w:lang w:val="en-US"/>
              </w:rPr>
              <w:t>F</w:t>
            </w:r>
            <w:r>
              <w:rPr>
                <w:color w:val="000000" w:themeColor="text1"/>
              </w:rPr>
              <w:t xml:space="preserve">i – размер показателя по критерию по заявке i-го Участника закупки. </w:t>
            </w:r>
          </w:p>
          <w:p w:rsidR="00A77E9D" w:rsidRDefault="00A77E9D" w:rsidP="001F01A9">
            <w:pPr>
              <w:pStyle w:val="af"/>
              <w:jc w:val="both"/>
              <w:rPr>
                <w:b w:val="0"/>
                <w:szCs w:val="24"/>
              </w:rPr>
            </w:pPr>
          </w:p>
          <w:p w:rsidR="00A77E9D" w:rsidRDefault="00A77E9D" w:rsidP="001F01A9">
            <w:pPr>
              <w:pStyle w:val="af"/>
              <w:jc w:val="both"/>
              <w:rPr>
                <w:b w:val="0"/>
                <w:szCs w:val="24"/>
              </w:rPr>
            </w:pPr>
            <w:r>
              <w:rPr>
                <w:b w:val="0"/>
                <w:szCs w:val="24"/>
              </w:rPr>
              <w:t>Данные предоставляются Участником в виде выписки в соответствии с формой по ОКУД 0420162 юридического лица «Сведения о деятельности страховщика» за соответствующий период</w:t>
            </w:r>
          </w:p>
          <w:p w:rsidR="00A77E9D" w:rsidRDefault="00A77E9D" w:rsidP="001F01A9">
            <w:pPr>
              <w:pStyle w:val="af"/>
              <w:jc w:val="both"/>
              <w:rPr>
                <w:b w:val="0"/>
                <w:szCs w:val="24"/>
              </w:rPr>
            </w:pPr>
          </w:p>
          <w:p w:rsidR="00A77E9D" w:rsidRDefault="00A77E9D" w:rsidP="001F01A9">
            <w:pPr>
              <w:pStyle w:val="af"/>
              <w:rPr>
                <w:szCs w:val="24"/>
              </w:rPr>
            </w:pPr>
            <w:r>
              <w:rPr>
                <w:szCs w:val="24"/>
              </w:rPr>
              <w:t xml:space="preserve">7. Оценка по критерию «Размер страховых премий по добровольному страхованию имущества </w:t>
            </w:r>
            <w:r>
              <w:t>за год, предшествующий году проведения закупки</w:t>
            </w:r>
            <w:r>
              <w:rPr>
                <w:szCs w:val="24"/>
              </w:rPr>
              <w:t>»</w:t>
            </w:r>
          </w:p>
          <w:p w:rsidR="00A77E9D" w:rsidRDefault="00A77E9D" w:rsidP="001F01A9">
            <w:pPr>
              <w:pStyle w:val="af"/>
              <w:jc w:val="both"/>
              <w:rPr>
                <w:szCs w:val="24"/>
              </w:rPr>
            </w:pPr>
          </w:p>
          <w:p w:rsidR="00A77E9D" w:rsidRDefault="00A77E9D" w:rsidP="001F01A9">
            <w:pPr>
              <w:pStyle w:val="af"/>
            </w:pPr>
            <w:r>
              <w:t>R7i = (</w:t>
            </w:r>
            <w:r>
              <w:rPr>
                <w:lang w:val="en-US"/>
              </w:rPr>
              <w:t>G</w:t>
            </w:r>
            <w:r>
              <w:t xml:space="preserve">i/ </w:t>
            </w:r>
            <w:r>
              <w:rPr>
                <w:lang w:val="en-US"/>
              </w:rPr>
              <w:t>G</w:t>
            </w:r>
            <w:r>
              <w:t>max) х 100</w:t>
            </w:r>
          </w:p>
          <w:p w:rsidR="00A77E9D" w:rsidRDefault="00A77E9D" w:rsidP="001F01A9">
            <w:pPr>
              <w:pStyle w:val="af2"/>
              <w:rPr>
                <w:color w:val="000000" w:themeColor="text1"/>
              </w:rPr>
            </w:pPr>
            <w:r>
              <w:rPr>
                <w:color w:val="000000" w:themeColor="text1"/>
              </w:rPr>
              <w:t>где:</w:t>
            </w:r>
          </w:p>
          <w:p w:rsidR="00A77E9D" w:rsidRDefault="00A77E9D" w:rsidP="001F01A9">
            <w:pPr>
              <w:pStyle w:val="af2"/>
              <w:rPr>
                <w:color w:val="000000" w:themeColor="text1"/>
              </w:rPr>
            </w:pPr>
            <w:r>
              <w:rPr>
                <w:color w:val="000000" w:themeColor="text1"/>
              </w:rPr>
              <w:t>R7i – оценка (балл) Заявки i-го Участника по критерию «</w:t>
            </w:r>
            <w:r>
              <w:t>Размер страховых премий по добровольному страхованию имущества за год, предшествующий году проведения закупки</w:t>
            </w:r>
            <w:r>
              <w:rPr>
                <w:color w:val="000000" w:themeColor="text1"/>
              </w:rPr>
              <w:t>»;</w:t>
            </w:r>
          </w:p>
          <w:p w:rsidR="00A77E9D" w:rsidRDefault="00A77E9D" w:rsidP="001F01A9">
            <w:pPr>
              <w:pStyle w:val="af2"/>
              <w:rPr>
                <w:color w:val="000000" w:themeColor="text1"/>
              </w:rPr>
            </w:pPr>
            <w:r>
              <w:rPr>
                <w:color w:val="000000" w:themeColor="text1"/>
                <w:lang w:val="en-US"/>
              </w:rPr>
              <w:t>G</w:t>
            </w:r>
            <w:r>
              <w:rPr>
                <w:color w:val="000000" w:themeColor="text1"/>
              </w:rPr>
              <w:t>max – максимальный среди заявок всех Участников размер показателя по критерию;</w:t>
            </w:r>
          </w:p>
          <w:p w:rsidR="00A77E9D" w:rsidRDefault="00A77E9D" w:rsidP="001F01A9">
            <w:pPr>
              <w:pStyle w:val="af2"/>
              <w:rPr>
                <w:color w:val="000000" w:themeColor="text1"/>
              </w:rPr>
            </w:pPr>
            <w:r>
              <w:rPr>
                <w:color w:val="000000" w:themeColor="text1"/>
                <w:lang w:val="en-US"/>
              </w:rPr>
              <w:t>G</w:t>
            </w:r>
            <w:r>
              <w:rPr>
                <w:color w:val="000000" w:themeColor="text1"/>
              </w:rPr>
              <w:t xml:space="preserve">i – размер показателя по критерию по заявке i-го Участника закупки. </w:t>
            </w:r>
          </w:p>
          <w:p w:rsidR="00A77E9D" w:rsidRDefault="00A77E9D" w:rsidP="001F01A9">
            <w:pPr>
              <w:pStyle w:val="af2"/>
              <w:rPr>
                <w:color w:val="000000" w:themeColor="text1"/>
              </w:rPr>
            </w:pPr>
          </w:p>
          <w:p w:rsidR="00A77E9D" w:rsidRDefault="00A77E9D" w:rsidP="001F01A9">
            <w:pPr>
              <w:pStyle w:val="af"/>
              <w:jc w:val="both"/>
              <w:rPr>
                <w:b w:val="0"/>
                <w:szCs w:val="24"/>
              </w:rPr>
            </w:pPr>
            <w:r>
              <w:rPr>
                <w:b w:val="0"/>
                <w:szCs w:val="24"/>
              </w:rPr>
              <w:t>Данные предоставляются Участником в виде выписки в соответствии с формой по ОКУД 0420162 юридического лица «Сведения о деятельности страховщика» за соответствующий период.</w:t>
            </w:r>
          </w:p>
          <w:p w:rsidR="00A77E9D" w:rsidRDefault="00A77E9D" w:rsidP="001F01A9">
            <w:pPr>
              <w:pStyle w:val="af2"/>
              <w:rPr>
                <w:color w:val="000000" w:themeColor="text1"/>
                <w:szCs w:val="24"/>
              </w:rPr>
            </w:pPr>
          </w:p>
          <w:p w:rsidR="00A77E9D" w:rsidRDefault="00A77E9D" w:rsidP="001F01A9">
            <w:pPr>
              <w:pStyle w:val="af2"/>
              <w:jc w:val="center"/>
              <w:rPr>
                <w:b/>
              </w:rPr>
            </w:pPr>
            <w:r>
              <w:rPr>
                <w:b/>
                <w:color w:val="000000" w:themeColor="text1"/>
              </w:rPr>
              <w:t>8. Оценка по критерию «</w:t>
            </w:r>
            <w:r>
              <w:rPr>
                <w:b/>
              </w:rPr>
              <w:t>Размер страховых выплат по добровольному страхованию имущества за год, предшествующий году проведения закупки»</w:t>
            </w:r>
          </w:p>
          <w:p w:rsidR="00A77E9D" w:rsidRDefault="00A77E9D" w:rsidP="001F01A9">
            <w:pPr>
              <w:pStyle w:val="af2"/>
              <w:rPr>
                <w:b/>
              </w:rPr>
            </w:pPr>
          </w:p>
          <w:p w:rsidR="00A77E9D" w:rsidRDefault="00A77E9D" w:rsidP="001F01A9">
            <w:pPr>
              <w:pStyle w:val="af"/>
            </w:pPr>
            <w:r>
              <w:t>R8i = (</w:t>
            </w:r>
            <w:r>
              <w:rPr>
                <w:lang w:val="en-US"/>
              </w:rPr>
              <w:t>H</w:t>
            </w:r>
            <w:r>
              <w:t xml:space="preserve">i/ </w:t>
            </w:r>
            <w:r>
              <w:rPr>
                <w:lang w:val="en-US"/>
              </w:rPr>
              <w:t>H</w:t>
            </w:r>
            <w:r>
              <w:t>max) х 100</w:t>
            </w:r>
          </w:p>
          <w:p w:rsidR="00A77E9D" w:rsidRDefault="00A77E9D" w:rsidP="001F01A9">
            <w:pPr>
              <w:pStyle w:val="af2"/>
              <w:rPr>
                <w:color w:val="000000" w:themeColor="text1"/>
              </w:rPr>
            </w:pPr>
            <w:r>
              <w:rPr>
                <w:color w:val="000000" w:themeColor="text1"/>
              </w:rPr>
              <w:t>где:</w:t>
            </w:r>
          </w:p>
          <w:p w:rsidR="00A77E9D" w:rsidRDefault="00A77E9D" w:rsidP="001F01A9">
            <w:pPr>
              <w:pStyle w:val="af2"/>
              <w:rPr>
                <w:color w:val="000000" w:themeColor="text1"/>
              </w:rPr>
            </w:pPr>
            <w:r>
              <w:rPr>
                <w:color w:val="000000" w:themeColor="text1"/>
              </w:rPr>
              <w:t>R8i – оценка (балл) Заявки i-го Участника по критерию «</w:t>
            </w:r>
            <w:r>
              <w:t>Размер страховых выплат по добровольному страхованию имущества за год, предшествующий году проведения закупки</w:t>
            </w:r>
            <w:r>
              <w:rPr>
                <w:color w:val="000000" w:themeColor="text1"/>
              </w:rPr>
              <w:t>»;</w:t>
            </w:r>
          </w:p>
          <w:p w:rsidR="00A77E9D" w:rsidRDefault="00A77E9D" w:rsidP="001F01A9">
            <w:pPr>
              <w:pStyle w:val="af2"/>
              <w:rPr>
                <w:color w:val="000000" w:themeColor="text1"/>
              </w:rPr>
            </w:pPr>
            <w:r>
              <w:rPr>
                <w:color w:val="000000" w:themeColor="text1"/>
                <w:lang w:val="en-US"/>
              </w:rPr>
              <w:lastRenderedPageBreak/>
              <w:t>H</w:t>
            </w:r>
            <w:r>
              <w:rPr>
                <w:color w:val="000000" w:themeColor="text1"/>
              </w:rPr>
              <w:t>max – максимальный среди заявок всех Участников размер показателя по критерию;</w:t>
            </w:r>
          </w:p>
          <w:p w:rsidR="00A77E9D" w:rsidRDefault="00A77E9D" w:rsidP="001F01A9">
            <w:pPr>
              <w:pStyle w:val="af2"/>
              <w:rPr>
                <w:color w:val="000000" w:themeColor="text1"/>
              </w:rPr>
            </w:pPr>
            <w:r>
              <w:rPr>
                <w:color w:val="000000" w:themeColor="text1"/>
                <w:lang w:val="en-US"/>
              </w:rPr>
              <w:t>H</w:t>
            </w:r>
            <w:r>
              <w:rPr>
                <w:color w:val="000000" w:themeColor="text1"/>
              </w:rPr>
              <w:t xml:space="preserve">i – размер показателя по критерию по заявке i-го Участника закупки. </w:t>
            </w:r>
          </w:p>
          <w:p w:rsidR="00A77E9D" w:rsidRDefault="00A77E9D" w:rsidP="001F01A9">
            <w:pPr>
              <w:pStyle w:val="af2"/>
              <w:rPr>
                <w:b/>
                <w:color w:val="000000" w:themeColor="text1"/>
              </w:rPr>
            </w:pPr>
          </w:p>
          <w:p w:rsidR="00A77E9D" w:rsidRDefault="00A77E9D" w:rsidP="001F01A9">
            <w:pPr>
              <w:pStyle w:val="af"/>
              <w:jc w:val="both"/>
              <w:rPr>
                <w:b w:val="0"/>
                <w:szCs w:val="24"/>
              </w:rPr>
            </w:pPr>
            <w:r>
              <w:rPr>
                <w:b w:val="0"/>
                <w:szCs w:val="24"/>
              </w:rPr>
              <w:t>Данные предоставляются Участником в виде выписки в соответствии с формой по ОКУД 0420162 юридического лица «Сведения о деятельности страховщика» за соответствующий период.</w:t>
            </w:r>
          </w:p>
          <w:p w:rsidR="00A77E9D" w:rsidRDefault="00A77E9D" w:rsidP="001F01A9">
            <w:pPr>
              <w:pStyle w:val="af"/>
              <w:jc w:val="both"/>
              <w:rPr>
                <w:szCs w:val="24"/>
              </w:rPr>
            </w:pPr>
          </w:p>
          <w:p w:rsidR="00A77E9D" w:rsidRDefault="00A77E9D" w:rsidP="001F01A9">
            <w:pPr>
              <w:pStyle w:val="af2"/>
              <w:jc w:val="center"/>
              <w:rPr>
                <w:b/>
                <w:szCs w:val="24"/>
              </w:rPr>
            </w:pPr>
            <w:r>
              <w:rPr>
                <w:b/>
              </w:rPr>
              <w:t xml:space="preserve">9. </w:t>
            </w:r>
            <w:r>
              <w:rPr>
                <w:b/>
                <w:color w:val="000000" w:themeColor="text1"/>
              </w:rPr>
              <w:t>Оценка по критерию «</w:t>
            </w:r>
            <w:r>
              <w:rPr>
                <w:b/>
              </w:rPr>
              <w:t>Размер страховых премий по добровольному личному страхованию за год, предшествующий году проведения закупки»</w:t>
            </w:r>
          </w:p>
          <w:p w:rsidR="00A77E9D" w:rsidRDefault="00A77E9D" w:rsidP="001F01A9">
            <w:pPr>
              <w:pStyle w:val="af2"/>
              <w:rPr>
                <w:b/>
              </w:rPr>
            </w:pPr>
          </w:p>
          <w:p w:rsidR="00A77E9D" w:rsidRDefault="00A77E9D" w:rsidP="001F01A9">
            <w:pPr>
              <w:pStyle w:val="af"/>
            </w:pPr>
            <w:r>
              <w:t>R9i = (</w:t>
            </w:r>
            <w:r>
              <w:rPr>
                <w:lang w:val="en-US"/>
              </w:rPr>
              <w:t>I</w:t>
            </w:r>
            <w:r>
              <w:t xml:space="preserve">i/ </w:t>
            </w:r>
            <w:r>
              <w:rPr>
                <w:lang w:val="en-US"/>
              </w:rPr>
              <w:t>I</w:t>
            </w:r>
            <w:r>
              <w:t>max) х 100</w:t>
            </w:r>
          </w:p>
          <w:p w:rsidR="00A77E9D" w:rsidRDefault="00A77E9D" w:rsidP="001F01A9">
            <w:pPr>
              <w:pStyle w:val="af2"/>
              <w:rPr>
                <w:color w:val="000000" w:themeColor="text1"/>
              </w:rPr>
            </w:pPr>
            <w:r>
              <w:rPr>
                <w:color w:val="000000" w:themeColor="text1"/>
              </w:rPr>
              <w:t>где:</w:t>
            </w:r>
          </w:p>
          <w:p w:rsidR="00A77E9D" w:rsidRDefault="00A77E9D" w:rsidP="001F01A9">
            <w:pPr>
              <w:pStyle w:val="af2"/>
              <w:rPr>
                <w:color w:val="000000" w:themeColor="text1"/>
              </w:rPr>
            </w:pPr>
            <w:r>
              <w:rPr>
                <w:color w:val="000000" w:themeColor="text1"/>
              </w:rPr>
              <w:t>R9i – оценка (балл) Заявки i-го Участника по критерию «</w:t>
            </w:r>
            <w:r>
              <w:t>Размер страховых премий по добровольному страхованию имущества за год, предшествующий году проведения закупки</w:t>
            </w:r>
            <w:r>
              <w:rPr>
                <w:color w:val="000000" w:themeColor="text1"/>
              </w:rPr>
              <w:t>»;</w:t>
            </w:r>
          </w:p>
          <w:p w:rsidR="00A77E9D" w:rsidRDefault="00A77E9D" w:rsidP="001F01A9">
            <w:pPr>
              <w:pStyle w:val="af2"/>
              <w:rPr>
                <w:color w:val="000000" w:themeColor="text1"/>
              </w:rPr>
            </w:pPr>
            <w:r>
              <w:rPr>
                <w:color w:val="000000" w:themeColor="text1"/>
                <w:lang w:val="en-US"/>
              </w:rPr>
              <w:t>I</w:t>
            </w:r>
            <w:r>
              <w:rPr>
                <w:color w:val="000000" w:themeColor="text1"/>
              </w:rPr>
              <w:t>max – максимальный среди заявок всех Участников размер показателя по критерию;</w:t>
            </w:r>
          </w:p>
          <w:p w:rsidR="00A77E9D" w:rsidRDefault="00A77E9D" w:rsidP="001F01A9">
            <w:pPr>
              <w:pStyle w:val="af2"/>
              <w:rPr>
                <w:color w:val="000000" w:themeColor="text1"/>
              </w:rPr>
            </w:pPr>
            <w:r>
              <w:rPr>
                <w:color w:val="000000" w:themeColor="text1"/>
                <w:lang w:val="en-US"/>
              </w:rPr>
              <w:t>I</w:t>
            </w:r>
            <w:r>
              <w:rPr>
                <w:color w:val="000000" w:themeColor="text1"/>
              </w:rPr>
              <w:t xml:space="preserve">i – размер показателя по критерию по заявке i-го Участника закупки. </w:t>
            </w:r>
          </w:p>
          <w:p w:rsidR="00A77E9D" w:rsidRDefault="00A77E9D" w:rsidP="001F01A9">
            <w:pPr>
              <w:pStyle w:val="af"/>
              <w:jc w:val="both"/>
              <w:rPr>
                <w:b w:val="0"/>
                <w:szCs w:val="24"/>
              </w:rPr>
            </w:pPr>
          </w:p>
          <w:p w:rsidR="00A77E9D" w:rsidRDefault="00A77E9D" w:rsidP="001F01A9">
            <w:pPr>
              <w:pStyle w:val="af"/>
              <w:jc w:val="both"/>
              <w:rPr>
                <w:b w:val="0"/>
                <w:szCs w:val="24"/>
              </w:rPr>
            </w:pPr>
            <w:r>
              <w:rPr>
                <w:b w:val="0"/>
                <w:szCs w:val="24"/>
              </w:rPr>
              <w:t>Данные предоставляются Участником в виде выписки в соответствии с формой по ОКУД 0420162 юридического лица «Сведения о деятельности страховщика» за соответствующий период.</w:t>
            </w:r>
          </w:p>
          <w:p w:rsidR="00A77E9D" w:rsidRDefault="00A77E9D" w:rsidP="001F01A9">
            <w:pPr>
              <w:pStyle w:val="af"/>
              <w:jc w:val="both"/>
              <w:rPr>
                <w:b w:val="0"/>
                <w:szCs w:val="24"/>
              </w:rPr>
            </w:pPr>
          </w:p>
          <w:p w:rsidR="00A77E9D" w:rsidRDefault="00A77E9D" w:rsidP="001F01A9">
            <w:pPr>
              <w:pStyle w:val="af2"/>
              <w:jc w:val="center"/>
              <w:rPr>
                <w:b/>
                <w:szCs w:val="24"/>
              </w:rPr>
            </w:pPr>
            <w:r>
              <w:rPr>
                <w:b/>
              </w:rPr>
              <w:t xml:space="preserve">10. </w:t>
            </w:r>
            <w:r>
              <w:rPr>
                <w:b/>
                <w:color w:val="000000" w:themeColor="text1"/>
              </w:rPr>
              <w:t>Оценка по критерию «</w:t>
            </w:r>
            <w:r>
              <w:rPr>
                <w:b/>
              </w:rPr>
              <w:t>Размер страховых выплат по добровольному личному страхованию за год, предшествующий году проведения закупки»</w:t>
            </w:r>
          </w:p>
          <w:p w:rsidR="00A77E9D" w:rsidRDefault="00A77E9D" w:rsidP="001F01A9">
            <w:pPr>
              <w:pStyle w:val="af2"/>
              <w:rPr>
                <w:b/>
              </w:rPr>
            </w:pPr>
          </w:p>
          <w:p w:rsidR="00A77E9D" w:rsidRDefault="00A77E9D" w:rsidP="001F01A9">
            <w:pPr>
              <w:pStyle w:val="af"/>
            </w:pPr>
            <w:r>
              <w:t>R10i = (</w:t>
            </w:r>
            <w:r>
              <w:rPr>
                <w:lang w:val="en-US"/>
              </w:rPr>
              <w:t>G</w:t>
            </w:r>
            <w:r>
              <w:t xml:space="preserve">i/ </w:t>
            </w:r>
            <w:r>
              <w:rPr>
                <w:lang w:val="en-US"/>
              </w:rPr>
              <w:t>G</w:t>
            </w:r>
            <w:r>
              <w:t>max) х 100</w:t>
            </w:r>
          </w:p>
          <w:p w:rsidR="00A77E9D" w:rsidRDefault="00A77E9D" w:rsidP="001F01A9">
            <w:pPr>
              <w:pStyle w:val="af2"/>
              <w:rPr>
                <w:color w:val="000000" w:themeColor="text1"/>
              </w:rPr>
            </w:pPr>
            <w:r>
              <w:rPr>
                <w:color w:val="000000" w:themeColor="text1"/>
              </w:rPr>
              <w:t>где:</w:t>
            </w:r>
          </w:p>
          <w:p w:rsidR="00A77E9D" w:rsidRDefault="00A77E9D" w:rsidP="001F01A9">
            <w:pPr>
              <w:pStyle w:val="af2"/>
              <w:rPr>
                <w:color w:val="000000" w:themeColor="text1"/>
              </w:rPr>
            </w:pPr>
            <w:r>
              <w:rPr>
                <w:color w:val="000000" w:themeColor="text1"/>
              </w:rPr>
              <w:t>R10i – оценка (балл) Заявки i-го Участника по критерию «</w:t>
            </w:r>
            <w:r>
              <w:t>Размер страховых выплат по добровольному страхованию имущества за год, предшествующий году проведения закупки</w:t>
            </w:r>
            <w:r>
              <w:rPr>
                <w:color w:val="000000" w:themeColor="text1"/>
              </w:rPr>
              <w:t>»;</w:t>
            </w:r>
          </w:p>
          <w:p w:rsidR="00A77E9D" w:rsidRDefault="00A77E9D" w:rsidP="001F01A9">
            <w:pPr>
              <w:pStyle w:val="af2"/>
              <w:rPr>
                <w:color w:val="000000" w:themeColor="text1"/>
              </w:rPr>
            </w:pPr>
            <w:r>
              <w:rPr>
                <w:color w:val="000000" w:themeColor="text1"/>
                <w:lang w:val="en-US"/>
              </w:rPr>
              <w:t>G</w:t>
            </w:r>
            <w:r>
              <w:rPr>
                <w:color w:val="000000" w:themeColor="text1"/>
              </w:rPr>
              <w:t>max – максимальный среди заявок всех Участников размер показателя по критерию;</w:t>
            </w:r>
          </w:p>
          <w:p w:rsidR="00A77E9D" w:rsidRDefault="00A77E9D" w:rsidP="001F01A9">
            <w:pPr>
              <w:pStyle w:val="af2"/>
              <w:rPr>
                <w:color w:val="000000" w:themeColor="text1"/>
              </w:rPr>
            </w:pPr>
            <w:r>
              <w:rPr>
                <w:color w:val="000000" w:themeColor="text1"/>
                <w:lang w:val="en-US"/>
              </w:rPr>
              <w:t>G</w:t>
            </w:r>
            <w:r>
              <w:rPr>
                <w:color w:val="000000" w:themeColor="text1"/>
              </w:rPr>
              <w:t xml:space="preserve">i – размер показателя по критерию по заявке i-го Участника закупки. </w:t>
            </w:r>
          </w:p>
          <w:p w:rsidR="00A77E9D" w:rsidRDefault="00A77E9D" w:rsidP="001F01A9">
            <w:pPr>
              <w:pStyle w:val="af"/>
              <w:jc w:val="both"/>
              <w:rPr>
                <w:b w:val="0"/>
                <w:szCs w:val="24"/>
              </w:rPr>
            </w:pPr>
          </w:p>
          <w:p w:rsidR="00A77E9D" w:rsidRDefault="00A77E9D" w:rsidP="001F01A9">
            <w:pPr>
              <w:pStyle w:val="af"/>
              <w:jc w:val="both"/>
              <w:rPr>
                <w:b w:val="0"/>
                <w:szCs w:val="24"/>
              </w:rPr>
            </w:pPr>
            <w:r>
              <w:rPr>
                <w:b w:val="0"/>
                <w:szCs w:val="24"/>
              </w:rPr>
              <w:t>Данные предоставляются Участником в виде выписки в соответствии с формой по ОКУД 0420162 юридического лица «Сведения о деятельности страховщика» за соответствующий период</w:t>
            </w:r>
          </w:p>
          <w:p w:rsidR="00A77E9D" w:rsidRDefault="00A77E9D" w:rsidP="001F01A9">
            <w:pPr>
              <w:pStyle w:val="af"/>
              <w:jc w:val="both"/>
              <w:rPr>
                <w:b w:val="0"/>
                <w:szCs w:val="24"/>
              </w:rPr>
            </w:pPr>
          </w:p>
          <w:p w:rsidR="00A77E9D" w:rsidRDefault="00A77E9D" w:rsidP="001F01A9">
            <w:pPr>
              <w:pStyle w:val="af2"/>
              <w:jc w:val="center"/>
              <w:rPr>
                <w:b/>
                <w:szCs w:val="24"/>
              </w:rPr>
            </w:pPr>
            <w:r>
              <w:rPr>
                <w:b/>
              </w:rPr>
              <w:t>11. Оценка по критерию «</w:t>
            </w:r>
            <w:r>
              <w:rPr>
                <w:b/>
                <w:color w:val="000000"/>
              </w:rPr>
              <w:t>Рейтинги финансовой устойчивости юридического лица</w:t>
            </w:r>
            <w:r>
              <w:rPr>
                <w:b/>
              </w:rPr>
              <w:t>»</w:t>
            </w:r>
          </w:p>
          <w:p w:rsidR="00A77E9D" w:rsidRDefault="00A77E9D" w:rsidP="001F01A9">
            <w:pPr>
              <w:pStyle w:val="af2"/>
            </w:pPr>
          </w:p>
          <w:p w:rsidR="00A77E9D" w:rsidRDefault="00A77E9D" w:rsidP="001F01A9">
            <w:pPr>
              <w:pStyle w:val="af"/>
              <w:rPr>
                <w:lang w:val="en-US"/>
              </w:rPr>
            </w:pPr>
            <w:r>
              <w:rPr>
                <w:lang w:val="en-US"/>
              </w:rPr>
              <w:t>R11i = K1+K2+K3+K4+K5+K6+K7+K8</w:t>
            </w:r>
          </w:p>
          <w:p w:rsidR="00A77E9D" w:rsidRDefault="00A77E9D" w:rsidP="001F01A9">
            <w:pPr>
              <w:pStyle w:val="af2"/>
              <w:rPr>
                <w:color w:val="000000" w:themeColor="text1"/>
              </w:rPr>
            </w:pPr>
            <w:r>
              <w:rPr>
                <w:color w:val="000000" w:themeColor="text1"/>
              </w:rPr>
              <w:t>где:</w:t>
            </w:r>
          </w:p>
          <w:p w:rsidR="00A77E9D" w:rsidRDefault="00A77E9D" w:rsidP="001F01A9">
            <w:pPr>
              <w:pStyle w:val="af2"/>
              <w:rPr>
                <w:szCs w:val="24"/>
              </w:rPr>
            </w:pPr>
            <w:r>
              <w:rPr>
                <w:szCs w:val="24"/>
              </w:rPr>
              <w:t>R11i – оценка (балл) Заявки i-го Участника по критерию «Рейтинги финансовой устойчивости юридического лица»;</w:t>
            </w:r>
          </w:p>
          <w:p w:rsidR="00A77E9D" w:rsidRDefault="00A77E9D" w:rsidP="001F01A9">
            <w:pPr>
              <w:jc w:val="both"/>
              <w:rPr>
                <w:sz w:val="22"/>
              </w:rPr>
            </w:pPr>
            <w:r>
              <w:rPr>
                <w:sz w:val="22"/>
              </w:rPr>
              <w:t>K1 – значение, присвоенное заявке Участника по показателю рейтинга в рейтинговом агентстве S&amp;P Global Ratings (Эс энд Пи Глобал Рейтингс);</w:t>
            </w:r>
          </w:p>
          <w:p w:rsidR="00A77E9D" w:rsidRDefault="00A77E9D" w:rsidP="001F01A9">
            <w:pPr>
              <w:jc w:val="both"/>
              <w:rPr>
                <w:sz w:val="22"/>
              </w:rPr>
            </w:pPr>
            <w:r>
              <w:rPr>
                <w:sz w:val="22"/>
              </w:rPr>
              <w:t>K2 – значение, присвоенное заявке Участника по показателю рейтинга в рейтинговом агентстве Fitch Ratings (Фитч Рейтингс);</w:t>
            </w:r>
          </w:p>
          <w:p w:rsidR="00A77E9D" w:rsidRDefault="00A77E9D" w:rsidP="001F01A9">
            <w:pPr>
              <w:jc w:val="both"/>
              <w:rPr>
                <w:sz w:val="22"/>
              </w:rPr>
            </w:pPr>
            <w:r>
              <w:rPr>
                <w:sz w:val="22"/>
              </w:rPr>
              <w:t>K3 – значение, присвоенное заявке Участника по показателю рейтинга в рейтинговом агентстве Moody’s Investors Service (Мудис Инвесторс Сервис);</w:t>
            </w:r>
          </w:p>
          <w:p w:rsidR="00A77E9D" w:rsidRDefault="00A77E9D" w:rsidP="001F01A9">
            <w:pPr>
              <w:jc w:val="both"/>
              <w:rPr>
                <w:sz w:val="22"/>
              </w:rPr>
            </w:pPr>
            <w:r>
              <w:rPr>
                <w:sz w:val="22"/>
              </w:rPr>
              <w:t xml:space="preserve">K4 – значение, присвоенное заявке Участника по показателю рейтинга </w:t>
            </w:r>
            <w:r>
              <w:rPr>
                <w:sz w:val="22"/>
              </w:rPr>
              <w:lastRenderedPageBreak/>
              <w:t>в рейтинговом агентстве Dagon Global Credit Rating (Дагон Глобал Кредит Рейтинг);</w:t>
            </w:r>
          </w:p>
          <w:p w:rsidR="00A77E9D" w:rsidRDefault="00A77E9D" w:rsidP="001F01A9">
            <w:pPr>
              <w:jc w:val="both"/>
              <w:rPr>
                <w:sz w:val="22"/>
              </w:rPr>
            </w:pPr>
            <w:r>
              <w:rPr>
                <w:sz w:val="22"/>
              </w:rPr>
              <w:t>K5 – значение, присвоенное заявке Участника по показателю рейтинга в рейтинговом агентстве A.M. Best Ko (Эй. Эм. Бест Ко);</w:t>
            </w:r>
          </w:p>
          <w:p w:rsidR="00A77E9D" w:rsidRDefault="00A77E9D" w:rsidP="001F01A9">
            <w:pPr>
              <w:jc w:val="both"/>
              <w:rPr>
                <w:sz w:val="22"/>
              </w:rPr>
            </w:pPr>
            <w:r>
              <w:rPr>
                <w:sz w:val="22"/>
              </w:rPr>
              <w:t>K6 – значение, присвоенное заявке Участника по показателю рейтинга в рейтинговом агентстве Эксперт РА;</w:t>
            </w:r>
          </w:p>
          <w:p w:rsidR="00A77E9D" w:rsidRDefault="00A77E9D" w:rsidP="001F01A9">
            <w:pPr>
              <w:jc w:val="both"/>
              <w:rPr>
                <w:sz w:val="22"/>
              </w:rPr>
            </w:pPr>
            <w:r>
              <w:rPr>
                <w:sz w:val="22"/>
              </w:rPr>
              <w:t>K7 – значение, присвоенное заявке Участника по показателю рейтинга в рейтинговом агентстве Аналитическое кредитное рейтинговое агентство (АКРА);</w:t>
            </w:r>
          </w:p>
          <w:p w:rsidR="00A77E9D" w:rsidRDefault="00A77E9D" w:rsidP="001F01A9">
            <w:pPr>
              <w:jc w:val="both"/>
              <w:rPr>
                <w:sz w:val="22"/>
              </w:rPr>
            </w:pPr>
            <w:r>
              <w:rPr>
                <w:sz w:val="22"/>
              </w:rPr>
              <w:t>K8 – значение, присвоенное заявке Участника по показателю рейтинга в рейтинговом агентстве Национальное рейтинговое Агентство (НРА).</w:t>
            </w:r>
          </w:p>
          <w:p w:rsidR="00A77E9D" w:rsidRDefault="00A77E9D" w:rsidP="001F01A9">
            <w:pPr>
              <w:jc w:val="both"/>
            </w:pPr>
          </w:p>
          <w:tbl>
            <w:tblPr>
              <w:tblStyle w:val="afa"/>
              <w:tblW w:w="5700" w:type="dxa"/>
              <w:tblLayout w:type="fixed"/>
              <w:tblLook w:val="04A0" w:firstRow="1" w:lastRow="0" w:firstColumn="1" w:lastColumn="0" w:noHBand="0" w:noVBand="1"/>
            </w:tblPr>
            <w:tblGrid>
              <w:gridCol w:w="1022"/>
              <w:gridCol w:w="568"/>
              <w:gridCol w:w="567"/>
              <w:gridCol w:w="567"/>
              <w:gridCol w:w="567"/>
              <w:gridCol w:w="567"/>
              <w:gridCol w:w="425"/>
              <w:gridCol w:w="568"/>
              <w:gridCol w:w="424"/>
              <w:gridCol w:w="425"/>
            </w:tblGrid>
            <w:tr w:rsidR="00A77E9D" w:rsidTr="001F01A9">
              <w:trPr>
                <w:cantSplit/>
                <w:trHeight w:val="897"/>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rsidR="00A77E9D" w:rsidRDefault="00A77E9D">
                  <w:pPr>
                    <w:jc w:val="center"/>
                    <w:rPr>
                      <w:b/>
                      <w:sz w:val="18"/>
                      <w:szCs w:val="18"/>
                    </w:rPr>
                  </w:pPr>
                  <w:r>
                    <w:rPr>
                      <w:b/>
                      <w:sz w:val="18"/>
                      <w:szCs w:val="18"/>
                    </w:rPr>
                    <w:t>№</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A77E9D" w:rsidRDefault="00A77E9D">
                  <w:pPr>
                    <w:ind w:left="113" w:right="113"/>
                    <w:jc w:val="center"/>
                    <w:rPr>
                      <w:b/>
                      <w:sz w:val="18"/>
                      <w:szCs w:val="18"/>
                    </w:rPr>
                  </w:pPr>
                  <w:r>
                    <w:rPr>
                      <w:b/>
                      <w:sz w:val="18"/>
                      <w:szCs w:val="18"/>
                    </w:rPr>
                    <w:t xml:space="preserve">Отсутствие рейтинга /или показатели ниже нижней границы кредитного рейтинга </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A77E9D" w:rsidRDefault="00A77E9D">
                  <w:pPr>
                    <w:jc w:val="center"/>
                    <w:rPr>
                      <w:b/>
                      <w:sz w:val="18"/>
                      <w:szCs w:val="18"/>
                    </w:rPr>
                  </w:pPr>
                  <w:r>
                    <w:rPr>
                      <w:b/>
                      <w:sz w:val="18"/>
                      <w:szCs w:val="18"/>
                    </w:rPr>
                    <w:t xml:space="preserve">Значения рейтингов </w:t>
                  </w:r>
                </w:p>
                <w:p w:rsidR="00A77E9D" w:rsidRDefault="00A77E9D">
                  <w:pPr>
                    <w:jc w:val="center"/>
                    <w:rPr>
                      <w:b/>
                      <w:sz w:val="18"/>
                      <w:szCs w:val="18"/>
                    </w:rPr>
                  </w:pPr>
                  <w:r>
                    <w:rPr>
                      <w:b/>
                      <w:sz w:val="18"/>
                      <w:szCs w:val="18"/>
                    </w:rPr>
                    <w:t>по национальной шкале</w:t>
                  </w:r>
                </w:p>
              </w:tc>
              <w:tc>
                <w:tcPr>
                  <w:tcW w:w="1842" w:type="dxa"/>
                  <w:gridSpan w:val="4"/>
                  <w:tcBorders>
                    <w:top w:val="single" w:sz="4" w:space="0" w:color="auto"/>
                    <w:left w:val="single" w:sz="4" w:space="0" w:color="auto"/>
                    <w:bottom w:val="single" w:sz="4" w:space="0" w:color="auto"/>
                    <w:right w:val="single" w:sz="4" w:space="0" w:color="auto"/>
                  </w:tcBorders>
                  <w:vAlign w:val="center"/>
                  <w:hideMark/>
                </w:tcPr>
                <w:p w:rsidR="00A77E9D" w:rsidRDefault="00A77E9D">
                  <w:pPr>
                    <w:jc w:val="center"/>
                    <w:rPr>
                      <w:b/>
                      <w:sz w:val="18"/>
                      <w:szCs w:val="18"/>
                    </w:rPr>
                  </w:pPr>
                  <w:r>
                    <w:rPr>
                      <w:b/>
                      <w:sz w:val="18"/>
                      <w:szCs w:val="18"/>
                    </w:rPr>
                    <w:t>Значения рейтингов</w:t>
                  </w:r>
                </w:p>
                <w:p w:rsidR="00A77E9D" w:rsidRDefault="00A77E9D">
                  <w:pPr>
                    <w:jc w:val="center"/>
                    <w:rPr>
                      <w:b/>
                      <w:sz w:val="18"/>
                      <w:szCs w:val="18"/>
                    </w:rPr>
                  </w:pPr>
                  <w:r>
                    <w:rPr>
                      <w:b/>
                      <w:sz w:val="18"/>
                      <w:szCs w:val="18"/>
                    </w:rPr>
                    <w:t>по международной шкале</w:t>
                  </w:r>
                </w:p>
              </w:tc>
            </w:tr>
            <w:tr w:rsidR="00A77E9D" w:rsidTr="001F01A9">
              <w:trPr>
                <w:cantSplit/>
                <w:trHeight w:val="5233"/>
              </w:trPr>
              <w:tc>
                <w:tcPr>
                  <w:tcW w:w="1021" w:type="dxa"/>
                  <w:vMerge/>
                  <w:tcBorders>
                    <w:top w:val="single" w:sz="4" w:space="0" w:color="auto"/>
                    <w:left w:val="single" w:sz="4" w:space="0" w:color="auto"/>
                    <w:bottom w:val="single" w:sz="4" w:space="0" w:color="auto"/>
                    <w:right w:val="single" w:sz="4" w:space="0" w:color="auto"/>
                  </w:tcBorders>
                  <w:vAlign w:val="center"/>
                  <w:hideMark/>
                </w:tcPr>
                <w:p w:rsidR="00A77E9D" w:rsidRDefault="00A77E9D">
                  <w:pPr>
                    <w:rPr>
                      <w:b/>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77E9D" w:rsidRDefault="00A77E9D">
                  <w:pPr>
                    <w:rPr>
                      <w:b/>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A77E9D" w:rsidRDefault="00A77E9D">
                  <w:pPr>
                    <w:ind w:left="175" w:right="6"/>
                    <w:jc w:val="center"/>
                    <w:rPr>
                      <w:b/>
                      <w:sz w:val="18"/>
                      <w:szCs w:val="18"/>
                    </w:rPr>
                  </w:pPr>
                  <w:r>
                    <w:rPr>
                      <w:b/>
                      <w:sz w:val="18"/>
                      <w:szCs w:val="18"/>
                    </w:rPr>
                    <w:t>Показатели нижней границы кредитного рейтинга</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A77E9D" w:rsidRDefault="00A77E9D">
                  <w:pPr>
                    <w:ind w:left="113" w:right="113"/>
                    <w:jc w:val="center"/>
                    <w:rPr>
                      <w:b/>
                      <w:sz w:val="18"/>
                      <w:szCs w:val="18"/>
                    </w:rPr>
                  </w:pPr>
                  <w:r>
                    <w:rPr>
                      <w:b/>
                      <w:sz w:val="18"/>
                      <w:szCs w:val="18"/>
                    </w:rPr>
                    <w:t>Показатели выше нижней и ниже верхней границы кредитного рейтинга</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A77E9D" w:rsidRDefault="00A77E9D">
                  <w:pPr>
                    <w:ind w:left="113" w:right="113"/>
                    <w:jc w:val="center"/>
                    <w:rPr>
                      <w:b/>
                      <w:i/>
                      <w:sz w:val="18"/>
                      <w:szCs w:val="18"/>
                    </w:rPr>
                  </w:pPr>
                  <w:r>
                    <w:rPr>
                      <w:b/>
                      <w:sz w:val="18"/>
                      <w:szCs w:val="18"/>
                    </w:rPr>
                    <w:t>Показатели верхней границы кредитного рейтинга</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A77E9D" w:rsidRDefault="00A77E9D">
                  <w:pPr>
                    <w:ind w:left="113" w:right="113"/>
                    <w:jc w:val="center"/>
                    <w:rPr>
                      <w:b/>
                      <w:sz w:val="18"/>
                      <w:szCs w:val="18"/>
                    </w:rPr>
                  </w:pPr>
                  <w:r>
                    <w:rPr>
                      <w:b/>
                      <w:sz w:val="18"/>
                      <w:szCs w:val="18"/>
                    </w:rPr>
                    <w:t>Показатели выше верхней границы кредитного рейтинга</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A77E9D" w:rsidRDefault="00A77E9D">
                  <w:pPr>
                    <w:ind w:left="113" w:right="113"/>
                    <w:jc w:val="center"/>
                    <w:rPr>
                      <w:b/>
                      <w:sz w:val="18"/>
                      <w:szCs w:val="18"/>
                    </w:rPr>
                  </w:pPr>
                  <w:r>
                    <w:rPr>
                      <w:b/>
                      <w:sz w:val="18"/>
                      <w:szCs w:val="18"/>
                    </w:rPr>
                    <w:t>Показатели нижней границы кредитного рейтинга</w:t>
                  </w:r>
                </w:p>
              </w:tc>
              <w:tc>
                <w:tcPr>
                  <w:tcW w:w="568" w:type="dxa"/>
                  <w:tcBorders>
                    <w:top w:val="single" w:sz="4" w:space="0" w:color="auto"/>
                    <w:left w:val="single" w:sz="4" w:space="0" w:color="auto"/>
                    <w:bottom w:val="single" w:sz="4" w:space="0" w:color="auto"/>
                    <w:right w:val="single" w:sz="4" w:space="0" w:color="auto"/>
                  </w:tcBorders>
                  <w:textDirection w:val="btLr"/>
                  <w:hideMark/>
                </w:tcPr>
                <w:p w:rsidR="00A77E9D" w:rsidRDefault="00A77E9D">
                  <w:pPr>
                    <w:ind w:left="113" w:right="113"/>
                    <w:jc w:val="center"/>
                    <w:rPr>
                      <w:b/>
                      <w:sz w:val="18"/>
                      <w:szCs w:val="18"/>
                    </w:rPr>
                  </w:pPr>
                  <w:r>
                    <w:rPr>
                      <w:b/>
                      <w:sz w:val="18"/>
                      <w:szCs w:val="18"/>
                    </w:rPr>
                    <w:t>Показатели выше нижней и ниже верхней границы кредитного рейтинга</w:t>
                  </w:r>
                </w:p>
              </w:tc>
              <w:tc>
                <w:tcPr>
                  <w:tcW w:w="424" w:type="dxa"/>
                  <w:tcBorders>
                    <w:top w:val="single" w:sz="4" w:space="0" w:color="auto"/>
                    <w:left w:val="single" w:sz="4" w:space="0" w:color="auto"/>
                    <w:bottom w:val="single" w:sz="4" w:space="0" w:color="auto"/>
                    <w:right w:val="single" w:sz="4" w:space="0" w:color="auto"/>
                  </w:tcBorders>
                  <w:textDirection w:val="btLr"/>
                  <w:hideMark/>
                </w:tcPr>
                <w:p w:rsidR="00A77E9D" w:rsidRDefault="00A77E9D">
                  <w:pPr>
                    <w:ind w:left="113" w:right="113"/>
                    <w:jc w:val="center"/>
                    <w:rPr>
                      <w:b/>
                      <w:sz w:val="18"/>
                      <w:szCs w:val="18"/>
                    </w:rPr>
                  </w:pPr>
                  <w:r>
                    <w:rPr>
                      <w:b/>
                      <w:sz w:val="18"/>
                      <w:szCs w:val="18"/>
                    </w:rPr>
                    <w:t xml:space="preserve">Показатели верхней границы кредитного рейтинга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A77E9D" w:rsidRDefault="00A77E9D">
                  <w:pPr>
                    <w:ind w:left="113" w:right="113"/>
                    <w:jc w:val="center"/>
                    <w:rPr>
                      <w:b/>
                      <w:sz w:val="18"/>
                      <w:szCs w:val="18"/>
                    </w:rPr>
                  </w:pPr>
                  <w:r>
                    <w:rPr>
                      <w:b/>
                      <w:sz w:val="18"/>
                      <w:szCs w:val="18"/>
                    </w:rPr>
                    <w:t xml:space="preserve">Показатели выше верхней границы кредитного рейтинга </w:t>
                  </w:r>
                </w:p>
              </w:tc>
            </w:tr>
            <w:tr w:rsidR="00A77E9D" w:rsidTr="001F01A9">
              <w:trPr>
                <w:trHeight w:val="235"/>
              </w:trPr>
              <w:tc>
                <w:tcPr>
                  <w:tcW w:w="1021" w:type="dxa"/>
                  <w:tcBorders>
                    <w:top w:val="single" w:sz="4" w:space="0" w:color="auto"/>
                    <w:left w:val="single" w:sz="4" w:space="0" w:color="auto"/>
                    <w:bottom w:val="single" w:sz="4" w:space="0" w:color="auto"/>
                    <w:right w:val="single" w:sz="4" w:space="0" w:color="auto"/>
                  </w:tcBorders>
                  <w:vAlign w:val="center"/>
                  <w:hideMark/>
                </w:tcPr>
                <w:p w:rsidR="00A77E9D" w:rsidRDefault="00A77E9D">
                  <w:pPr>
                    <w:jc w:val="center"/>
                    <w:rPr>
                      <w:sz w:val="18"/>
                      <w:szCs w:val="18"/>
                    </w:rPr>
                  </w:pPr>
                  <w:r>
                    <w:rPr>
                      <w:sz w:val="18"/>
                      <w:szCs w:val="18"/>
                      <w:lang w:val="en-US"/>
                    </w:rPr>
                    <w:t>K</w:t>
                  </w:r>
                  <w:r>
                    <w:rPr>
                      <w:sz w:val="18"/>
                      <w:szCs w:val="18"/>
                    </w:rPr>
                    <w:t>1</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ind w:left="-137" w:right="-108"/>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color w:val="000000"/>
                      <w:sz w:val="18"/>
                      <w:szCs w:val="18"/>
                    </w:rPr>
                  </w:pPr>
                  <w:r>
                    <w:rPr>
                      <w:color w:val="000000"/>
                      <w:sz w:val="18"/>
                      <w:szCs w:val="18"/>
                    </w:rPr>
                    <w:t>-</w:t>
                  </w:r>
                </w:p>
              </w:tc>
              <w:tc>
                <w:tcPr>
                  <w:tcW w:w="425" w:type="dxa"/>
                  <w:tcBorders>
                    <w:top w:val="single" w:sz="4" w:space="0" w:color="auto"/>
                    <w:left w:val="single" w:sz="4" w:space="0" w:color="auto"/>
                    <w:bottom w:val="single" w:sz="4" w:space="0" w:color="auto"/>
                    <w:right w:val="single" w:sz="4" w:space="0" w:color="auto"/>
                  </w:tcBorders>
                  <w:hideMark/>
                </w:tcPr>
                <w:p w:rsidR="00A77E9D" w:rsidRDefault="00A77E9D">
                  <w:pPr>
                    <w:rPr>
                      <w:color w:val="000000"/>
                      <w:sz w:val="18"/>
                      <w:szCs w:val="18"/>
                    </w:rPr>
                  </w:pPr>
                  <w:r>
                    <w:rPr>
                      <w:color w:val="000000"/>
                      <w:sz w:val="18"/>
                      <w:szCs w:val="18"/>
                    </w:rPr>
                    <w:t>5</w:t>
                  </w:r>
                </w:p>
              </w:tc>
              <w:tc>
                <w:tcPr>
                  <w:tcW w:w="568"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8</w:t>
                  </w:r>
                </w:p>
              </w:tc>
              <w:tc>
                <w:tcPr>
                  <w:tcW w:w="424"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11</w:t>
                  </w:r>
                </w:p>
              </w:tc>
              <w:tc>
                <w:tcPr>
                  <w:tcW w:w="425" w:type="dxa"/>
                  <w:tcBorders>
                    <w:top w:val="single" w:sz="4" w:space="0" w:color="auto"/>
                    <w:left w:val="single" w:sz="4" w:space="0" w:color="auto"/>
                    <w:bottom w:val="single" w:sz="4" w:space="0" w:color="auto"/>
                    <w:right w:val="single" w:sz="4" w:space="0" w:color="auto"/>
                  </w:tcBorders>
                  <w:hideMark/>
                </w:tcPr>
                <w:p w:rsidR="00A77E9D" w:rsidRDefault="00A77E9D">
                  <w:pPr>
                    <w:rPr>
                      <w:color w:val="000000"/>
                      <w:sz w:val="18"/>
                      <w:szCs w:val="18"/>
                    </w:rPr>
                  </w:pPr>
                  <w:r>
                    <w:rPr>
                      <w:color w:val="000000"/>
                      <w:sz w:val="18"/>
                      <w:szCs w:val="18"/>
                    </w:rPr>
                    <w:t>14</w:t>
                  </w:r>
                </w:p>
              </w:tc>
            </w:tr>
            <w:tr w:rsidR="00A77E9D" w:rsidTr="001F01A9">
              <w:trPr>
                <w:trHeight w:val="235"/>
              </w:trPr>
              <w:tc>
                <w:tcPr>
                  <w:tcW w:w="1021" w:type="dxa"/>
                  <w:tcBorders>
                    <w:top w:val="single" w:sz="4" w:space="0" w:color="auto"/>
                    <w:left w:val="single" w:sz="4" w:space="0" w:color="auto"/>
                    <w:bottom w:val="single" w:sz="4" w:space="0" w:color="auto"/>
                    <w:right w:val="single" w:sz="4" w:space="0" w:color="auto"/>
                  </w:tcBorders>
                  <w:vAlign w:val="center"/>
                  <w:hideMark/>
                </w:tcPr>
                <w:p w:rsidR="00A77E9D" w:rsidRDefault="00A77E9D">
                  <w:pPr>
                    <w:jc w:val="center"/>
                    <w:rPr>
                      <w:sz w:val="18"/>
                      <w:szCs w:val="18"/>
                    </w:rPr>
                  </w:pPr>
                  <w:r>
                    <w:rPr>
                      <w:sz w:val="18"/>
                      <w:szCs w:val="18"/>
                      <w:lang w:val="en-US"/>
                    </w:rPr>
                    <w:t>K</w:t>
                  </w:r>
                  <w:r>
                    <w:rPr>
                      <w:sz w:val="18"/>
                      <w:szCs w:val="18"/>
                    </w:rPr>
                    <w:t>2</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ind w:left="-137" w:right="-108"/>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color w:val="000000"/>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color w:val="000000"/>
                      <w:sz w:val="18"/>
                      <w:szCs w:val="18"/>
                    </w:rPr>
                  </w:pPr>
                  <w:r>
                    <w:rPr>
                      <w:color w:val="000000"/>
                      <w:sz w:val="18"/>
                      <w:szCs w:val="18"/>
                    </w:rPr>
                    <w:t>-</w:t>
                  </w:r>
                </w:p>
              </w:tc>
              <w:tc>
                <w:tcPr>
                  <w:tcW w:w="425" w:type="dxa"/>
                  <w:tcBorders>
                    <w:top w:val="single" w:sz="4" w:space="0" w:color="auto"/>
                    <w:left w:val="single" w:sz="4" w:space="0" w:color="auto"/>
                    <w:bottom w:val="single" w:sz="4" w:space="0" w:color="auto"/>
                    <w:right w:val="single" w:sz="4" w:space="0" w:color="auto"/>
                  </w:tcBorders>
                  <w:hideMark/>
                </w:tcPr>
                <w:p w:rsidR="00A77E9D" w:rsidRDefault="00A77E9D">
                  <w:pPr>
                    <w:rPr>
                      <w:color w:val="000000"/>
                      <w:sz w:val="18"/>
                      <w:szCs w:val="18"/>
                    </w:rPr>
                  </w:pPr>
                  <w:r>
                    <w:rPr>
                      <w:color w:val="000000"/>
                      <w:sz w:val="18"/>
                      <w:szCs w:val="18"/>
                    </w:rPr>
                    <w:t>5</w:t>
                  </w:r>
                </w:p>
              </w:tc>
              <w:tc>
                <w:tcPr>
                  <w:tcW w:w="568"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8</w:t>
                  </w:r>
                </w:p>
              </w:tc>
              <w:tc>
                <w:tcPr>
                  <w:tcW w:w="424"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11</w:t>
                  </w:r>
                </w:p>
              </w:tc>
              <w:tc>
                <w:tcPr>
                  <w:tcW w:w="425" w:type="dxa"/>
                  <w:tcBorders>
                    <w:top w:val="single" w:sz="4" w:space="0" w:color="auto"/>
                    <w:left w:val="single" w:sz="4" w:space="0" w:color="auto"/>
                    <w:bottom w:val="single" w:sz="4" w:space="0" w:color="auto"/>
                    <w:right w:val="single" w:sz="4" w:space="0" w:color="auto"/>
                  </w:tcBorders>
                  <w:hideMark/>
                </w:tcPr>
                <w:p w:rsidR="00A77E9D" w:rsidRDefault="00A77E9D">
                  <w:pPr>
                    <w:rPr>
                      <w:color w:val="000000"/>
                      <w:sz w:val="18"/>
                      <w:szCs w:val="18"/>
                    </w:rPr>
                  </w:pPr>
                  <w:r>
                    <w:rPr>
                      <w:color w:val="000000"/>
                      <w:sz w:val="18"/>
                      <w:szCs w:val="18"/>
                    </w:rPr>
                    <w:t>14</w:t>
                  </w:r>
                </w:p>
              </w:tc>
            </w:tr>
            <w:tr w:rsidR="00A77E9D" w:rsidTr="001F01A9">
              <w:trPr>
                <w:trHeight w:val="235"/>
              </w:trPr>
              <w:tc>
                <w:tcPr>
                  <w:tcW w:w="1021" w:type="dxa"/>
                  <w:tcBorders>
                    <w:top w:val="single" w:sz="4" w:space="0" w:color="auto"/>
                    <w:left w:val="single" w:sz="4" w:space="0" w:color="auto"/>
                    <w:bottom w:val="single" w:sz="4" w:space="0" w:color="auto"/>
                    <w:right w:val="single" w:sz="4" w:space="0" w:color="auto"/>
                  </w:tcBorders>
                  <w:vAlign w:val="center"/>
                  <w:hideMark/>
                </w:tcPr>
                <w:p w:rsidR="00A77E9D" w:rsidRDefault="00A77E9D">
                  <w:pPr>
                    <w:jc w:val="center"/>
                    <w:rPr>
                      <w:sz w:val="18"/>
                      <w:szCs w:val="18"/>
                    </w:rPr>
                  </w:pPr>
                  <w:r>
                    <w:rPr>
                      <w:sz w:val="18"/>
                      <w:szCs w:val="18"/>
                      <w:lang w:val="en-US"/>
                    </w:rPr>
                    <w:t>K</w:t>
                  </w:r>
                  <w:r>
                    <w:rPr>
                      <w:sz w:val="18"/>
                      <w:szCs w:val="18"/>
                    </w:rPr>
                    <w:t>3</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ind w:left="-137" w:right="-108"/>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color w:val="000000"/>
                      <w:sz w:val="18"/>
                      <w:szCs w:val="18"/>
                    </w:rPr>
                  </w:pPr>
                  <w:r>
                    <w:rPr>
                      <w:color w:val="000000"/>
                      <w:sz w:val="18"/>
                      <w:szCs w:val="18"/>
                    </w:rPr>
                    <w:t>-</w:t>
                  </w:r>
                </w:p>
              </w:tc>
              <w:tc>
                <w:tcPr>
                  <w:tcW w:w="425" w:type="dxa"/>
                  <w:tcBorders>
                    <w:top w:val="single" w:sz="4" w:space="0" w:color="auto"/>
                    <w:left w:val="single" w:sz="4" w:space="0" w:color="auto"/>
                    <w:bottom w:val="single" w:sz="4" w:space="0" w:color="auto"/>
                    <w:right w:val="single" w:sz="4" w:space="0" w:color="auto"/>
                  </w:tcBorders>
                  <w:hideMark/>
                </w:tcPr>
                <w:p w:rsidR="00A77E9D" w:rsidRDefault="00A77E9D">
                  <w:pPr>
                    <w:rPr>
                      <w:color w:val="000000"/>
                      <w:sz w:val="18"/>
                      <w:szCs w:val="18"/>
                    </w:rPr>
                  </w:pPr>
                  <w:r>
                    <w:rPr>
                      <w:color w:val="000000"/>
                      <w:sz w:val="18"/>
                      <w:szCs w:val="18"/>
                    </w:rPr>
                    <w:t>5</w:t>
                  </w:r>
                </w:p>
              </w:tc>
              <w:tc>
                <w:tcPr>
                  <w:tcW w:w="568"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8</w:t>
                  </w:r>
                </w:p>
              </w:tc>
              <w:tc>
                <w:tcPr>
                  <w:tcW w:w="424"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11</w:t>
                  </w:r>
                </w:p>
              </w:tc>
              <w:tc>
                <w:tcPr>
                  <w:tcW w:w="425" w:type="dxa"/>
                  <w:tcBorders>
                    <w:top w:val="single" w:sz="4" w:space="0" w:color="auto"/>
                    <w:left w:val="single" w:sz="4" w:space="0" w:color="auto"/>
                    <w:bottom w:val="single" w:sz="4" w:space="0" w:color="auto"/>
                    <w:right w:val="single" w:sz="4" w:space="0" w:color="auto"/>
                  </w:tcBorders>
                  <w:hideMark/>
                </w:tcPr>
                <w:p w:rsidR="00A77E9D" w:rsidRDefault="00A77E9D">
                  <w:pPr>
                    <w:rPr>
                      <w:color w:val="000000"/>
                      <w:sz w:val="18"/>
                      <w:szCs w:val="18"/>
                    </w:rPr>
                  </w:pPr>
                  <w:r>
                    <w:rPr>
                      <w:color w:val="000000"/>
                      <w:sz w:val="18"/>
                      <w:szCs w:val="18"/>
                    </w:rPr>
                    <w:t>14</w:t>
                  </w:r>
                </w:p>
              </w:tc>
            </w:tr>
            <w:tr w:rsidR="00A77E9D" w:rsidTr="001F01A9">
              <w:trPr>
                <w:trHeight w:val="235"/>
              </w:trPr>
              <w:tc>
                <w:tcPr>
                  <w:tcW w:w="1021" w:type="dxa"/>
                  <w:tcBorders>
                    <w:top w:val="single" w:sz="4" w:space="0" w:color="auto"/>
                    <w:left w:val="single" w:sz="4" w:space="0" w:color="auto"/>
                    <w:bottom w:val="single" w:sz="4" w:space="0" w:color="auto"/>
                    <w:right w:val="single" w:sz="4" w:space="0" w:color="auto"/>
                  </w:tcBorders>
                  <w:vAlign w:val="center"/>
                  <w:hideMark/>
                </w:tcPr>
                <w:p w:rsidR="00A77E9D" w:rsidRDefault="00A77E9D">
                  <w:pPr>
                    <w:jc w:val="center"/>
                    <w:rPr>
                      <w:sz w:val="18"/>
                      <w:szCs w:val="18"/>
                    </w:rPr>
                  </w:pPr>
                  <w:r>
                    <w:rPr>
                      <w:sz w:val="18"/>
                      <w:szCs w:val="18"/>
                      <w:lang w:val="en-US"/>
                    </w:rPr>
                    <w:t>K</w:t>
                  </w:r>
                  <w:r>
                    <w:rPr>
                      <w:sz w:val="18"/>
                      <w:szCs w:val="18"/>
                    </w:rPr>
                    <w:t>4</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ind w:left="-137" w:right="-108"/>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color w:val="000000"/>
                      <w:sz w:val="18"/>
                      <w:szCs w:val="18"/>
                    </w:rPr>
                  </w:pPr>
                  <w:r>
                    <w:rPr>
                      <w:color w:val="000000"/>
                      <w:sz w:val="18"/>
                      <w:szCs w:val="18"/>
                    </w:rPr>
                    <w:t>-</w:t>
                  </w:r>
                </w:p>
              </w:tc>
              <w:tc>
                <w:tcPr>
                  <w:tcW w:w="425" w:type="dxa"/>
                  <w:tcBorders>
                    <w:top w:val="single" w:sz="4" w:space="0" w:color="auto"/>
                    <w:left w:val="single" w:sz="4" w:space="0" w:color="auto"/>
                    <w:bottom w:val="single" w:sz="4" w:space="0" w:color="auto"/>
                    <w:right w:val="single" w:sz="4" w:space="0" w:color="auto"/>
                  </w:tcBorders>
                  <w:hideMark/>
                </w:tcPr>
                <w:p w:rsidR="00A77E9D" w:rsidRDefault="00A77E9D">
                  <w:pPr>
                    <w:rPr>
                      <w:color w:val="000000"/>
                      <w:sz w:val="18"/>
                      <w:szCs w:val="18"/>
                    </w:rPr>
                  </w:pPr>
                  <w:r>
                    <w:rPr>
                      <w:color w:val="000000"/>
                      <w:sz w:val="18"/>
                      <w:szCs w:val="18"/>
                    </w:rPr>
                    <w:t>5</w:t>
                  </w:r>
                </w:p>
              </w:tc>
              <w:tc>
                <w:tcPr>
                  <w:tcW w:w="568"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8</w:t>
                  </w:r>
                </w:p>
              </w:tc>
              <w:tc>
                <w:tcPr>
                  <w:tcW w:w="424"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11</w:t>
                  </w:r>
                </w:p>
              </w:tc>
              <w:tc>
                <w:tcPr>
                  <w:tcW w:w="425" w:type="dxa"/>
                  <w:tcBorders>
                    <w:top w:val="single" w:sz="4" w:space="0" w:color="auto"/>
                    <w:left w:val="single" w:sz="4" w:space="0" w:color="auto"/>
                    <w:bottom w:val="single" w:sz="4" w:space="0" w:color="auto"/>
                    <w:right w:val="single" w:sz="4" w:space="0" w:color="auto"/>
                  </w:tcBorders>
                  <w:hideMark/>
                </w:tcPr>
                <w:p w:rsidR="00A77E9D" w:rsidRDefault="00A77E9D">
                  <w:pPr>
                    <w:rPr>
                      <w:color w:val="000000"/>
                      <w:sz w:val="18"/>
                      <w:szCs w:val="18"/>
                    </w:rPr>
                  </w:pPr>
                  <w:r>
                    <w:rPr>
                      <w:color w:val="000000"/>
                      <w:sz w:val="18"/>
                      <w:szCs w:val="18"/>
                    </w:rPr>
                    <w:t>14</w:t>
                  </w:r>
                </w:p>
              </w:tc>
            </w:tr>
            <w:tr w:rsidR="00A77E9D" w:rsidTr="001F01A9">
              <w:trPr>
                <w:trHeight w:val="235"/>
              </w:trPr>
              <w:tc>
                <w:tcPr>
                  <w:tcW w:w="1021" w:type="dxa"/>
                  <w:tcBorders>
                    <w:top w:val="single" w:sz="4" w:space="0" w:color="auto"/>
                    <w:left w:val="single" w:sz="4" w:space="0" w:color="auto"/>
                    <w:bottom w:val="single" w:sz="4" w:space="0" w:color="auto"/>
                    <w:right w:val="single" w:sz="4" w:space="0" w:color="auto"/>
                  </w:tcBorders>
                  <w:vAlign w:val="center"/>
                  <w:hideMark/>
                </w:tcPr>
                <w:p w:rsidR="00A77E9D" w:rsidRDefault="00A77E9D">
                  <w:pPr>
                    <w:jc w:val="center"/>
                    <w:rPr>
                      <w:sz w:val="18"/>
                      <w:szCs w:val="18"/>
                    </w:rPr>
                  </w:pPr>
                  <w:r>
                    <w:rPr>
                      <w:sz w:val="18"/>
                      <w:szCs w:val="18"/>
                      <w:lang w:val="en-US"/>
                    </w:rPr>
                    <w:t>K</w:t>
                  </w:r>
                  <w:r>
                    <w:rPr>
                      <w:sz w:val="18"/>
                      <w:szCs w:val="18"/>
                    </w:rPr>
                    <w:t>5</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ind w:left="-137" w:right="-108"/>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color w:val="000000"/>
                      <w:sz w:val="18"/>
                      <w:szCs w:val="18"/>
                    </w:rPr>
                  </w:pPr>
                  <w:r>
                    <w:rPr>
                      <w:color w:val="000000"/>
                      <w:sz w:val="18"/>
                      <w:szCs w:val="18"/>
                    </w:rPr>
                    <w:t>-</w:t>
                  </w:r>
                </w:p>
              </w:tc>
              <w:tc>
                <w:tcPr>
                  <w:tcW w:w="425"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color w:val="000000"/>
                      <w:sz w:val="18"/>
                      <w:szCs w:val="18"/>
                    </w:rPr>
                    <w:t>5</w:t>
                  </w:r>
                </w:p>
              </w:tc>
              <w:tc>
                <w:tcPr>
                  <w:tcW w:w="568" w:type="dxa"/>
                  <w:tcBorders>
                    <w:top w:val="single" w:sz="4" w:space="0" w:color="auto"/>
                    <w:left w:val="single" w:sz="4" w:space="0" w:color="auto"/>
                    <w:bottom w:val="single" w:sz="4" w:space="0" w:color="auto"/>
                    <w:right w:val="single" w:sz="4" w:space="0" w:color="auto"/>
                  </w:tcBorders>
                  <w:hideMark/>
                </w:tcPr>
                <w:p w:rsidR="00A77E9D" w:rsidRDefault="00A77E9D">
                  <w:pPr>
                    <w:rPr>
                      <w:color w:val="000000"/>
                      <w:sz w:val="18"/>
                      <w:szCs w:val="18"/>
                    </w:rPr>
                  </w:pPr>
                  <w:r>
                    <w:rPr>
                      <w:sz w:val="18"/>
                      <w:szCs w:val="18"/>
                    </w:rPr>
                    <w:t>8</w:t>
                  </w:r>
                </w:p>
              </w:tc>
              <w:tc>
                <w:tcPr>
                  <w:tcW w:w="424"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11</w:t>
                  </w:r>
                </w:p>
              </w:tc>
              <w:tc>
                <w:tcPr>
                  <w:tcW w:w="425"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color w:val="000000"/>
                      <w:sz w:val="18"/>
                      <w:szCs w:val="18"/>
                    </w:rPr>
                    <w:t>14</w:t>
                  </w:r>
                </w:p>
              </w:tc>
            </w:tr>
            <w:tr w:rsidR="00A77E9D" w:rsidTr="001F01A9">
              <w:trPr>
                <w:trHeight w:val="235"/>
              </w:trPr>
              <w:tc>
                <w:tcPr>
                  <w:tcW w:w="1021" w:type="dxa"/>
                  <w:tcBorders>
                    <w:top w:val="single" w:sz="4" w:space="0" w:color="auto"/>
                    <w:left w:val="single" w:sz="4" w:space="0" w:color="auto"/>
                    <w:bottom w:val="single" w:sz="4" w:space="0" w:color="auto"/>
                    <w:right w:val="single" w:sz="4" w:space="0" w:color="auto"/>
                  </w:tcBorders>
                  <w:vAlign w:val="center"/>
                  <w:hideMark/>
                </w:tcPr>
                <w:p w:rsidR="00A77E9D" w:rsidRDefault="00A77E9D">
                  <w:pPr>
                    <w:jc w:val="center"/>
                    <w:rPr>
                      <w:sz w:val="18"/>
                      <w:szCs w:val="18"/>
                    </w:rPr>
                  </w:pPr>
                  <w:r>
                    <w:rPr>
                      <w:sz w:val="18"/>
                      <w:szCs w:val="18"/>
                      <w:lang w:val="en-US"/>
                    </w:rPr>
                    <w:t>K</w:t>
                  </w:r>
                  <w:r>
                    <w:rPr>
                      <w:sz w:val="18"/>
                      <w:szCs w:val="18"/>
                    </w:rPr>
                    <w:t>6</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ind w:left="-137" w:right="-108"/>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1</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10</w:t>
                  </w:r>
                </w:p>
              </w:tc>
              <w:tc>
                <w:tcPr>
                  <w:tcW w:w="425"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w:t>
                  </w:r>
                </w:p>
              </w:tc>
              <w:tc>
                <w:tcPr>
                  <w:tcW w:w="568"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w:t>
                  </w:r>
                </w:p>
              </w:tc>
              <w:tc>
                <w:tcPr>
                  <w:tcW w:w="424"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w:t>
                  </w:r>
                </w:p>
              </w:tc>
              <w:tc>
                <w:tcPr>
                  <w:tcW w:w="425"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w:t>
                  </w:r>
                </w:p>
              </w:tc>
            </w:tr>
            <w:tr w:rsidR="00A77E9D" w:rsidTr="001F01A9">
              <w:trPr>
                <w:trHeight w:val="235"/>
              </w:trPr>
              <w:tc>
                <w:tcPr>
                  <w:tcW w:w="1021" w:type="dxa"/>
                  <w:tcBorders>
                    <w:top w:val="single" w:sz="4" w:space="0" w:color="auto"/>
                    <w:left w:val="single" w:sz="4" w:space="0" w:color="auto"/>
                    <w:bottom w:val="single" w:sz="4" w:space="0" w:color="auto"/>
                    <w:right w:val="single" w:sz="4" w:space="0" w:color="auto"/>
                  </w:tcBorders>
                  <w:vAlign w:val="center"/>
                  <w:hideMark/>
                </w:tcPr>
                <w:p w:rsidR="00A77E9D" w:rsidRDefault="00A77E9D">
                  <w:pPr>
                    <w:jc w:val="center"/>
                    <w:rPr>
                      <w:sz w:val="18"/>
                      <w:szCs w:val="18"/>
                    </w:rPr>
                  </w:pPr>
                  <w:r>
                    <w:rPr>
                      <w:sz w:val="18"/>
                      <w:szCs w:val="18"/>
                      <w:lang w:val="en-US"/>
                    </w:rPr>
                    <w:t>K</w:t>
                  </w:r>
                  <w:r>
                    <w:rPr>
                      <w:sz w:val="18"/>
                      <w:szCs w:val="18"/>
                    </w:rPr>
                    <w:t>7</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ind w:left="-137" w:right="-108"/>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1</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10</w:t>
                  </w:r>
                </w:p>
              </w:tc>
              <w:tc>
                <w:tcPr>
                  <w:tcW w:w="425"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w:t>
                  </w:r>
                </w:p>
              </w:tc>
              <w:tc>
                <w:tcPr>
                  <w:tcW w:w="568"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w:t>
                  </w:r>
                </w:p>
              </w:tc>
              <w:tc>
                <w:tcPr>
                  <w:tcW w:w="424"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w:t>
                  </w:r>
                </w:p>
              </w:tc>
              <w:tc>
                <w:tcPr>
                  <w:tcW w:w="425"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w:t>
                  </w:r>
                </w:p>
              </w:tc>
            </w:tr>
            <w:tr w:rsidR="00A77E9D" w:rsidTr="001F01A9">
              <w:trPr>
                <w:trHeight w:val="235"/>
              </w:trPr>
              <w:tc>
                <w:tcPr>
                  <w:tcW w:w="1021" w:type="dxa"/>
                  <w:tcBorders>
                    <w:top w:val="single" w:sz="4" w:space="0" w:color="auto"/>
                    <w:left w:val="single" w:sz="4" w:space="0" w:color="auto"/>
                    <w:bottom w:val="single" w:sz="4" w:space="0" w:color="auto"/>
                    <w:right w:val="single" w:sz="4" w:space="0" w:color="auto"/>
                  </w:tcBorders>
                  <w:vAlign w:val="center"/>
                  <w:hideMark/>
                </w:tcPr>
                <w:p w:rsidR="00A77E9D" w:rsidRDefault="00A77E9D">
                  <w:pPr>
                    <w:jc w:val="center"/>
                    <w:rPr>
                      <w:sz w:val="18"/>
                      <w:szCs w:val="18"/>
                    </w:rPr>
                  </w:pPr>
                  <w:r>
                    <w:rPr>
                      <w:sz w:val="18"/>
                      <w:szCs w:val="18"/>
                      <w:lang w:val="en-US"/>
                    </w:rPr>
                    <w:t>K</w:t>
                  </w:r>
                  <w:r>
                    <w:rPr>
                      <w:sz w:val="18"/>
                      <w:szCs w:val="18"/>
                    </w:rPr>
                    <w:t>8</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ind w:left="-137" w:right="-108"/>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1</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10</w:t>
                  </w:r>
                </w:p>
              </w:tc>
              <w:tc>
                <w:tcPr>
                  <w:tcW w:w="425"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w:t>
                  </w:r>
                </w:p>
              </w:tc>
              <w:tc>
                <w:tcPr>
                  <w:tcW w:w="568"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w:t>
                  </w:r>
                </w:p>
              </w:tc>
              <w:tc>
                <w:tcPr>
                  <w:tcW w:w="424"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w:t>
                  </w:r>
                </w:p>
              </w:tc>
              <w:tc>
                <w:tcPr>
                  <w:tcW w:w="425" w:type="dxa"/>
                  <w:tcBorders>
                    <w:top w:val="single" w:sz="4" w:space="0" w:color="auto"/>
                    <w:left w:val="single" w:sz="4" w:space="0" w:color="auto"/>
                    <w:bottom w:val="single" w:sz="4" w:space="0" w:color="auto"/>
                    <w:right w:val="single" w:sz="4" w:space="0" w:color="auto"/>
                  </w:tcBorders>
                  <w:hideMark/>
                </w:tcPr>
                <w:p w:rsidR="00A77E9D" w:rsidRDefault="00A77E9D">
                  <w:pPr>
                    <w:rPr>
                      <w:sz w:val="18"/>
                      <w:szCs w:val="18"/>
                    </w:rPr>
                  </w:pPr>
                  <w:r>
                    <w:rPr>
                      <w:sz w:val="18"/>
                      <w:szCs w:val="18"/>
                    </w:rPr>
                    <w:t>-</w:t>
                  </w:r>
                </w:p>
              </w:tc>
            </w:tr>
          </w:tbl>
          <w:p w:rsidR="00A77E9D" w:rsidRDefault="00A77E9D" w:rsidP="001F01A9">
            <w:pPr>
              <w:rPr>
                <w:b/>
                <w:sz w:val="22"/>
                <w:szCs w:val="22"/>
              </w:rPr>
            </w:pPr>
          </w:p>
          <w:p w:rsidR="00A77E9D" w:rsidRDefault="00A77E9D" w:rsidP="001F01A9">
            <w:pPr>
              <w:rPr>
                <w:b/>
                <w:sz w:val="22"/>
                <w:szCs w:val="22"/>
              </w:rPr>
            </w:pPr>
          </w:p>
          <w:p w:rsidR="00A77E9D" w:rsidRDefault="00A77E9D" w:rsidP="001F01A9">
            <w:pPr>
              <w:rPr>
                <w:b/>
                <w:sz w:val="22"/>
                <w:szCs w:val="22"/>
              </w:rPr>
            </w:pPr>
          </w:p>
          <w:p w:rsidR="00A77E9D" w:rsidRDefault="00A77E9D" w:rsidP="001F01A9">
            <w:pPr>
              <w:rPr>
                <w:b/>
                <w:sz w:val="22"/>
                <w:szCs w:val="22"/>
              </w:rPr>
            </w:pPr>
            <w:r>
              <w:rPr>
                <w:b/>
                <w:sz w:val="22"/>
                <w:szCs w:val="22"/>
              </w:rPr>
              <w:t>Применяемые границы рейтингов</w:t>
            </w:r>
          </w:p>
          <w:tbl>
            <w:tblPr>
              <w:tblStyle w:val="afa"/>
              <w:tblW w:w="6405" w:type="dxa"/>
              <w:tblLayout w:type="fixed"/>
              <w:tblLook w:val="04A0" w:firstRow="1" w:lastRow="0" w:firstColumn="1" w:lastColumn="0" w:noHBand="0" w:noVBand="1"/>
            </w:tblPr>
            <w:tblGrid>
              <w:gridCol w:w="453"/>
              <w:gridCol w:w="707"/>
              <w:gridCol w:w="709"/>
              <w:gridCol w:w="851"/>
              <w:gridCol w:w="850"/>
              <w:gridCol w:w="851"/>
              <w:gridCol w:w="283"/>
              <w:gridCol w:w="425"/>
              <w:gridCol w:w="567"/>
              <w:gridCol w:w="709"/>
            </w:tblGrid>
            <w:tr w:rsidR="00A77E9D" w:rsidTr="001F01A9">
              <w:trPr>
                <w:cantSplit/>
                <w:trHeight w:val="1765"/>
              </w:trPr>
              <w:tc>
                <w:tcPr>
                  <w:tcW w:w="454" w:type="dxa"/>
                  <w:vMerge w:val="restart"/>
                  <w:tcBorders>
                    <w:top w:val="single" w:sz="4" w:space="0" w:color="auto"/>
                    <w:left w:val="single" w:sz="4" w:space="0" w:color="auto"/>
                    <w:bottom w:val="single" w:sz="4" w:space="0" w:color="auto"/>
                    <w:right w:val="single" w:sz="4" w:space="0" w:color="auto"/>
                  </w:tcBorders>
                  <w:vAlign w:val="center"/>
                  <w:hideMark/>
                </w:tcPr>
                <w:p w:rsidR="00A77E9D" w:rsidRDefault="00A77E9D">
                  <w:pPr>
                    <w:jc w:val="center"/>
                    <w:rPr>
                      <w:b/>
                      <w:sz w:val="12"/>
                      <w:szCs w:val="12"/>
                    </w:rPr>
                  </w:pPr>
                  <w:r>
                    <w:rPr>
                      <w:b/>
                      <w:sz w:val="12"/>
                      <w:szCs w:val="12"/>
                    </w:rPr>
                    <w:t>№</w:t>
                  </w:r>
                </w:p>
              </w:tc>
              <w:tc>
                <w:tcPr>
                  <w:tcW w:w="70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A77E9D" w:rsidRDefault="00A77E9D">
                  <w:pPr>
                    <w:ind w:left="113" w:right="113"/>
                    <w:jc w:val="center"/>
                    <w:rPr>
                      <w:b/>
                      <w:sz w:val="12"/>
                      <w:szCs w:val="12"/>
                    </w:rPr>
                  </w:pPr>
                  <w:r>
                    <w:rPr>
                      <w:b/>
                      <w:sz w:val="12"/>
                      <w:szCs w:val="12"/>
                    </w:rPr>
                    <w:t>Отсутствие рейтинга /или показатели ниже нижней границы кредитного рейтинга</w:t>
                  </w:r>
                </w:p>
              </w:tc>
              <w:tc>
                <w:tcPr>
                  <w:tcW w:w="3261" w:type="dxa"/>
                  <w:gridSpan w:val="4"/>
                  <w:tcBorders>
                    <w:top w:val="single" w:sz="4" w:space="0" w:color="auto"/>
                    <w:left w:val="single" w:sz="4" w:space="0" w:color="auto"/>
                    <w:bottom w:val="single" w:sz="4" w:space="0" w:color="auto"/>
                    <w:right w:val="single" w:sz="4" w:space="0" w:color="auto"/>
                  </w:tcBorders>
                  <w:vAlign w:val="center"/>
                  <w:hideMark/>
                </w:tcPr>
                <w:p w:rsidR="00A77E9D" w:rsidRDefault="00A77E9D">
                  <w:pPr>
                    <w:jc w:val="center"/>
                    <w:rPr>
                      <w:b/>
                      <w:sz w:val="12"/>
                      <w:szCs w:val="12"/>
                    </w:rPr>
                  </w:pPr>
                  <w:r>
                    <w:rPr>
                      <w:b/>
                      <w:sz w:val="12"/>
                      <w:szCs w:val="12"/>
                    </w:rPr>
                    <w:t>Значения рейтингов</w:t>
                  </w:r>
                </w:p>
                <w:p w:rsidR="00A77E9D" w:rsidRDefault="00A77E9D">
                  <w:pPr>
                    <w:jc w:val="center"/>
                    <w:rPr>
                      <w:b/>
                      <w:sz w:val="12"/>
                      <w:szCs w:val="12"/>
                    </w:rPr>
                  </w:pPr>
                  <w:r>
                    <w:rPr>
                      <w:b/>
                      <w:sz w:val="12"/>
                      <w:szCs w:val="12"/>
                    </w:rPr>
                    <w:t>по национальной шкале</w:t>
                  </w:r>
                </w:p>
              </w:tc>
              <w:tc>
                <w:tcPr>
                  <w:tcW w:w="1984" w:type="dxa"/>
                  <w:gridSpan w:val="4"/>
                  <w:tcBorders>
                    <w:top w:val="single" w:sz="4" w:space="0" w:color="auto"/>
                    <w:left w:val="single" w:sz="4" w:space="0" w:color="auto"/>
                    <w:bottom w:val="single" w:sz="4" w:space="0" w:color="auto"/>
                    <w:right w:val="single" w:sz="4" w:space="0" w:color="auto"/>
                  </w:tcBorders>
                  <w:vAlign w:val="center"/>
                  <w:hideMark/>
                </w:tcPr>
                <w:p w:rsidR="00A77E9D" w:rsidRDefault="00A77E9D">
                  <w:pPr>
                    <w:jc w:val="center"/>
                    <w:rPr>
                      <w:b/>
                      <w:sz w:val="12"/>
                      <w:szCs w:val="12"/>
                    </w:rPr>
                  </w:pPr>
                  <w:r>
                    <w:rPr>
                      <w:b/>
                      <w:sz w:val="12"/>
                      <w:szCs w:val="12"/>
                    </w:rPr>
                    <w:t>Значения рейтингов</w:t>
                  </w:r>
                </w:p>
                <w:p w:rsidR="00A77E9D" w:rsidRDefault="00A77E9D">
                  <w:pPr>
                    <w:jc w:val="center"/>
                    <w:rPr>
                      <w:b/>
                      <w:sz w:val="12"/>
                      <w:szCs w:val="12"/>
                    </w:rPr>
                  </w:pPr>
                  <w:r>
                    <w:rPr>
                      <w:b/>
                      <w:sz w:val="12"/>
                      <w:szCs w:val="12"/>
                    </w:rPr>
                    <w:t>по международной шкале</w:t>
                  </w:r>
                </w:p>
              </w:tc>
            </w:tr>
            <w:tr w:rsidR="00A77E9D" w:rsidTr="001F01A9">
              <w:trPr>
                <w:cantSplit/>
                <w:trHeight w:val="4416"/>
              </w:trPr>
              <w:tc>
                <w:tcPr>
                  <w:tcW w:w="454" w:type="dxa"/>
                  <w:vMerge/>
                  <w:tcBorders>
                    <w:top w:val="single" w:sz="4" w:space="0" w:color="auto"/>
                    <w:left w:val="single" w:sz="4" w:space="0" w:color="auto"/>
                    <w:bottom w:val="single" w:sz="4" w:space="0" w:color="auto"/>
                    <w:right w:val="single" w:sz="4" w:space="0" w:color="auto"/>
                  </w:tcBorders>
                  <w:vAlign w:val="center"/>
                  <w:hideMark/>
                </w:tcPr>
                <w:p w:rsidR="00A77E9D" w:rsidRDefault="00A77E9D">
                  <w:pPr>
                    <w:rPr>
                      <w:b/>
                      <w:sz w:val="12"/>
                      <w:szCs w:val="12"/>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A77E9D" w:rsidRDefault="00A77E9D">
                  <w:pPr>
                    <w:rPr>
                      <w:b/>
                      <w:sz w:val="12"/>
                      <w:szCs w:val="12"/>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A77E9D" w:rsidRDefault="00A77E9D">
                  <w:pPr>
                    <w:ind w:left="175" w:right="6"/>
                    <w:jc w:val="center"/>
                    <w:rPr>
                      <w:b/>
                      <w:sz w:val="12"/>
                      <w:szCs w:val="12"/>
                    </w:rPr>
                  </w:pPr>
                  <w:r>
                    <w:rPr>
                      <w:b/>
                      <w:sz w:val="12"/>
                      <w:szCs w:val="12"/>
                    </w:rPr>
                    <w:t>Показатели нижней границы кредитного рейтинга</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A77E9D" w:rsidRDefault="00A77E9D">
                  <w:pPr>
                    <w:ind w:left="113" w:right="113"/>
                    <w:jc w:val="center"/>
                    <w:rPr>
                      <w:b/>
                      <w:sz w:val="12"/>
                      <w:szCs w:val="12"/>
                    </w:rPr>
                  </w:pPr>
                  <w:r>
                    <w:rPr>
                      <w:b/>
                      <w:sz w:val="12"/>
                      <w:szCs w:val="12"/>
                    </w:rPr>
                    <w:t>Показатели выше нижней и ниже верхней границы кредитного рейтинга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A77E9D" w:rsidRDefault="00A77E9D">
                  <w:pPr>
                    <w:ind w:left="113" w:right="113"/>
                    <w:jc w:val="center"/>
                    <w:rPr>
                      <w:b/>
                      <w:sz w:val="12"/>
                      <w:szCs w:val="12"/>
                    </w:rPr>
                  </w:pPr>
                  <w:r>
                    <w:rPr>
                      <w:b/>
                      <w:sz w:val="12"/>
                      <w:szCs w:val="12"/>
                    </w:rPr>
                    <w:t>Показатели верхней границы кредитного рейтинга</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A77E9D" w:rsidRDefault="00A77E9D">
                  <w:pPr>
                    <w:ind w:left="113" w:right="113"/>
                    <w:jc w:val="center"/>
                    <w:rPr>
                      <w:b/>
                      <w:sz w:val="12"/>
                      <w:szCs w:val="12"/>
                    </w:rPr>
                  </w:pPr>
                  <w:r>
                    <w:rPr>
                      <w:b/>
                      <w:sz w:val="12"/>
                      <w:szCs w:val="12"/>
                    </w:rPr>
                    <w:t>Показатели выше верхней границы кредитного рейтинга</w:t>
                  </w:r>
                </w:p>
              </w:tc>
              <w:tc>
                <w:tcPr>
                  <w:tcW w:w="283" w:type="dxa"/>
                  <w:tcBorders>
                    <w:top w:val="single" w:sz="4" w:space="0" w:color="auto"/>
                    <w:left w:val="single" w:sz="4" w:space="0" w:color="auto"/>
                    <w:bottom w:val="single" w:sz="4" w:space="0" w:color="auto"/>
                    <w:right w:val="single" w:sz="4" w:space="0" w:color="auto"/>
                  </w:tcBorders>
                  <w:textDirection w:val="btLr"/>
                  <w:vAlign w:val="center"/>
                  <w:hideMark/>
                </w:tcPr>
                <w:p w:rsidR="00A77E9D" w:rsidRDefault="00A77E9D">
                  <w:pPr>
                    <w:ind w:left="113" w:right="113"/>
                    <w:jc w:val="center"/>
                    <w:rPr>
                      <w:b/>
                      <w:sz w:val="12"/>
                      <w:szCs w:val="12"/>
                    </w:rPr>
                  </w:pPr>
                  <w:r>
                    <w:rPr>
                      <w:b/>
                      <w:sz w:val="12"/>
                      <w:szCs w:val="12"/>
                    </w:rPr>
                    <w:t>Показатели нижней границы кредитного рейтинга</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A77E9D" w:rsidRDefault="00A77E9D">
                  <w:pPr>
                    <w:ind w:left="113" w:right="113"/>
                    <w:jc w:val="center"/>
                    <w:rPr>
                      <w:b/>
                      <w:sz w:val="12"/>
                      <w:szCs w:val="12"/>
                    </w:rPr>
                  </w:pPr>
                  <w:r>
                    <w:rPr>
                      <w:b/>
                      <w:sz w:val="12"/>
                      <w:szCs w:val="12"/>
                    </w:rPr>
                    <w:t>Показатели выше нижней и ниже верхней границы кредитного рейтинга</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A77E9D" w:rsidRDefault="00A77E9D">
                  <w:pPr>
                    <w:ind w:left="113" w:right="113"/>
                    <w:jc w:val="center"/>
                    <w:rPr>
                      <w:b/>
                      <w:sz w:val="12"/>
                      <w:szCs w:val="12"/>
                    </w:rPr>
                  </w:pPr>
                  <w:r>
                    <w:rPr>
                      <w:b/>
                      <w:sz w:val="12"/>
                      <w:szCs w:val="12"/>
                    </w:rPr>
                    <w:t>Показатели верхней границы кредитного рейтинга</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A77E9D" w:rsidRDefault="00A77E9D">
                  <w:pPr>
                    <w:ind w:left="113" w:right="113"/>
                    <w:jc w:val="center"/>
                    <w:rPr>
                      <w:b/>
                      <w:sz w:val="12"/>
                      <w:szCs w:val="12"/>
                    </w:rPr>
                  </w:pPr>
                  <w:r>
                    <w:rPr>
                      <w:b/>
                      <w:sz w:val="12"/>
                      <w:szCs w:val="12"/>
                    </w:rPr>
                    <w:t>Показатели выше верхней границы кредитного рейтинга</w:t>
                  </w:r>
                </w:p>
              </w:tc>
            </w:tr>
            <w:tr w:rsidR="00A77E9D" w:rsidRPr="00C110D0" w:rsidTr="001F01A9">
              <w:tc>
                <w:tcPr>
                  <w:tcW w:w="454" w:type="dxa"/>
                  <w:tcBorders>
                    <w:top w:val="single" w:sz="4" w:space="0" w:color="auto"/>
                    <w:left w:val="single" w:sz="4" w:space="0" w:color="auto"/>
                    <w:bottom w:val="single" w:sz="4" w:space="0" w:color="auto"/>
                    <w:right w:val="single" w:sz="4" w:space="0" w:color="auto"/>
                  </w:tcBorders>
                  <w:vAlign w:val="center"/>
                  <w:hideMark/>
                </w:tcPr>
                <w:p w:rsidR="00A77E9D" w:rsidRDefault="00A77E9D">
                  <w:pPr>
                    <w:jc w:val="center"/>
                    <w:rPr>
                      <w:sz w:val="12"/>
                      <w:szCs w:val="12"/>
                    </w:rPr>
                  </w:pPr>
                  <w:r>
                    <w:rPr>
                      <w:sz w:val="12"/>
                      <w:szCs w:val="12"/>
                      <w:lang w:val="en-US"/>
                    </w:rPr>
                    <w:t>K</w:t>
                  </w:r>
                  <w:r>
                    <w:rPr>
                      <w:sz w:val="12"/>
                      <w:szCs w:val="12"/>
                    </w:rPr>
                    <w:t>1</w:t>
                  </w:r>
                </w:p>
              </w:tc>
              <w:tc>
                <w:tcPr>
                  <w:tcW w:w="708"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rPr>
                  </w:pPr>
                  <w:r>
                    <w:rPr>
                      <w:sz w:val="12"/>
                      <w:szCs w:val="12"/>
                    </w:rPr>
                    <w:t>Нет</w:t>
                  </w:r>
                </w:p>
                <w:p w:rsidR="00A77E9D" w:rsidRDefault="00A77E9D">
                  <w:pPr>
                    <w:rPr>
                      <w:sz w:val="12"/>
                      <w:szCs w:val="12"/>
                      <w:lang w:val="en-US"/>
                    </w:rPr>
                  </w:pPr>
                  <w:r>
                    <w:rPr>
                      <w:sz w:val="12"/>
                      <w:szCs w:val="12"/>
                      <w:lang w:val="en-US"/>
                    </w:rPr>
                    <w:t>CCC</w:t>
                  </w:r>
                </w:p>
                <w:p w:rsidR="00A77E9D" w:rsidRDefault="00A77E9D">
                  <w:pPr>
                    <w:rPr>
                      <w:sz w:val="12"/>
                      <w:szCs w:val="12"/>
                    </w:rPr>
                  </w:pPr>
                  <w:r>
                    <w:rPr>
                      <w:sz w:val="12"/>
                      <w:szCs w:val="12"/>
                      <w:lang w:val="en-US"/>
                    </w:rPr>
                    <w:t>CC</w:t>
                  </w:r>
                </w:p>
                <w:p w:rsidR="00A77E9D" w:rsidRDefault="00A77E9D">
                  <w:pPr>
                    <w:rPr>
                      <w:sz w:val="12"/>
                      <w:szCs w:val="12"/>
                      <w:lang w:val="en-US"/>
                    </w:rPr>
                  </w:pPr>
                  <w:r>
                    <w:rPr>
                      <w:sz w:val="12"/>
                      <w:szCs w:val="12"/>
                      <w:lang w:val="en-US"/>
                    </w:rPr>
                    <w:t>D</w:t>
                  </w:r>
                </w:p>
              </w:tc>
              <w:tc>
                <w:tcPr>
                  <w:tcW w:w="709"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w:t>
                  </w:r>
                </w:p>
              </w:tc>
              <w:tc>
                <w:tcPr>
                  <w:tcW w:w="851"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w:t>
                  </w:r>
                </w:p>
              </w:tc>
              <w:tc>
                <w:tcPr>
                  <w:tcW w:w="850"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w:t>
                  </w:r>
                </w:p>
              </w:tc>
              <w:tc>
                <w:tcPr>
                  <w:tcW w:w="851" w:type="dxa"/>
                  <w:tcBorders>
                    <w:top w:val="single" w:sz="4" w:space="0" w:color="auto"/>
                    <w:left w:val="single" w:sz="4" w:space="0" w:color="auto"/>
                    <w:bottom w:val="single" w:sz="4" w:space="0" w:color="auto"/>
                    <w:right w:val="single" w:sz="4" w:space="0" w:color="auto"/>
                  </w:tcBorders>
                  <w:hideMark/>
                </w:tcPr>
                <w:p w:rsidR="00A77E9D" w:rsidRDefault="00A77E9D">
                  <w:pPr>
                    <w:rPr>
                      <w:color w:val="000000"/>
                      <w:sz w:val="12"/>
                      <w:szCs w:val="12"/>
                      <w:lang w:val="en-US"/>
                    </w:rPr>
                  </w:pPr>
                  <w:r>
                    <w:rPr>
                      <w:color w:val="000000"/>
                      <w:sz w:val="12"/>
                      <w:szCs w:val="12"/>
                      <w:lang w:val="en-US"/>
                    </w:rPr>
                    <w:t>-</w:t>
                  </w:r>
                </w:p>
              </w:tc>
              <w:tc>
                <w:tcPr>
                  <w:tcW w:w="283" w:type="dxa"/>
                  <w:tcBorders>
                    <w:top w:val="single" w:sz="4" w:space="0" w:color="auto"/>
                    <w:left w:val="single" w:sz="4" w:space="0" w:color="auto"/>
                    <w:bottom w:val="single" w:sz="4" w:space="0" w:color="auto"/>
                    <w:right w:val="single" w:sz="4" w:space="0" w:color="auto"/>
                  </w:tcBorders>
                  <w:hideMark/>
                </w:tcPr>
                <w:p w:rsidR="00A77E9D" w:rsidRDefault="00A77E9D">
                  <w:pPr>
                    <w:rPr>
                      <w:color w:val="000000"/>
                      <w:sz w:val="12"/>
                      <w:szCs w:val="12"/>
                      <w:lang w:val="en-US"/>
                    </w:rPr>
                  </w:pPr>
                  <w:r>
                    <w:rPr>
                      <w:color w:val="000000"/>
                      <w:sz w:val="12"/>
                      <w:szCs w:val="12"/>
                      <w:lang w:val="en-US"/>
                    </w:rPr>
                    <w:t>B</w:t>
                  </w:r>
                </w:p>
              </w:tc>
              <w:tc>
                <w:tcPr>
                  <w:tcW w:w="425"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BB</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BB+</w:t>
                  </w:r>
                </w:p>
              </w:tc>
              <w:tc>
                <w:tcPr>
                  <w:tcW w:w="709" w:type="dxa"/>
                  <w:tcBorders>
                    <w:top w:val="single" w:sz="4" w:space="0" w:color="auto"/>
                    <w:left w:val="single" w:sz="4" w:space="0" w:color="auto"/>
                    <w:bottom w:val="single" w:sz="4" w:space="0" w:color="auto"/>
                    <w:right w:val="single" w:sz="4" w:space="0" w:color="auto"/>
                  </w:tcBorders>
                  <w:hideMark/>
                </w:tcPr>
                <w:p w:rsidR="00A77E9D" w:rsidRDefault="00A77E9D">
                  <w:pPr>
                    <w:rPr>
                      <w:color w:val="000000"/>
                      <w:sz w:val="12"/>
                      <w:szCs w:val="12"/>
                      <w:lang w:val="en-US"/>
                    </w:rPr>
                  </w:pPr>
                  <w:r>
                    <w:rPr>
                      <w:color w:val="000000"/>
                      <w:sz w:val="12"/>
                      <w:szCs w:val="12"/>
                      <w:lang w:val="en-US"/>
                    </w:rPr>
                    <w:t xml:space="preserve">BBB-, </w:t>
                  </w:r>
                </w:p>
                <w:p w:rsidR="00A77E9D" w:rsidRDefault="00A77E9D">
                  <w:pPr>
                    <w:rPr>
                      <w:color w:val="000000"/>
                      <w:sz w:val="12"/>
                      <w:szCs w:val="12"/>
                      <w:lang w:val="en-US"/>
                    </w:rPr>
                  </w:pPr>
                  <w:r>
                    <w:rPr>
                      <w:color w:val="000000"/>
                      <w:sz w:val="12"/>
                      <w:szCs w:val="12"/>
                      <w:lang w:val="en-US"/>
                    </w:rPr>
                    <w:t xml:space="preserve">BBB, </w:t>
                  </w:r>
                </w:p>
                <w:p w:rsidR="00A77E9D" w:rsidRDefault="00A77E9D">
                  <w:pPr>
                    <w:rPr>
                      <w:color w:val="000000"/>
                      <w:sz w:val="12"/>
                      <w:szCs w:val="12"/>
                      <w:lang w:val="en-US"/>
                    </w:rPr>
                  </w:pPr>
                  <w:r>
                    <w:rPr>
                      <w:color w:val="000000"/>
                      <w:sz w:val="12"/>
                      <w:szCs w:val="12"/>
                      <w:lang w:val="en-US"/>
                    </w:rPr>
                    <w:t xml:space="preserve">A, </w:t>
                  </w:r>
                </w:p>
                <w:p w:rsidR="00A77E9D" w:rsidRDefault="00A77E9D">
                  <w:pPr>
                    <w:rPr>
                      <w:color w:val="000000"/>
                      <w:sz w:val="12"/>
                      <w:szCs w:val="12"/>
                      <w:lang w:val="en-US"/>
                    </w:rPr>
                  </w:pPr>
                  <w:r>
                    <w:rPr>
                      <w:color w:val="000000"/>
                      <w:sz w:val="12"/>
                      <w:szCs w:val="12"/>
                      <w:lang w:val="en-US"/>
                    </w:rPr>
                    <w:t xml:space="preserve">AA, </w:t>
                  </w:r>
                </w:p>
                <w:p w:rsidR="00A77E9D" w:rsidRDefault="00A77E9D">
                  <w:pPr>
                    <w:rPr>
                      <w:color w:val="000000"/>
                      <w:sz w:val="12"/>
                      <w:szCs w:val="12"/>
                      <w:lang w:val="en-US"/>
                    </w:rPr>
                  </w:pPr>
                  <w:r>
                    <w:rPr>
                      <w:color w:val="000000"/>
                      <w:sz w:val="12"/>
                      <w:szCs w:val="12"/>
                      <w:lang w:val="en-US"/>
                    </w:rPr>
                    <w:t>AAA</w:t>
                  </w:r>
                </w:p>
              </w:tc>
            </w:tr>
            <w:tr w:rsidR="00A77E9D" w:rsidTr="001F01A9">
              <w:tc>
                <w:tcPr>
                  <w:tcW w:w="454" w:type="dxa"/>
                  <w:tcBorders>
                    <w:top w:val="single" w:sz="4" w:space="0" w:color="auto"/>
                    <w:left w:val="single" w:sz="4" w:space="0" w:color="auto"/>
                    <w:bottom w:val="single" w:sz="4" w:space="0" w:color="auto"/>
                    <w:right w:val="single" w:sz="4" w:space="0" w:color="auto"/>
                  </w:tcBorders>
                  <w:vAlign w:val="center"/>
                  <w:hideMark/>
                </w:tcPr>
                <w:p w:rsidR="00A77E9D" w:rsidRDefault="00A77E9D">
                  <w:pPr>
                    <w:jc w:val="center"/>
                    <w:rPr>
                      <w:sz w:val="12"/>
                      <w:szCs w:val="12"/>
                      <w:lang w:val="en-US"/>
                    </w:rPr>
                  </w:pPr>
                  <w:r>
                    <w:rPr>
                      <w:sz w:val="12"/>
                      <w:szCs w:val="12"/>
                      <w:lang w:val="en-US"/>
                    </w:rPr>
                    <w:t>K2</w:t>
                  </w:r>
                </w:p>
              </w:tc>
              <w:tc>
                <w:tcPr>
                  <w:tcW w:w="708"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rPr>
                  </w:pPr>
                  <w:r>
                    <w:rPr>
                      <w:sz w:val="12"/>
                      <w:szCs w:val="12"/>
                    </w:rPr>
                    <w:t>Нет</w:t>
                  </w:r>
                </w:p>
                <w:p w:rsidR="00A77E9D" w:rsidRDefault="00A77E9D">
                  <w:pPr>
                    <w:rPr>
                      <w:sz w:val="12"/>
                      <w:szCs w:val="12"/>
                      <w:lang w:val="en-US"/>
                    </w:rPr>
                  </w:pPr>
                  <w:r>
                    <w:rPr>
                      <w:sz w:val="12"/>
                      <w:szCs w:val="12"/>
                      <w:lang w:val="en-US"/>
                    </w:rPr>
                    <w:t>CCC</w:t>
                  </w:r>
                </w:p>
                <w:p w:rsidR="00A77E9D" w:rsidRDefault="00A77E9D">
                  <w:pPr>
                    <w:rPr>
                      <w:sz w:val="12"/>
                      <w:szCs w:val="12"/>
                    </w:rPr>
                  </w:pPr>
                  <w:r>
                    <w:rPr>
                      <w:sz w:val="12"/>
                      <w:szCs w:val="12"/>
                      <w:lang w:val="en-US"/>
                    </w:rPr>
                    <w:t>CC</w:t>
                  </w:r>
                </w:p>
                <w:p w:rsidR="00A77E9D" w:rsidRDefault="00A77E9D">
                  <w:pPr>
                    <w:rPr>
                      <w:sz w:val="12"/>
                      <w:szCs w:val="12"/>
                    </w:rPr>
                  </w:pPr>
                  <w:r>
                    <w:rPr>
                      <w:sz w:val="12"/>
                      <w:szCs w:val="12"/>
                      <w:lang w:val="en-US"/>
                    </w:rPr>
                    <w:t>C</w:t>
                  </w:r>
                </w:p>
              </w:tc>
              <w:tc>
                <w:tcPr>
                  <w:tcW w:w="709"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w:t>
                  </w:r>
                </w:p>
              </w:tc>
              <w:tc>
                <w:tcPr>
                  <w:tcW w:w="851"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color w:val="000000"/>
                      <w:sz w:val="12"/>
                      <w:szCs w:val="12"/>
                      <w:lang w:val="en-US"/>
                    </w:rPr>
                    <w:t>-</w:t>
                  </w:r>
                </w:p>
              </w:tc>
              <w:tc>
                <w:tcPr>
                  <w:tcW w:w="850"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w:t>
                  </w:r>
                </w:p>
              </w:tc>
              <w:tc>
                <w:tcPr>
                  <w:tcW w:w="851" w:type="dxa"/>
                  <w:tcBorders>
                    <w:top w:val="single" w:sz="4" w:space="0" w:color="auto"/>
                    <w:left w:val="single" w:sz="4" w:space="0" w:color="auto"/>
                    <w:bottom w:val="single" w:sz="4" w:space="0" w:color="auto"/>
                    <w:right w:val="single" w:sz="4" w:space="0" w:color="auto"/>
                  </w:tcBorders>
                  <w:hideMark/>
                </w:tcPr>
                <w:p w:rsidR="00A77E9D" w:rsidRDefault="00A77E9D">
                  <w:pPr>
                    <w:rPr>
                      <w:color w:val="000000"/>
                      <w:sz w:val="12"/>
                      <w:szCs w:val="12"/>
                      <w:lang w:val="en-US"/>
                    </w:rPr>
                  </w:pPr>
                  <w:r>
                    <w:rPr>
                      <w:color w:val="000000"/>
                      <w:sz w:val="12"/>
                      <w:szCs w:val="12"/>
                      <w:lang w:val="en-US"/>
                    </w:rPr>
                    <w:t>-</w:t>
                  </w:r>
                </w:p>
              </w:tc>
              <w:tc>
                <w:tcPr>
                  <w:tcW w:w="283" w:type="dxa"/>
                  <w:tcBorders>
                    <w:top w:val="single" w:sz="4" w:space="0" w:color="auto"/>
                    <w:left w:val="single" w:sz="4" w:space="0" w:color="auto"/>
                    <w:bottom w:val="single" w:sz="4" w:space="0" w:color="auto"/>
                    <w:right w:val="single" w:sz="4" w:space="0" w:color="auto"/>
                  </w:tcBorders>
                  <w:hideMark/>
                </w:tcPr>
                <w:p w:rsidR="00A77E9D" w:rsidRDefault="00A77E9D">
                  <w:pPr>
                    <w:rPr>
                      <w:color w:val="000000"/>
                      <w:sz w:val="12"/>
                      <w:szCs w:val="12"/>
                      <w:lang w:val="en-US"/>
                    </w:rPr>
                  </w:pPr>
                  <w:r>
                    <w:rPr>
                      <w:color w:val="000000"/>
                      <w:sz w:val="12"/>
                      <w:szCs w:val="12"/>
                      <w:lang w:val="en-US"/>
                    </w:rPr>
                    <w:t>B</w:t>
                  </w:r>
                </w:p>
              </w:tc>
              <w:tc>
                <w:tcPr>
                  <w:tcW w:w="425"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BB</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BBB</w:t>
                  </w:r>
                </w:p>
              </w:tc>
              <w:tc>
                <w:tcPr>
                  <w:tcW w:w="709" w:type="dxa"/>
                  <w:tcBorders>
                    <w:top w:val="single" w:sz="4" w:space="0" w:color="auto"/>
                    <w:left w:val="single" w:sz="4" w:space="0" w:color="auto"/>
                    <w:bottom w:val="single" w:sz="4" w:space="0" w:color="auto"/>
                    <w:right w:val="single" w:sz="4" w:space="0" w:color="auto"/>
                  </w:tcBorders>
                  <w:hideMark/>
                </w:tcPr>
                <w:p w:rsidR="00A77E9D" w:rsidRDefault="00A77E9D">
                  <w:pPr>
                    <w:rPr>
                      <w:color w:val="000000"/>
                      <w:sz w:val="12"/>
                      <w:szCs w:val="12"/>
                    </w:rPr>
                  </w:pPr>
                  <w:r>
                    <w:rPr>
                      <w:color w:val="000000"/>
                      <w:sz w:val="12"/>
                      <w:szCs w:val="12"/>
                      <w:lang w:val="en-US"/>
                    </w:rPr>
                    <w:t xml:space="preserve">A, </w:t>
                  </w:r>
                </w:p>
                <w:p w:rsidR="00A77E9D" w:rsidRDefault="00A77E9D">
                  <w:pPr>
                    <w:rPr>
                      <w:color w:val="000000"/>
                      <w:sz w:val="12"/>
                      <w:szCs w:val="12"/>
                    </w:rPr>
                  </w:pPr>
                  <w:r>
                    <w:rPr>
                      <w:color w:val="000000"/>
                      <w:sz w:val="12"/>
                      <w:szCs w:val="12"/>
                      <w:lang w:val="en-US"/>
                    </w:rPr>
                    <w:t>AA,</w:t>
                  </w:r>
                </w:p>
                <w:p w:rsidR="00A77E9D" w:rsidRDefault="00A77E9D">
                  <w:pPr>
                    <w:rPr>
                      <w:color w:val="000000"/>
                      <w:sz w:val="12"/>
                      <w:szCs w:val="12"/>
                      <w:lang w:val="en-US"/>
                    </w:rPr>
                  </w:pPr>
                  <w:r>
                    <w:rPr>
                      <w:color w:val="000000"/>
                      <w:sz w:val="12"/>
                      <w:szCs w:val="12"/>
                      <w:lang w:val="en-US"/>
                    </w:rPr>
                    <w:t>AAA</w:t>
                  </w:r>
                </w:p>
              </w:tc>
            </w:tr>
            <w:tr w:rsidR="00A77E9D" w:rsidTr="001F01A9">
              <w:trPr>
                <w:cantSplit/>
                <w:trHeight w:val="1134"/>
              </w:trPr>
              <w:tc>
                <w:tcPr>
                  <w:tcW w:w="454" w:type="dxa"/>
                  <w:tcBorders>
                    <w:top w:val="single" w:sz="4" w:space="0" w:color="auto"/>
                    <w:left w:val="single" w:sz="4" w:space="0" w:color="auto"/>
                    <w:bottom w:val="single" w:sz="4" w:space="0" w:color="auto"/>
                    <w:right w:val="single" w:sz="4" w:space="0" w:color="auto"/>
                  </w:tcBorders>
                  <w:vAlign w:val="center"/>
                  <w:hideMark/>
                </w:tcPr>
                <w:p w:rsidR="00A77E9D" w:rsidRDefault="00A77E9D">
                  <w:pPr>
                    <w:jc w:val="center"/>
                    <w:rPr>
                      <w:sz w:val="12"/>
                      <w:szCs w:val="12"/>
                      <w:lang w:val="en-US"/>
                    </w:rPr>
                  </w:pPr>
                  <w:r>
                    <w:rPr>
                      <w:sz w:val="12"/>
                      <w:szCs w:val="12"/>
                      <w:lang w:val="en-US"/>
                    </w:rPr>
                    <w:t>K3</w:t>
                  </w:r>
                </w:p>
              </w:tc>
              <w:tc>
                <w:tcPr>
                  <w:tcW w:w="708"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rPr>
                  </w:pPr>
                  <w:r>
                    <w:rPr>
                      <w:sz w:val="12"/>
                      <w:szCs w:val="12"/>
                    </w:rPr>
                    <w:t>Нет</w:t>
                  </w:r>
                </w:p>
                <w:p w:rsidR="00A77E9D" w:rsidRDefault="00A77E9D">
                  <w:pPr>
                    <w:rPr>
                      <w:sz w:val="12"/>
                      <w:szCs w:val="12"/>
                    </w:rPr>
                  </w:pPr>
                  <w:r>
                    <w:rPr>
                      <w:sz w:val="12"/>
                      <w:szCs w:val="12"/>
                      <w:lang w:val="en-US"/>
                    </w:rPr>
                    <w:t>C</w:t>
                  </w:r>
                </w:p>
                <w:p w:rsidR="00A77E9D" w:rsidRDefault="00A77E9D">
                  <w:pPr>
                    <w:rPr>
                      <w:sz w:val="12"/>
                      <w:szCs w:val="12"/>
                    </w:rPr>
                  </w:pPr>
                  <w:r>
                    <w:rPr>
                      <w:sz w:val="12"/>
                      <w:szCs w:val="12"/>
                      <w:lang w:val="en-US"/>
                    </w:rPr>
                    <w:t>Ca</w:t>
                  </w:r>
                </w:p>
                <w:p w:rsidR="00A77E9D" w:rsidRDefault="00A77E9D">
                  <w:pPr>
                    <w:rPr>
                      <w:sz w:val="12"/>
                      <w:szCs w:val="12"/>
                      <w:lang w:val="en-US"/>
                    </w:rPr>
                  </w:pPr>
                  <w:r>
                    <w:rPr>
                      <w:sz w:val="12"/>
                      <w:szCs w:val="12"/>
                      <w:lang w:val="en-US"/>
                    </w:rPr>
                    <w:t>Caa</w:t>
                  </w:r>
                </w:p>
              </w:tc>
              <w:tc>
                <w:tcPr>
                  <w:tcW w:w="709"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rPr>
                  </w:pPr>
                  <w:r>
                    <w:rPr>
                      <w:sz w:val="12"/>
                      <w:szCs w:val="12"/>
                    </w:rPr>
                    <w:t>-</w:t>
                  </w:r>
                </w:p>
              </w:tc>
              <w:tc>
                <w:tcPr>
                  <w:tcW w:w="851"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rPr>
                  </w:pPr>
                  <w:r>
                    <w:rPr>
                      <w:sz w:val="12"/>
                      <w:szCs w:val="12"/>
                    </w:rPr>
                    <w:t>-</w:t>
                  </w:r>
                </w:p>
              </w:tc>
              <w:tc>
                <w:tcPr>
                  <w:tcW w:w="850"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rPr>
                  </w:pPr>
                  <w:r>
                    <w:rPr>
                      <w:sz w:val="12"/>
                      <w:szCs w:val="12"/>
                    </w:rPr>
                    <w:t>-</w:t>
                  </w:r>
                </w:p>
              </w:tc>
              <w:tc>
                <w:tcPr>
                  <w:tcW w:w="851" w:type="dxa"/>
                  <w:tcBorders>
                    <w:top w:val="single" w:sz="4" w:space="0" w:color="auto"/>
                    <w:left w:val="single" w:sz="4" w:space="0" w:color="auto"/>
                    <w:bottom w:val="single" w:sz="4" w:space="0" w:color="auto"/>
                    <w:right w:val="single" w:sz="4" w:space="0" w:color="auto"/>
                  </w:tcBorders>
                  <w:hideMark/>
                </w:tcPr>
                <w:p w:rsidR="00A77E9D" w:rsidRDefault="00A77E9D">
                  <w:pPr>
                    <w:rPr>
                      <w:color w:val="000000"/>
                      <w:sz w:val="12"/>
                      <w:szCs w:val="12"/>
                    </w:rPr>
                  </w:pPr>
                  <w:r>
                    <w:rPr>
                      <w:color w:val="000000"/>
                      <w:sz w:val="12"/>
                      <w:szCs w:val="12"/>
                    </w:rPr>
                    <w:t>-</w:t>
                  </w:r>
                </w:p>
              </w:tc>
              <w:tc>
                <w:tcPr>
                  <w:tcW w:w="283" w:type="dxa"/>
                  <w:tcBorders>
                    <w:top w:val="single" w:sz="4" w:space="0" w:color="auto"/>
                    <w:left w:val="single" w:sz="4" w:space="0" w:color="auto"/>
                    <w:bottom w:val="single" w:sz="4" w:space="0" w:color="auto"/>
                    <w:right w:val="single" w:sz="4" w:space="0" w:color="auto"/>
                  </w:tcBorders>
                  <w:hideMark/>
                </w:tcPr>
                <w:p w:rsidR="00A77E9D" w:rsidRDefault="00A77E9D">
                  <w:pPr>
                    <w:rPr>
                      <w:color w:val="000000"/>
                      <w:sz w:val="12"/>
                      <w:szCs w:val="12"/>
                      <w:lang w:val="en-US"/>
                    </w:rPr>
                  </w:pPr>
                  <w:r>
                    <w:rPr>
                      <w:color w:val="000000"/>
                      <w:sz w:val="12"/>
                      <w:szCs w:val="12"/>
                      <w:lang w:val="en-US"/>
                    </w:rPr>
                    <w:t>B</w:t>
                  </w:r>
                </w:p>
              </w:tc>
              <w:tc>
                <w:tcPr>
                  <w:tcW w:w="425"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Ba</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Baa</w:t>
                  </w:r>
                </w:p>
              </w:tc>
              <w:tc>
                <w:tcPr>
                  <w:tcW w:w="709" w:type="dxa"/>
                  <w:tcBorders>
                    <w:top w:val="single" w:sz="4" w:space="0" w:color="auto"/>
                    <w:left w:val="single" w:sz="4" w:space="0" w:color="auto"/>
                    <w:bottom w:val="single" w:sz="4" w:space="0" w:color="auto"/>
                    <w:right w:val="single" w:sz="4" w:space="0" w:color="auto"/>
                  </w:tcBorders>
                  <w:hideMark/>
                </w:tcPr>
                <w:p w:rsidR="00A77E9D" w:rsidRDefault="00A77E9D">
                  <w:pPr>
                    <w:rPr>
                      <w:color w:val="000000"/>
                      <w:sz w:val="12"/>
                      <w:szCs w:val="12"/>
                    </w:rPr>
                  </w:pPr>
                  <w:r>
                    <w:rPr>
                      <w:color w:val="000000"/>
                      <w:sz w:val="12"/>
                      <w:szCs w:val="12"/>
                      <w:lang w:val="en-US"/>
                    </w:rPr>
                    <w:t xml:space="preserve">A, </w:t>
                  </w:r>
                </w:p>
                <w:p w:rsidR="00A77E9D" w:rsidRDefault="00A77E9D">
                  <w:pPr>
                    <w:rPr>
                      <w:color w:val="000000"/>
                      <w:sz w:val="12"/>
                      <w:szCs w:val="12"/>
                    </w:rPr>
                  </w:pPr>
                  <w:r>
                    <w:rPr>
                      <w:color w:val="000000"/>
                      <w:sz w:val="12"/>
                      <w:szCs w:val="12"/>
                      <w:lang w:val="en-US"/>
                    </w:rPr>
                    <w:t xml:space="preserve">Aa, </w:t>
                  </w:r>
                </w:p>
                <w:p w:rsidR="00A77E9D" w:rsidRDefault="00A77E9D">
                  <w:pPr>
                    <w:rPr>
                      <w:color w:val="000000"/>
                      <w:sz w:val="12"/>
                      <w:szCs w:val="12"/>
                      <w:lang w:val="en-US"/>
                    </w:rPr>
                  </w:pPr>
                  <w:r>
                    <w:rPr>
                      <w:color w:val="000000"/>
                      <w:sz w:val="12"/>
                      <w:szCs w:val="12"/>
                      <w:lang w:val="en-US"/>
                    </w:rPr>
                    <w:t>Aaa</w:t>
                  </w:r>
                </w:p>
              </w:tc>
            </w:tr>
            <w:tr w:rsidR="00A77E9D" w:rsidTr="001F01A9">
              <w:trPr>
                <w:cantSplit/>
                <w:trHeight w:val="1134"/>
              </w:trPr>
              <w:tc>
                <w:tcPr>
                  <w:tcW w:w="454" w:type="dxa"/>
                  <w:tcBorders>
                    <w:top w:val="single" w:sz="4" w:space="0" w:color="auto"/>
                    <w:left w:val="single" w:sz="4" w:space="0" w:color="auto"/>
                    <w:bottom w:val="single" w:sz="4" w:space="0" w:color="auto"/>
                    <w:right w:val="single" w:sz="4" w:space="0" w:color="auto"/>
                  </w:tcBorders>
                  <w:vAlign w:val="center"/>
                  <w:hideMark/>
                </w:tcPr>
                <w:p w:rsidR="00A77E9D" w:rsidRDefault="00A77E9D">
                  <w:pPr>
                    <w:jc w:val="center"/>
                    <w:rPr>
                      <w:sz w:val="12"/>
                      <w:szCs w:val="12"/>
                    </w:rPr>
                  </w:pPr>
                  <w:r>
                    <w:rPr>
                      <w:sz w:val="12"/>
                      <w:szCs w:val="12"/>
                      <w:lang w:val="en-US"/>
                    </w:rPr>
                    <w:t>K</w:t>
                  </w:r>
                  <w:r>
                    <w:rPr>
                      <w:sz w:val="12"/>
                      <w:szCs w:val="12"/>
                    </w:rPr>
                    <w:t>4</w:t>
                  </w:r>
                </w:p>
              </w:tc>
              <w:tc>
                <w:tcPr>
                  <w:tcW w:w="708"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rPr>
                  </w:pPr>
                  <w:r>
                    <w:rPr>
                      <w:sz w:val="12"/>
                      <w:szCs w:val="12"/>
                    </w:rPr>
                    <w:t>Нет</w:t>
                  </w:r>
                </w:p>
                <w:p w:rsidR="00A77E9D" w:rsidRDefault="00A77E9D">
                  <w:pPr>
                    <w:rPr>
                      <w:sz w:val="12"/>
                      <w:szCs w:val="12"/>
                    </w:rPr>
                  </w:pPr>
                  <w:r>
                    <w:rPr>
                      <w:sz w:val="12"/>
                      <w:szCs w:val="12"/>
                      <w:lang w:val="en-US"/>
                    </w:rPr>
                    <w:t>D</w:t>
                  </w:r>
                </w:p>
                <w:p w:rsidR="00A77E9D" w:rsidRDefault="00A77E9D">
                  <w:pPr>
                    <w:rPr>
                      <w:sz w:val="12"/>
                      <w:szCs w:val="12"/>
                    </w:rPr>
                  </w:pPr>
                  <w:r>
                    <w:rPr>
                      <w:sz w:val="12"/>
                      <w:szCs w:val="12"/>
                      <w:lang w:val="en-US"/>
                    </w:rPr>
                    <w:t>SD</w:t>
                  </w:r>
                </w:p>
                <w:p w:rsidR="00A77E9D" w:rsidRDefault="00A77E9D">
                  <w:pPr>
                    <w:rPr>
                      <w:sz w:val="12"/>
                      <w:szCs w:val="12"/>
                    </w:rPr>
                  </w:pPr>
                  <w:r>
                    <w:rPr>
                      <w:sz w:val="12"/>
                      <w:szCs w:val="12"/>
                      <w:lang w:val="en-US"/>
                    </w:rPr>
                    <w:t>C</w:t>
                  </w:r>
                </w:p>
                <w:p w:rsidR="00A77E9D" w:rsidRDefault="00A77E9D">
                  <w:pPr>
                    <w:rPr>
                      <w:sz w:val="12"/>
                      <w:szCs w:val="12"/>
                    </w:rPr>
                  </w:pPr>
                  <w:r>
                    <w:rPr>
                      <w:sz w:val="12"/>
                      <w:szCs w:val="12"/>
                      <w:lang w:val="en-US"/>
                    </w:rPr>
                    <w:t>CC</w:t>
                  </w:r>
                </w:p>
                <w:p w:rsidR="00A77E9D" w:rsidRDefault="00A77E9D">
                  <w:pPr>
                    <w:rPr>
                      <w:sz w:val="12"/>
                      <w:szCs w:val="12"/>
                    </w:rPr>
                  </w:pPr>
                  <w:r>
                    <w:rPr>
                      <w:sz w:val="12"/>
                      <w:szCs w:val="12"/>
                      <w:lang w:val="en-US"/>
                    </w:rPr>
                    <w:t>CCC</w:t>
                  </w:r>
                </w:p>
              </w:tc>
              <w:tc>
                <w:tcPr>
                  <w:tcW w:w="709"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rPr>
                  </w:pPr>
                  <w:r>
                    <w:rPr>
                      <w:sz w:val="12"/>
                      <w:szCs w:val="12"/>
                    </w:rPr>
                    <w:t>-</w:t>
                  </w:r>
                </w:p>
              </w:tc>
              <w:tc>
                <w:tcPr>
                  <w:tcW w:w="851"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rPr>
                  </w:pPr>
                  <w:r>
                    <w:rPr>
                      <w:sz w:val="12"/>
                      <w:szCs w:val="12"/>
                    </w:rPr>
                    <w:t>-</w:t>
                  </w:r>
                </w:p>
              </w:tc>
              <w:tc>
                <w:tcPr>
                  <w:tcW w:w="850"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rPr>
                  </w:pPr>
                  <w:r>
                    <w:rPr>
                      <w:sz w:val="12"/>
                      <w:szCs w:val="12"/>
                    </w:rPr>
                    <w:t>-</w:t>
                  </w:r>
                </w:p>
              </w:tc>
              <w:tc>
                <w:tcPr>
                  <w:tcW w:w="851" w:type="dxa"/>
                  <w:tcBorders>
                    <w:top w:val="single" w:sz="4" w:space="0" w:color="auto"/>
                    <w:left w:val="single" w:sz="4" w:space="0" w:color="auto"/>
                    <w:bottom w:val="single" w:sz="4" w:space="0" w:color="auto"/>
                    <w:right w:val="single" w:sz="4" w:space="0" w:color="auto"/>
                  </w:tcBorders>
                  <w:hideMark/>
                </w:tcPr>
                <w:p w:rsidR="00A77E9D" w:rsidRDefault="00A77E9D">
                  <w:pPr>
                    <w:rPr>
                      <w:color w:val="000000"/>
                      <w:sz w:val="12"/>
                      <w:szCs w:val="12"/>
                    </w:rPr>
                  </w:pPr>
                  <w:r>
                    <w:rPr>
                      <w:color w:val="000000"/>
                      <w:sz w:val="12"/>
                      <w:szCs w:val="12"/>
                    </w:rPr>
                    <w:t>-</w:t>
                  </w:r>
                </w:p>
              </w:tc>
              <w:tc>
                <w:tcPr>
                  <w:tcW w:w="283" w:type="dxa"/>
                  <w:tcBorders>
                    <w:top w:val="single" w:sz="4" w:space="0" w:color="auto"/>
                    <w:left w:val="single" w:sz="4" w:space="0" w:color="auto"/>
                    <w:bottom w:val="single" w:sz="4" w:space="0" w:color="auto"/>
                    <w:right w:val="single" w:sz="4" w:space="0" w:color="auto"/>
                  </w:tcBorders>
                  <w:hideMark/>
                </w:tcPr>
                <w:p w:rsidR="00A77E9D" w:rsidRDefault="00A77E9D">
                  <w:pPr>
                    <w:rPr>
                      <w:color w:val="000000"/>
                      <w:sz w:val="12"/>
                      <w:szCs w:val="12"/>
                      <w:lang w:val="en-US"/>
                    </w:rPr>
                  </w:pPr>
                  <w:r>
                    <w:rPr>
                      <w:color w:val="000000"/>
                      <w:sz w:val="12"/>
                      <w:szCs w:val="12"/>
                      <w:lang w:val="en-US"/>
                    </w:rPr>
                    <w:t>B</w:t>
                  </w:r>
                </w:p>
              </w:tc>
              <w:tc>
                <w:tcPr>
                  <w:tcW w:w="425"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BB,</w:t>
                  </w:r>
                </w:p>
                <w:p w:rsidR="00A77E9D" w:rsidRDefault="00A77E9D">
                  <w:pPr>
                    <w:rPr>
                      <w:sz w:val="12"/>
                      <w:szCs w:val="12"/>
                    </w:rPr>
                  </w:pPr>
                  <w:r>
                    <w:rPr>
                      <w:sz w:val="12"/>
                      <w:szCs w:val="12"/>
                      <w:lang w:val="en-US"/>
                    </w:rPr>
                    <w:t>BB</w:t>
                  </w:r>
                </w:p>
                <w:p w:rsidR="00A77E9D" w:rsidRDefault="00A77E9D">
                  <w:pPr>
                    <w:rPr>
                      <w:sz w:val="12"/>
                      <w:szCs w:val="12"/>
                      <w:lang w:val="en-US"/>
                    </w:rPr>
                  </w:pPr>
                  <w:r>
                    <w:rPr>
                      <w:sz w:val="12"/>
                      <w:szCs w:val="12"/>
                      <w:lang w:val="en-US"/>
                    </w:rPr>
                    <w:t>B</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A</w:t>
                  </w:r>
                </w:p>
              </w:tc>
              <w:tc>
                <w:tcPr>
                  <w:tcW w:w="709" w:type="dxa"/>
                  <w:tcBorders>
                    <w:top w:val="single" w:sz="4" w:space="0" w:color="auto"/>
                    <w:left w:val="single" w:sz="4" w:space="0" w:color="auto"/>
                    <w:bottom w:val="single" w:sz="4" w:space="0" w:color="auto"/>
                    <w:right w:val="single" w:sz="4" w:space="0" w:color="auto"/>
                  </w:tcBorders>
                  <w:hideMark/>
                </w:tcPr>
                <w:p w:rsidR="00A77E9D" w:rsidRDefault="00A77E9D">
                  <w:pPr>
                    <w:rPr>
                      <w:color w:val="000000"/>
                      <w:sz w:val="12"/>
                      <w:szCs w:val="12"/>
                    </w:rPr>
                  </w:pPr>
                  <w:r>
                    <w:rPr>
                      <w:color w:val="000000"/>
                      <w:sz w:val="12"/>
                      <w:szCs w:val="12"/>
                      <w:lang w:val="en-US"/>
                    </w:rPr>
                    <w:t xml:space="preserve">AA, </w:t>
                  </w:r>
                </w:p>
                <w:p w:rsidR="00A77E9D" w:rsidRDefault="00A77E9D">
                  <w:pPr>
                    <w:rPr>
                      <w:color w:val="000000"/>
                      <w:sz w:val="12"/>
                      <w:szCs w:val="12"/>
                      <w:lang w:val="en-US"/>
                    </w:rPr>
                  </w:pPr>
                  <w:r>
                    <w:rPr>
                      <w:color w:val="000000"/>
                      <w:sz w:val="12"/>
                      <w:szCs w:val="12"/>
                      <w:lang w:val="en-US"/>
                    </w:rPr>
                    <w:t>AAA</w:t>
                  </w:r>
                </w:p>
              </w:tc>
            </w:tr>
            <w:tr w:rsidR="00A77E9D" w:rsidTr="001F01A9">
              <w:trPr>
                <w:cantSplit/>
                <w:trHeight w:val="1134"/>
              </w:trPr>
              <w:tc>
                <w:tcPr>
                  <w:tcW w:w="454" w:type="dxa"/>
                  <w:tcBorders>
                    <w:top w:val="single" w:sz="4" w:space="0" w:color="auto"/>
                    <w:left w:val="single" w:sz="4" w:space="0" w:color="auto"/>
                    <w:bottom w:val="single" w:sz="4" w:space="0" w:color="auto"/>
                    <w:right w:val="single" w:sz="4" w:space="0" w:color="auto"/>
                  </w:tcBorders>
                  <w:vAlign w:val="center"/>
                  <w:hideMark/>
                </w:tcPr>
                <w:p w:rsidR="00A77E9D" w:rsidRDefault="00A77E9D">
                  <w:pPr>
                    <w:jc w:val="center"/>
                    <w:rPr>
                      <w:sz w:val="12"/>
                      <w:szCs w:val="12"/>
                    </w:rPr>
                  </w:pPr>
                  <w:r>
                    <w:rPr>
                      <w:sz w:val="12"/>
                      <w:szCs w:val="12"/>
                      <w:lang w:val="en-US"/>
                    </w:rPr>
                    <w:t>K</w:t>
                  </w:r>
                  <w:r>
                    <w:rPr>
                      <w:sz w:val="12"/>
                      <w:szCs w:val="12"/>
                    </w:rPr>
                    <w:t>5</w:t>
                  </w:r>
                </w:p>
              </w:tc>
              <w:tc>
                <w:tcPr>
                  <w:tcW w:w="708"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rPr>
                    <w:t>Нет</w:t>
                  </w:r>
                </w:p>
                <w:p w:rsidR="00A77E9D" w:rsidRDefault="00A77E9D">
                  <w:pPr>
                    <w:rPr>
                      <w:sz w:val="12"/>
                      <w:szCs w:val="12"/>
                    </w:rPr>
                  </w:pPr>
                  <w:r>
                    <w:rPr>
                      <w:sz w:val="12"/>
                      <w:szCs w:val="12"/>
                      <w:lang w:val="en-US"/>
                    </w:rPr>
                    <w:t>D</w:t>
                  </w:r>
                </w:p>
                <w:p w:rsidR="00A77E9D" w:rsidRDefault="00A77E9D">
                  <w:pPr>
                    <w:rPr>
                      <w:sz w:val="12"/>
                      <w:szCs w:val="12"/>
                    </w:rPr>
                  </w:pPr>
                  <w:r>
                    <w:rPr>
                      <w:sz w:val="12"/>
                      <w:szCs w:val="12"/>
                      <w:lang w:val="en-US"/>
                    </w:rPr>
                    <w:t>C</w:t>
                  </w:r>
                </w:p>
                <w:p w:rsidR="00A77E9D" w:rsidRDefault="00A77E9D">
                  <w:pPr>
                    <w:rPr>
                      <w:sz w:val="12"/>
                      <w:szCs w:val="12"/>
                    </w:rPr>
                  </w:pPr>
                  <w:r>
                    <w:rPr>
                      <w:sz w:val="12"/>
                      <w:szCs w:val="12"/>
                      <w:lang w:val="en-US"/>
                    </w:rPr>
                    <w:t>C-</w:t>
                  </w:r>
                </w:p>
                <w:p w:rsidR="00A77E9D" w:rsidRDefault="00A77E9D">
                  <w:pPr>
                    <w:rPr>
                      <w:sz w:val="12"/>
                      <w:szCs w:val="12"/>
                    </w:rPr>
                  </w:pPr>
                  <w:r>
                    <w:rPr>
                      <w:sz w:val="12"/>
                      <w:szCs w:val="12"/>
                      <w:lang w:val="en-US"/>
                    </w:rPr>
                    <w:t>C+</w:t>
                  </w:r>
                </w:p>
                <w:p w:rsidR="00A77E9D" w:rsidRDefault="00A77E9D">
                  <w:pPr>
                    <w:rPr>
                      <w:sz w:val="12"/>
                      <w:szCs w:val="12"/>
                      <w:lang w:val="en-US"/>
                    </w:rPr>
                  </w:pPr>
                  <w:r>
                    <w:rPr>
                      <w:sz w:val="12"/>
                      <w:szCs w:val="12"/>
                      <w:lang w:val="en-US"/>
                    </w:rPr>
                    <w:t>C++</w:t>
                  </w:r>
                </w:p>
              </w:tc>
              <w:tc>
                <w:tcPr>
                  <w:tcW w:w="709"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rPr>
                  </w:pPr>
                  <w:r>
                    <w:rPr>
                      <w:sz w:val="12"/>
                      <w:szCs w:val="12"/>
                    </w:rPr>
                    <w:t>-</w:t>
                  </w:r>
                </w:p>
              </w:tc>
              <w:tc>
                <w:tcPr>
                  <w:tcW w:w="851"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rPr>
                  </w:pPr>
                  <w:r>
                    <w:rPr>
                      <w:sz w:val="12"/>
                      <w:szCs w:val="12"/>
                    </w:rPr>
                    <w:t>-</w:t>
                  </w:r>
                </w:p>
              </w:tc>
              <w:tc>
                <w:tcPr>
                  <w:tcW w:w="850"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rPr>
                  </w:pPr>
                  <w:r>
                    <w:rPr>
                      <w:sz w:val="12"/>
                      <w:szCs w:val="12"/>
                    </w:rPr>
                    <w:t>-</w:t>
                  </w:r>
                </w:p>
              </w:tc>
              <w:tc>
                <w:tcPr>
                  <w:tcW w:w="851" w:type="dxa"/>
                  <w:tcBorders>
                    <w:top w:val="single" w:sz="4" w:space="0" w:color="auto"/>
                    <w:left w:val="single" w:sz="4" w:space="0" w:color="auto"/>
                    <w:bottom w:val="single" w:sz="4" w:space="0" w:color="auto"/>
                    <w:right w:val="single" w:sz="4" w:space="0" w:color="auto"/>
                  </w:tcBorders>
                  <w:hideMark/>
                </w:tcPr>
                <w:p w:rsidR="00A77E9D" w:rsidRDefault="00A77E9D">
                  <w:pPr>
                    <w:rPr>
                      <w:color w:val="000000"/>
                      <w:sz w:val="12"/>
                      <w:szCs w:val="12"/>
                    </w:rPr>
                  </w:pPr>
                  <w:r>
                    <w:rPr>
                      <w:color w:val="000000"/>
                      <w:sz w:val="12"/>
                      <w:szCs w:val="12"/>
                    </w:rPr>
                    <w:t>-</w:t>
                  </w:r>
                </w:p>
              </w:tc>
              <w:tc>
                <w:tcPr>
                  <w:tcW w:w="283"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B-</w:t>
                  </w:r>
                </w:p>
              </w:tc>
              <w:tc>
                <w:tcPr>
                  <w:tcW w:w="425" w:type="dxa"/>
                  <w:tcBorders>
                    <w:top w:val="single" w:sz="4" w:space="0" w:color="auto"/>
                    <w:left w:val="single" w:sz="4" w:space="0" w:color="auto"/>
                    <w:bottom w:val="single" w:sz="4" w:space="0" w:color="auto"/>
                    <w:right w:val="single" w:sz="4" w:space="0" w:color="auto"/>
                  </w:tcBorders>
                  <w:hideMark/>
                </w:tcPr>
                <w:p w:rsidR="00A77E9D" w:rsidRDefault="00A77E9D">
                  <w:pPr>
                    <w:rPr>
                      <w:color w:val="000000"/>
                      <w:sz w:val="12"/>
                      <w:szCs w:val="12"/>
                      <w:lang w:val="en-US"/>
                    </w:rPr>
                  </w:pPr>
                  <w:r>
                    <w:rPr>
                      <w:color w:val="000000"/>
                      <w:sz w:val="12"/>
                      <w:szCs w:val="12"/>
                      <w:lang w:val="en-US"/>
                    </w:rPr>
                    <w:t>B</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B+</w:t>
                  </w:r>
                </w:p>
              </w:tc>
              <w:tc>
                <w:tcPr>
                  <w:tcW w:w="709"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rPr>
                  </w:pPr>
                  <w:r>
                    <w:rPr>
                      <w:sz w:val="12"/>
                      <w:szCs w:val="12"/>
                      <w:lang w:val="en-US"/>
                    </w:rPr>
                    <w:t xml:space="preserve">B++, </w:t>
                  </w:r>
                </w:p>
                <w:p w:rsidR="00A77E9D" w:rsidRDefault="00A77E9D">
                  <w:pPr>
                    <w:rPr>
                      <w:sz w:val="12"/>
                      <w:szCs w:val="12"/>
                      <w:lang w:val="en-US"/>
                    </w:rPr>
                  </w:pPr>
                  <w:r>
                    <w:rPr>
                      <w:sz w:val="12"/>
                      <w:szCs w:val="12"/>
                      <w:lang w:val="en-US"/>
                    </w:rPr>
                    <w:t>A,</w:t>
                  </w:r>
                </w:p>
                <w:p w:rsidR="00A77E9D" w:rsidRDefault="00A77E9D">
                  <w:pPr>
                    <w:rPr>
                      <w:sz w:val="12"/>
                      <w:szCs w:val="12"/>
                    </w:rPr>
                  </w:pPr>
                  <w:r>
                    <w:rPr>
                      <w:sz w:val="12"/>
                      <w:szCs w:val="12"/>
                      <w:lang w:val="en-US"/>
                    </w:rPr>
                    <w:t xml:space="preserve">A-, </w:t>
                  </w:r>
                </w:p>
                <w:p w:rsidR="00A77E9D" w:rsidRDefault="00A77E9D">
                  <w:pPr>
                    <w:rPr>
                      <w:sz w:val="12"/>
                      <w:szCs w:val="12"/>
                      <w:lang w:val="en-US"/>
                    </w:rPr>
                  </w:pPr>
                  <w:r>
                    <w:rPr>
                      <w:sz w:val="12"/>
                      <w:szCs w:val="12"/>
                      <w:lang w:val="en-US"/>
                    </w:rPr>
                    <w:t>A+,</w:t>
                  </w:r>
                </w:p>
                <w:p w:rsidR="00A77E9D" w:rsidRDefault="00A77E9D">
                  <w:pPr>
                    <w:rPr>
                      <w:sz w:val="12"/>
                      <w:szCs w:val="12"/>
                      <w:lang w:val="en-US"/>
                    </w:rPr>
                  </w:pPr>
                  <w:r>
                    <w:rPr>
                      <w:sz w:val="12"/>
                      <w:szCs w:val="12"/>
                      <w:lang w:val="en-US"/>
                    </w:rPr>
                    <w:t>A++</w:t>
                  </w:r>
                </w:p>
              </w:tc>
            </w:tr>
            <w:tr w:rsidR="00A77E9D" w:rsidTr="001F01A9">
              <w:trPr>
                <w:cantSplit/>
                <w:trHeight w:val="1134"/>
              </w:trPr>
              <w:tc>
                <w:tcPr>
                  <w:tcW w:w="454" w:type="dxa"/>
                  <w:tcBorders>
                    <w:top w:val="single" w:sz="4" w:space="0" w:color="auto"/>
                    <w:left w:val="single" w:sz="4" w:space="0" w:color="auto"/>
                    <w:bottom w:val="single" w:sz="4" w:space="0" w:color="auto"/>
                    <w:right w:val="single" w:sz="4" w:space="0" w:color="auto"/>
                  </w:tcBorders>
                  <w:vAlign w:val="center"/>
                  <w:hideMark/>
                </w:tcPr>
                <w:p w:rsidR="00A77E9D" w:rsidRDefault="00A77E9D">
                  <w:pPr>
                    <w:jc w:val="center"/>
                    <w:rPr>
                      <w:sz w:val="12"/>
                      <w:szCs w:val="12"/>
                    </w:rPr>
                  </w:pPr>
                  <w:r>
                    <w:rPr>
                      <w:sz w:val="12"/>
                      <w:szCs w:val="12"/>
                      <w:lang w:val="en-US"/>
                    </w:rPr>
                    <w:t>K</w:t>
                  </w:r>
                  <w:r>
                    <w:rPr>
                      <w:sz w:val="12"/>
                      <w:szCs w:val="12"/>
                    </w:rPr>
                    <w:t>6</w:t>
                  </w:r>
                </w:p>
              </w:tc>
              <w:tc>
                <w:tcPr>
                  <w:tcW w:w="708"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rPr>
                  </w:pPr>
                  <w:r>
                    <w:rPr>
                      <w:sz w:val="12"/>
                      <w:szCs w:val="12"/>
                    </w:rPr>
                    <w:t>Нет</w:t>
                  </w:r>
                </w:p>
                <w:p w:rsidR="00A77E9D" w:rsidRDefault="00A77E9D">
                  <w:pPr>
                    <w:rPr>
                      <w:sz w:val="12"/>
                      <w:szCs w:val="12"/>
                    </w:rPr>
                  </w:pPr>
                  <w:r>
                    <w:rPr>
                      <w:sz w:val="12"/>
                      <w:szCs w:val="12"/>
                      <w:lang w:val="en-US"/>
                    </w:rPr>
                    <w:t>D</w:t>
                  </w:r>
                </w:p>
                <w:p w:rsidR="00A77E9D" w:rsidRDefault="00A77E9D">
                  <w:pPr>
                    <w:rPr>
                      <w:sz w:val="12"/>
                      <w:szCs w:val="12"/>
                    </w:rPr>
                  </w:pPr>
                  <w:r>
                    <w:rPr>
                      <w:sz w:val="12"/>
                      <w:szCs w:val="12"/>
                      <w:lang w:val="en-US"/>
                    </w:rPr>
                    <w:t>RD</w:t>
                  </w:r>
                </w:p>
                <w:p w:rsidR="00A77E9D" w:rsidRDefault="00A77E9D">
                  <w:pPr>
                    <w:rPr>
                      <w:sz w:val="12"/>
                      <w:szCs w:val="12"/>
                    </w:rPr>
                  </w:pPr>
                  <w:r>
                    <w:rPr>
                      <w:sz w:val="12"/>
                      <w:szCs w:val="12"/>
                      <w:lang w:val="en-US"/>
                    </w:rPr>
                    <w:t>C</w:t>
                  </w:r>
                </w:p>
                <w:p w:rsidR="00A77E9D" w:rsidRDefault="00A77E9D">
                  <w:pPr>
                    <w:rPr>
                      <w:sz w:val="12"/>
                      <w:szCs w:val="12"/>
                    </w:rPr>
                  </w:pPr>
                  <w:r>
                    <w:rPr>
                      <w:sz w:val="12"/>
                      <w:szCs w:val="12"/>
                      <w:lang w:val="en-US"/>
                    </w:rPr>
                    <w:t>CC</w:t>
                  </w:r>
                </w:p>
                <w:p w:rsidR="00A77E9D" w:rsidRDefault="00A77E9D">
                  <w:pPr>
                    <w:rPr>
                      <w:sz w:val="12"/>
                      <w:szCs w:val="12"/>
                    </w:rPr>
                  </w:pPr>
                  <w:r>
                    <w:rPr>
                      <w:sz w:val="12"/>
                      <w:szCs w:val="12"/>
                      <w:lang w:val="en-US"/>
                    </w:rPr>
                    <w:t>CCC</w:t>
                  </w:r>
                </w:p>
                <w:p w:rsidR="00A77E9D" w:rsidRDefault="00A77E9D">
                  <w:pPr>
                    <w:rPr>
                      <w:sz w:val="12"/>
                      <w:szCs w:val="12"/>
                      <w:lang w:val="en-US"/>
                    </w:rPr>
                  </w:pPr>
                  <w:r>
                    <w:rPr>
                      <w:sz w:val="12"/>
                      <w:szCs w:val="12"/>
                      <w:lang w:val="en-US"/>
                    </w:rPr>
                    <w:t>B</w:t>
                  </w:r>
                </w:p>
              </w:tc>
              <w:tc>
                <w:tcPr>
                  <w:tcW w:w="709"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 xml:space="preserve">BB </w:t>
                  </w:r>
                </w:p>
                <w:p w:rsidR="00A77E9D" w:rsidRDefault="00A77E9D">
                  <w:pPr>
                    <w:rPr>
                      <w:sz w:val="12"/>
                      <w:szCs w:val="12"/>
                      <w:lang w:val="en-US"/>
                    </w:rPr>
                  </w:pPr>
                  <w:r>
                    <w:rPr>
                      <w:sz w:val="12"/>
                      <w:szCs w:val="12"/>
                      <w:lang w:val="en-US"/>
                    </w:rPr>
                    <w:t>(ru BB-)</w:t>
                  </w:r>
                </w:p>
              </w:tc>
              <w:tc>
                <w:tcPr>
                  <w:tcW w:w="851"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BB</w:t>
                  </w:r>
                </w:p>
                <w:p w:rsidR="00A77E9D" w:rsidRDefault="00A77E9D">
                  <w:pPr>
                    <w:rPr>
                      <w:sz w:val="12"/>
                      <w:szCs w:val="12"/>
                      <w:lang w:val="en-US"/>
                    </w:rPr>
                  </w:pPr>
                  <w:r>
                    <w:rPr>
                      <w:sz w:val="12"/>
                      <w:szCs w:val="12"/>
                      <w:lang w:val="en-US"/>
                    </w:rPr>
                    <w:t>(ruBB)</w:t>
                  </w:r>
                </w:p>
                <w:p w:rsidR="00A77E9D" w:rsidRDefault="00A77E9D">
                  <w:pPr>
                    <w:rPr>
                      <w:sz w:val="12"/>
                      <w:szCs w:val="12"/>
                      <w:lang w:val="en-US"/>
                    </w:rPr>
                  </w:pPr>
                  <w:r>
                    <w:rPr>
                      <w:sz w:val="12"/>
                      <w:szCs w:val="12"/>
                      <w:lang w:val="en-US"/>
                    </w:rPr>
                    <w:t>(ruBB+)</w:t>
                  </w:r>
                </w:p>
                <w:p w:rsidR="00A77E9D" w:rsidRDefault="00A77E9D">
                  <w:pPr>
                    <w:rPr>
                      <w:sz w:val="12"/>
                      <w:szCs w:val="12"/>
                      <w:lang w:val="en-US"/>
                    </w:rPr>
                  </w:pPr>
                  <w:r>
                    <w:rPr>
                      <w:sz w:val="12"/>
                      <w:szCs w:val="12"/>
                      <w:lang w:val="en-US"/>
                    </w:rPr>
                    <w:t>BBB</w:t>
                  </w:r>
                </w:p>
                <w:p w:rsidR="00A77E9D" w:rsidRDefault="00A77E9D">
                  <w:pPr>
                    <w:rPr>
                      <w:sz w:val="12"/>
                      <w:szCs w:val="12"/>
                      <w:lang w:val="en-US"/>
                    </w:rPr>
                  </w:pPr>
                  <w:r>
                    <w:rPr>
                      <w:sz w:val="12"/>
                      <w:szCs w:val="12"/>
                      <w:lang w:val="en-US"/>
                    </w:rPr>
                    <w:t>(ruBB)</w:t>
                  </w:r>
                </w:p>
                <w:p w:rsidR="00A77E9D" w:rsidRDefault="00A77E9D">
                  <w:pPr>
                    <w:rPr>
                      <w:sz w:val="12"/>
                      <w:szCs w:val="12"/>
                      <w:lang w:val="en-US"/>
                    </w:rPr>
                  </w:pPr>
                  <w:r>
                    <w:rPr>
                      <w:sz w:val="12"/>
                      <w:szCs w:val="12"/>
                      <w:lang w:val="en-US"/>
                    </w:rPr>
                    <w:t>(ruBB+)</w:t>
                  </w:r>
                </w:p>
                <w:p w:rsidR="00A77E9D" w:rsidRDefault="00A77E9D">
                  <w:pPr>
                    <w:rPr>
                      <w:sz w:val="12"/>
                      <w:szCs w:val="12"/>
                      <w:lang w:val="en-US"/>
                    </w:rPr>
                  </w:pPr>
                  <w:r>
                    <w:rPr>
                      <w:sz w:val="12"/>
                      <w:szCs w:val="12"/>
                      <w:lang w:val="en-US"/>
                    </w:rPr>
                    <w:t>(ruBBB-)</w:t>
                  </w:r>
                </w:p>
                <w:p w:rsidR="00A77E9D" w:rsidRDefault="00A77E9D">
                  <w:pPr>
                    <w:rPr>
                      <w:sz w:val="12"/>
                      <w:szCs w:val="12"/>
                      <w:lang w:val="en-US"/>
                    </w:rPr>
                  </w:pPr>
                  <w:r>
                    <w:rPr>
                      <w:sz w:val="12"/>
                      <w:szCs w:val="12"/>
                      <w:lang w:val="en-US"/>
                    </w:rPr>
                    <w:t>(ruBBB)</w:t>
                  </w:r>
                </w:p>
                <w:p w:rsidR="00A77E9D" w:rsidRDefault="00A77E9D">
                  <w:pPr>
                    <w:rPr>
                      <w:sz w:val="12"/>
                      <w:szCs w:val="12"/>
                      <w:lang w:val="en-US"/>
                    </w:rPr>
                  </w:pPr>
                  <w:r>
                    <w:rPr>
                      <w:sz w:val="12"/>
                      <w:szCs w:val="12"/>
                      <w:lang w:val="en-US"/>
                    </w:rPr>
                    <w:t>(ruBBB+)</w:t>
                  </w:r>
                </w:p>
                <w:p w:rsidR="00A77E9D" w:rsidRDefault="00A77E9D">
                  <w:pPr>
                    <w:rPr>
                      <w:sz w:val="12"/>
                      <w:szCs w:val="12"/>
                      <w:lang w:val="en-US"/>
                    </w:rPr>
                  </w:pPr>
                  <w:r>
                    <w:rPr>
                      <w:sz w:val="12"/>
                      <w:szCs w:val="12"/>
                      <w:lang w:val="en-US"/>
                    </w:rPr>
                    <w:t>A</w:t>
                  </w:r>
                </w:p>
                <w:p w:rsidR="00A77E9D" w:rsidRDefault="00A77E9D">
                  <w:pPr>
                    <w:rPr>
                      <w:sz w:val="12"/>
                      <w:szCs w:val="12"/>
                      <w:lang w:val="en-US"/>
                    </w:rPr>
                  </w:pPr>
                  <w:r>
                    <w:rPr>
                      <w:sz w:val="12"/>
                      <w:szCs w:val="12"/>
                      <w:lang w:val="en-US"/>
                    </w:rPr>
                    <w:t>(ruA-)</w:t>
                  </w:r>
                </w:p>
                <w:p w:rsidR="00A77E9D" w:rsidRDefault="00A77E9D">
                  <w:pPr>
                    <w:rPr>
                      <w:sz w:val="12"/>
                      <w:szCs w:val="12"/>
                      <w:lang w:val="en-US"/>
                    </w:rPr>
                  </w:pPr>
                  <w:r>
                    <w:rPr>
                      <w:sz w:val="12"/>
                      <w:szCs w:val="12"/>
                      <w:lang w:val="en-US"/>
                    </w:rPr>
                    <w:t>(ruA)</w:t>
                  </w:r>
                </w:p>
                <w:p w:rsidR="00A77E9D" w:rsidRDefault="00A77E9D">
                  <w:pPr>
                    <w:rPr>
                      <w:sz w:val="12"/>
                      <w:szCs w:val="12"/>
                      <w:lang w:val="en-US"/>
                    </w:rPr>
                  </w:pPr>
                  <w:r>
                    <w:rPr>
                      <w:sz w:val="12"/>
                      <w:szCs w:val="12"/>
                      <w:lang w:val="en-US"/>
                    </w:rPr>
                    <w:t>(ruA+)</w:t>
                  </w:r>
                </w:p>
                <w:p w:rsidR="00A77E9D" w:rsidRDefault="00A77E9D">
                  <w:pPr>
                    <w:rPr>
                      <w:sz w:val="12"/>
                      <w:szCs w:val="12"/>
                    </w:rPr>
                  </w:pPr>
                  <w:r>
                    <w:rPr>
                      <w:sz w:val="12"/>
                      <w:szCs w:val="12"/>
                      <w:lang w:val="en-US"/>
                    </w:rPr>
                    <w:t>AA</w:t>
                  </w:r>
                </w:p>
                <w:p w:rsidR="00A77E9D" w:rsidRDefault="00A77E9D">
                  <w:pPr>
                    <w:rPr>
                      <w:sz w:val="12"/>
                      <w:szCs w:val="12"/>
                      <w:lang w:val="en-US"/>
                    </w:rPr>
                  </w:pPr>
                  <w:r>
                    <w:rPr>
                      <w:sz w:val="12"/>
                      <w:szCs w:val="12"/>
                      <w:lang w:val="en-US"/>
                    </w:rPr>
                    <w:t>(ruAA-)</w:t>
                  </w:r>
                </w:p>
              </w:tc>
              <w:tc>
                <w:tcPr>
                  <w:tcW w:w="850"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 xml:space="preserve">AA </w:t>
                  </w:r>
                </w:p>
                <w:p w:rsidR="00A77E9D" w:rsidRDefault="00A77E9D">
                  <w:pPr>
                    <w:rPr>
                      <w:sz w:val="12"/>
                      <w:szCs w:val="12"/>
                      <w:lang w:val="en-US"/>
                    </w:rPr>
                  </w:pPr>
                  <w:r>
                    <w:rPr>
                      <w:sz w:val="12"/>
                      <w:szCs w:val="12"/>
                      <w:lang w:val="en-US"/>
                    </w:rPr>
                    <w:t>(ruAA)</w:t>
                  </w:r>
                </w:p>
              </w:tc>
              <w:tc>
                <w:tcPr>
                  <w:tcW w:w="851"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AA</w:t>
                  </w:r>
                </w:p>
                <w:p w:rsidR="00A77E9D" w:rsidRDefault="00A77E9D">
                  <w:pPr>
                    <w:rPr>
                      <w:sz w:val="12"/>
                      <w:szCs w:val="12"/>
                      <w:lang w:val="en-US"/>
                    </w:rPr>
                  </w:pPr>
                  <w:r>
                    <w:rPr>
                      <w:sz w:val="12"/>
                      <w:szCs w:val="12"/>
                      <w:lang w:val="en-US"/>
                    </w:rPr>
                    <w:t>(ruAA+)</w:t>
                  </w:r>
                </w:p>
                <w:p w:rsidR="00A77E9D" w:rsidRDefault="00A77E9D">
                  <w:pPr>
                    <w:rPr>
                      <w:sz w:val="12"/>
                      <w:szCs w:val="12"/>
                      <w:lang w:val="en-US"/>
                    </w:rPr>
                  </w:pPr>
                  <w:r>
                    <w:rPr>
                      <w:sz w:val="12"/>
                      <w:szCs w:val="12"/>
                      <w:lang w:val="en-US"/>
                    </w:rPr>
                    <w:t>AAA</w:t>
                  </w:r>
                </w:p>
                <w:p w:rsidR="00A77E9D" w:rsidRDefault="00A77E9D">
                  <w:pPr>
                    <w:rPr>
                      <w:sz w:val="12"/>
                      <w:szCs w:val="12"/>
                      <w:lang w:val="en-US"/>
                    </w:rPr>
                  </w:pPr>
                  <w:r>
                    <w:rPr>
                      <w:sz w:val="12"/>
                      <w:szCs w:val="12"/>
                      <w:lang w:val="en-US"/>
                    </w:rPr>
                    <w:t>(ruAAA)</w:t>
                  </w:r>
                </w:p>
              </w:tc>
              <w:tc>
                <w:tcPr>
                  <w:tcW w:w="283"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rPr>
                  </w:pPr>
                  <w:r>
                    <w:rPr>
                      <w:sz w:val="12"/>
                      <w:szCs w:val="12"/>
                    </w:rPr>
                    <w:t>-</w:t>
                  </w:r>
                </w:p>
              </w:tc>
              <w:tc>
                <w:tcPr>
                  <w:tcW w:w="425"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rPr>
                  </w:pPr>
                  <w:r>
                    <w:rPr>
                      <w:sz w:val="12"/>
                      <w:szCs w:val="12"/>
                    </w:rPr>
                    <w:t>-</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rPr>
                  </w:pPr>
                  <w:r>
                    <w:rPr>
                      <w:sz w:val="12"/>
                      <w:szCs w:val="12"/>
                    </w:rPr>
                    <w:t>-</w:t>
                  </w:r>
                </w:p>
              </w:tc>
              <w:tc>
                <w:tcPr>
                  <w:tcW w:w="709"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rPr>
                  </w:pPr>
                  <w:r>
                    <w:rPr>
                      <w:sz w:val="12"/>
                      <w:szCs w:val="12"/>
                    </w:rPr>
                    <w:t>-</w:t>
                  </w:r>
                </w:p>
              </w:tc>
            </w:tr>
            <w:tr w:rsidR="00A77E9D" w:rsidRPr="00C110D0" w:rsidTr="001F01A9">
              <w:trPr>
                <w:cantSplit/>
                <w:trHeight w:val="1134"/>
              </w:trPr>
              <w:tc>
                <w:tcPr>
                  <w:tcW w:w="454" w:type="dxa"/>
                  <w:tcBorders>
                    <w:top w:val="single" w:sz="4" w:space="0" w:color="auto"/>
                    <w:left w:val="single" w:sz="4" w:space="0" w:color="auto"/>
                    <w:bottom w:val="single" w:sz="4" w:space="0" w:color="auto"/>
                    <w:right w:val="single" w:sz="4" w:space="0" w:color="auto"/>
                  </w:tcBorders>
                  <w:vAlign w:val="center"/>
                  <w:hideMark/>
                </w:tcPr>
                <w:p w:rsidR="00A77E9D" w:rsidRDefault="00A77E9D">
                  <w:pPr>
                    <w:jc w:val="center"/>
                    <w:rPr>
                      <w:sz w:val="12"/>
                      <w:szCs w:val="12"/>
                    </w:rPr>
                  </w:pPr>
                  <w:r>
                    <w:rPr>
                      <w:sz w:val="12"/>
                      <w:szCs w:val="12"/>
                      <w:lang w:val="en-US"/>
                    </w:rPr>
                    <w:t>K</w:t>
                  </w:r>
                  <w:r>
                    <w:rPr>
                      <w:sz w:val="12"/>
                      <w:szCs w:val="12"/>
                    </w:rPr>
                    <w:t>7</w:t>
                  </w:r>
                </w:p>
              </w:tc>
              <w:tc>
                <w:tcPr>
                  <w:tcW w:w="708"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rPr>
                  </w:pPr>
                  <w:r>
                    <w:rPr>
                      <w:sz w:val="12"/>
                      <w:szCs w:val="12"/>
                    </w:rPr>
                    <w:t>Нет</w:t>
                  </w:r>
                </w:p>
                <w:p w:rsidR="00A77E9D" w:rsidRDefault="00A77E9D">
                  <w:pPr>
                    <w:rPr>
                      <w:sz w:val="12"/>
                      <w:szCs w:val="12"/>
                    </w:rPr>
                  </w:pPr>
                  <w:r>
                    <w:rPr>
                      <w:sz w:val="12"/>
                      <w:szCs w:val="12"/>
                      <w:lang w:val="en-US"/>
                    </w:rPr>
                    <w:t>D</w:t>
                  </w:r>
                </w:p>
                <w:p w:rsidR="00A77E9D" w:rsidRDefault="00A77E9D">
                  <w:pPr>
                    <w:rPr>
                      <w:sz w:val="12"/>
                      <w:szCs w:val="12"/>
                    </w:rPr>
                  </w:pPr>
                  <w:r>
                    <w:rPr>
                      <w:sz w:val="12"/>
                      <w:szCs w:val="12"/>
                      <w:lang w:val="en-US"/>
                    </w:rPr>
                    <w:t>SD</w:t>
                  </w:r>
                </w:p>
                <w:p w:rsidR="00A77E9D" w:rsidRDefault="00A77E9D">
                  <w:pPr>
                    <w:rPr>
                      <w:sz w:val="12"/>
                      <w:szCs w:val="12"/>
                    </w:rPr>
                  </w:pPr>
                  <w:r>
                    <w:rPr>
                      <w:sz w:val="12"/>
                      <w:szCs w:val="12"/>
                      <w:lang w:val="en-US"/>
                    </w:rPr>
                    <w:t>RD</w:t>
                  </w:r>
                </w:p>
                <w:p w:rsidR="00A77E9D" w:rsidRDefault="00A77E9D">
                  <w:pPr>
                    <w:rPr>
                      <w:sz w:val="12"/>
                      <w:szCs w:val="12"/>
                    </w:rPr>
                  </w:pPr>
                  <w:r>
                    <w:rPr>
                      <w:sz w:val="12"/>
                      <w:szCs w:val="12"/>
                      <w:lang w:val="en-US"/>
                    </w:rPr>
                    <w:t>C</w:t>
                  </w:r>
                </w:p>
                <w:p w:rsidR="00A77E9D" w:rsidRDefault="00A77E9D">
                  <w:pPr>
                    <w:rPr>
                      <w:sz w:val="12"/>
                      <w:szCs w:val="12"/>
                    </w:rPr>
                  </w:pPr>
                  <w:r>
                    <w:rPr>
                      <w:sz w:val="12"/>
                      <w:szCs w:val="12"/>
                      <w:lang w:val="en-US"/>
                    </w:rPr>
                    <w:t>CC</w:t>
                  </w:r>
                </w:p>
                <w:p w:rsidR="00A77E9D" w:rsidRDefault="00A77E9D">
                  <w:pPr>
                    <w:rPr>
                      <w:sz w:val="12"/>
                      <w:szCs w:val="12"/>
                      <w:lang w:val="en-US"/>
                    </w:rPr>
                  </w:pPr>
                  <w:r>
                    <w:rPr>
                      <w:sz w:val="12"/>
                      <w:szCs w:val="12"/>
                      <w:lang w:val="en-US"/>
                    </w:rPr>
                    <w:t>CCC</w:t>
                  </w:r>
                </w:p>
                <w:p w:rsidR="00A77E9D" w:rsidRDefault="00A77E9D">
                  <w:pPr>
                    <w:rPr>
                      <w:sz w:val="12"/>
                      <w:szCs w:val="12"/>
                      <w:lang w:val="en-US"/>
                    </w:rPr>
                  </w:pPr>
                  <w:r>
                    <w:rPr>
                      <w:sz w:val="12"/>
                      <w:szCs w:val="12"/>
                      <w:lang w:val="en-US"/>
                    </w:rPr>
                    <w:t>B</w:t>
                  </w:r>
                </w:p>
                <w:p w:rsidR="00A77E9D" w:rsidRDefault="00A77E9D">
                  <w:pPr>
                    <w:rPr>
                      <w:sz w:val="12"/>
                      <w:szCs w:val="12"/>
                      <w:lang w:val="en-US"/>
                    </w:rPr>
                  </w:pPr>
                  <w:r>
                    <w:rPr>
                      <w:sz w:val="12"/>
                      <w:szCs w:val="12"/>
                      <w:lang w:val="en-US"/>
                    </w:rPr>
                    <w:t>BB</w:t>
                  </w:r>
                </w:p>
                <w:p w:rsidR="00A77E9D" w:rsidRDefault="00A77E9D">
                  <w:pPr>
                    <w:rPr>
                      <w:sz w:val="12"/>
                      <w:szCs w:val="12"/>
                      <w:lang w:val="en-US"/>
                    </w:rPr>
                  </w:pPr>
                  <w:r>
                    <w:rPr>
                      <w:sz w:val="12"/>
                      <w:szCs w:val="12"/>
                      <w:lang w:val="en-US"/>
                    </w:rPr>
                    <w:t>(BB-(RU))</w:t>
                  </w:r>
                </w:p>
              </w:tc>
              <w:tc>
                <w:tcPr>
                  <w:tcW w:w="709"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BB</w:t>
                  </w:r>
                </w:p>
                <w:p w:rsidR="00A77E9D" w:rsidRDefault="00A77E9D">
                  <w:pPr>
                    <w:rPr>
                      <w:sz w:val="12"/>
                      <w:szCs w:val="12"/>
                      <w:lang w:val="en-US"/>
                    </w:rPr>
                  </w:pPr>
                  <w:r>
                    <w:rPr>
                      <w:sz w:val="12"/>
                      <w:szCs w:val="12"/>
                      <w:lang w:val="en-US"/>
                    </w:rPr>
                    <w:t>(BB(RU))</w:t>
                  </w:r>
                </w:p>
              </w:tc>
              <w:tc>
                <w:tcPr>
                  <w:tcW w:w="851"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BBB</w:t>
                  </w:r>
                </w:p>
                <w:p w:rsidR="00A77E9D" w:rsidRDefault="00A77E9D">
                  <w:pPr>
                    <w:rPr>
                      <w:sz w:val="12"/>
                      <w:szCs w:val="12"/>
                      <w:lang w:val="en-US"/>
                    </w:rPr>
                  </w:pPr>
                  <w:r>
                    <w:rPr>
                      <w:sz w:val="12"/>
                      <w:szCs w:val="12"/>
                      <w:lang w:val="en-US"/>
                    </w:rPr>
                    <w:t>(BB+(RU))</w:t>
                  </w:r>
                </w:p>
                <w:p w:rsidR="00A77E9D" w:rsidRDefault="00A77E9D">
                  <w:pPr>
                    <w:rPr>
                      <w:sz w:val="12"/>
                      <w:szCs w:val="12"/>
                      <w:lang w:val="en-US"/>
                    </w:rPr>
                  </w:pPr>
                  <w:r>
                    <w:rPr>
                      <w:sz w:val="12"/>
                      <w:szCs w:val="12"/>
                      <w:lang w:val="en-US"/>
                    </w:rPr>
                    <w:t>(BBB-(RU))</w:t>
                  </w:r>
                </w:p>
              </w:tc>
              <w:tc>
                <w:tcPr>
                  <w:tcW w:w="850"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BBB</w:t>
                  </w:r>
                </w:p>
                <w:p w:rsidR="00A77E9D" w:rsidRDefault="00A77E9D">
                  <w:pPr>
                    <w:rPr>
                      <w:sz w:val="12"/>
                      <w:szCs w:val="12"/>
                      <w:lang w:val="en-US"/>
                    </w:rPr>
                  </w:pPr>
                  <w:r>
                    <w:rPr>
                      <w:sz w:val="12"/>
                      <w:szCs w:val="12"/>
                      <w:lang w:val="en-US"/>
                    </w:rPr>
                    <w:t>(BBB(RU))</w:t>
                  </w:r>
                </w:p>
              </w:tc>
              <w:tc>
                <w:tcPr>
                  <w:tcW w:w="851"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BBB</w:t>
                  </w:r>
                </w:p>
                <w:p w:rsidR="00A77E9D" w:rsidRDefault="00A77E9D">
                  <w:pPr>
                    <w:rPr>
                      <w:sz w:val="12"/>
                      <w:szCs w:val="12"/>
                      <w:lang w:val="en-US"/>
                    </w:rPr>
                  </w:pPr>
                  <w:r>
                    <w:rPr>
                      <w:sz w:val="12"/>
                      <w:szCs w:val="12"/>
                      <w:lang w:val="en-US"/>
                    </w:rPr>
                    <w:t>(BBB+(RU))</w:t>
                  </w:r>
                </w:p>
                <w:p w:rsidR="00A77E9D" w:rsidRDefault="00A77E9D">
                  <w:pPr>
                    <w:rPr>
                      <w:sz w:val="12"/>
                      <w:szCs w:val="12"/>
                      <w:lang w:val="en-US"/>
                    </w:rPr>
                  </w:pPr>
                  <w:r>
                    <w:rPr>
                      <w:sz w:val="12"/>
                      <w:szCs w:val="12"/>
                      <w:lang w:val="en-US"/>
                    </w:rPr>
                    <w:t xml:space="preserve">A, </w:t>
                  </w:r>
                </w:p>
                <w:p w:rsidR="00A77E9D" w:rsidRDefault="00A77E9D">
                  <w:pPr>
                    <w:rPr>
                      <w:sz w:val="12"/>
                      <w:szCs w:val="12"/>
                      <w:lang w:val="en-US"/>
                    </w:rPr>
                  </w:pPr>
                  <w:r>
                    <w:rPr>
                      <w:sz w:val="12"/>
                      <w:szCs w:val="12"/>
                      <w:lang w:val="en-US"/>
                    </w:rPr>
                    <w:t xml:space="preserve">AA, </w:t>
                  </w:r>
                </w:p>
                <w:p w:rsidR="00A77E9D" w:rsidRDefault="00A77E9D">
                  <w:pPr>
                    <w:rPr>
                      <w:sz w:val="12"/>
                      <w:szCs w:val="12"/>
                      <w:lang w:val="en-US"/>
                    </w:rPr>
                  </w:pPr>
                  <w:r>
                    <w:rPr>
                      <w:sz w:val="12"/>
                      <w:szCs w:val="12"/>
                      <w:lang w:val="en-US"/>
                    </w:rPr>
                    <w:t>AAA</w:t>
                  </w:r>
                </w:p>
              </w:tc>
              <w:tc>
                <w:tcPr>
                  <w:tcW w:w="283"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w:t>
                  </w:r>
                </w:p>
              </w:tc>
              <w:tc>
                <w:tcPr>
                  <w:tcW w:w="425"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w:t>
                  </w:r>
                </w:p>
              </w:tc>
              <w:tc>
                <w:tcPr>
                  <w:tcW w:w="709"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w:t>
                  </w:r>
                </w:p>
              </w:tc>
            </w:tr>
            <w:tr w:rsidR="00A77E9D" w:rsidRPr="00C110D0" w:rsidTr="001F01A9">
              <w:trPr>
                <w:cantSplit/>
                <w:trHeight w:val="1134"/>
              </w:trPr>
              <w:tc>
                <w:tcPr>
                  <w:tcW w:w="454" w:type="dxa"/>
                  <w:tcBorders>
                    <w:top w:val="single" w:sz="4" w:space="0" w:color="auto"/>
                    <w:left w:val="single" w:sz="4" w:space="0" w:color="auto"/>
                    <w:bottom w:val="single" w:sz="4" w:space="0" w:color="auto"/>
                    <w:right w:val="single" w:sz="4" w:space="0" w:color="auto"/>
                  </w:tcBorders>
                  <w:vAlign w:val="center"/>
                  <w:hideMark/>
                </w:tcPr>
                <w:p w:rsidR="00A77E9D" w:rsidRDefault="00A77E9D">
                  <w:pPr>
                    <w:jc w:val="center"/>
                    <w:rPr>
                      <w:sz w:val="12"/>
                      <w:szCs w:val="12"/>
                      <w:lang w:val="en-US"/>
                    </w:rPr>
                  </w:pPr>
                  <w:r>
                    <w:rPr>
                      <w:sz w:val="12"/>
                      <w:szCs w:val="12"/>
                      <w:lang w:val="en-US"/>
                    </w:rPr>
                    <w:t>K8</w:t>
                  </w:r>
                </w:p>
              </w:tc>
              <w:tc>
                <w:tcPr>
                  <w:tcW w:w="708"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rPr>
                    <w:t>Нет</w:t>
                  </w:r>
                </w:p>
              </w:tc>
              <w:tc>
                <w:tcPr>
                  <w:tcW w:w="709"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BB.ic</w:t>
                  </w:r>
                </w:p>
              </w:tc>
              <w:tc>
                <w:tcPr>
                  <w:tcW w:w="851"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BBB.ic</w:t>
                  </w:r>
                </w:p>
              </w:tc>
              <w:tc>
                <w:tcPr>
                  <w:tcW w:w="850"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A.ic</w:t>
                  </w:r>
                </w:p>
              </w:tc>
              <w:tc>
                <w:tcPr>
                  <w:tcW w:w="851"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AA.ic</w:t>
                  </w:r>
                </w:p>
                <w:p w:rsidR="00A77E9D" w:rsidRDefault="00A77E9D">
                  <w:pPr>
                    <w:rPr>
                      <w:sz w:val="12"/>
                      <w:szCs w:val="12"/>
                      <w:lang w:val="en-US"/>
                    </w:rPr>
                  </w:pPr>
                  <w:r>
                    <w:rPr>
                      <w:sz w:val="12"/>
                      <w:szCs w:val="12"/>
                      <w:lang w:val="en-US"/>
                    </w:rPr>
                    <w:t>AAA.ic</w:t>
                  </w:r>
                </w:p>
              </w:tc>
              <w:tc>
                <w:tcPr>
                  <w:tcW w:w="283"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w:t>
                  </w:r>
                </w:p>
              </w:tc>
              <w:tc>
                <w:tcPr>
                  <w:tcW w:w="425"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w:t>
                  </w:r>
                </w:p>
              </w:tc>
              <w:tc>
                <w:tcPr>
                  <w:tcW w:w="567"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w:t>
                  </w:r>
                </w:p>
              </w:tc>
              <w:tc>
                <w:tcPr>
                  <w:tcW w:w="709" w:type="dxa"/>
                  <w:tcBorders>
                    <w:top w:val="single" w:sz="4" w:space="0" w:color="auto"/>
                    <w:left w:val="single" w:sz="4" w:space="0" w:color="auto"/>
                    <w:bottom w:val="single" w:sz="4" w:space="0" w:color="auto"/>
                    <w:right w:val="single" w:sz="4" w:space="0" w:color="auto"/>
                  </w:tcBorders>
                  <w:hideMark/>
                </w:tcPr>
                <w:p w:rsidR="00A77E9D" w:rsidRDefault="00A77E9D">
                  <w:pPr>
                    <w:rPr>
                      <w:sz w:val="12"/>
                      <w:szCs w:val="12"/>
                      <w:lang w:val="en-US"/>
                    </w:rPr>
                  </w:pPr>
                  <w:r>
                    <w:rPr>
                      <w:sz w:val="12"/>
                      <w:szCs w:val="12"/>
                      <w:lang w:val="en-US"/>
                    </w:rPr>
                    <w:t>-</w:t>
                  </w:r>
                </w:p>
              </w:tc>
            </w:tr>
          </w:tbl>
          <w:p w:rsidR="00A77E9D" w:rsidRDefault="00A77E9D" w:rsidP="001F01A9">
            <w:pPr>
              <w:pStyle w:val="af2"/>
              <w:rPr>
                <w:szCs w:val="24"/>
                <w:lang w:val="en-US"/>
              </w:rPr>
            </w:pPr>
          </w:p>
          <w:p w:rsidR="00A77E9D" w:rsidRDefault="00A77E9D" w:rsidP="001F01A9">
            <w:pPr>
              <w:pStyle w:val="af2"/>
              <w:jc w:val="center"/>
              <w:rPr>
                <w:b/>
              </w:rPr>
            </w:pPr>
            <w:r>
              <w:rPr>
                <w:b/>
                <w:lang w:val="en-US"/>
              </w:rPr>
              <w:t xml:space="preserve">12. </w:t>
            </w:r>
            <w:r>
              <w:rPr>
                <w:b/>
              </w:rPr>
              <w:t>Оценка</w:t>
            </w:r>
            <w:r>
              <w:rPr>
                <w:b/>
                <w:lang w:val="en-US"/>
              </w:rPr>
              <w:t xml:space="preserve"> </w:t>
            </w:r>
            <w:r>
              <w:rPr>
                <w:b/>
              </w:rPr>
              <w:t>по</w:t>
            </w:r>
            <w:r>
              <w:rPr>
                <w:b/>
                <w:lang w:val="en-US"/>
              </w:rPr>
              <w:t xml:space="preserve"> </w:t>
            </w:r>
            <w:r>
              <w:rPr>
                <w:b/>
              </w:rPr>
              <w:t>критерию</w:t>
            </w:r>
            <w:r>
              <w:rPr>
                <w:b/>
                <w:lang w:val="en-US"/>
              </w:rPr>
              <w:t xml:space="preserve"> </w:t>
            </w:r>
            <w:r>
              <w:rPr>
                <w:b/>
              </w:rPr>
              <w:t>«Размер годового тарифа»</w:t>
            </w:r>
          </w:p>
          <w:p w:rsidR="00A77E9D" w:rsidRDefault="00A77E9D" w:rsidP="001F01A9">
            <w:pPr>
              <w:pStyle w:val="af2"/>
              <w:jc w:val="center"/>
              <w:rPr>
                <w:b/>
              </w:rPr>
            </w:pPr>
          </w:p>
          <w:p w:rsidR="00A77E9D" w:rsidRPr="00F82720" w:rsidRDefault="00A77E9D" w:rsidP="001F01A9">
            <w:pPr>
              <w:pStyle w:val="af"/>
            </w:pPr>
            <w:r>
              <w:rPr>
                <w:iCs/>
                <w:lang w:val="en-US"/>
              </w:rPr>
              <w:lastRenderedPageBreak/>
              <w:t>R</w:t>
            </w:r>
            <w:r w:rsidRPr="00F82720">
              <w:rPr>
                <w:iCs/>
              </w:rPr>
              <w:t>12</w:t>
            </w:r>
            <w:r>
              <w:rPr>
                <w:iCs/>
                <w:vertAlign w:val="subscript"/>
                <w:lang w:val="en-US"/>
              </w:rPr>
              <w:t>i </w:t>
            </w:r>
            <w:r w:rsidRPr="00F82720">
              <w:rPr>
                <w:iCs/>
              </w:rPr>
              <w:t xml:space="preserve">= </w:t>
            </w:r>
            <w:r w:rsidRPr="00F82720">
              <w:t>((</w:t>
            </w:r>
            <w:r>
              <w:rPr>
                <w:lang w:val="en-US"/>
              </w:rPr>
              <w:t>Lmax</w:t>
            </w:r>
            <w:r w:rsidRPr="00F82720">
              <w:t xml:space="preserve"> – </w:t>
            </w:r>
            <w:r>
              <w:rPr>
                <w:lang w:val="en-US"/>
              </w:rPr>
              <w:t>L</w:t>
            </w:r>
            <w:r>
              <w:rPr>
                <w:vertAlign w:val="subscript"/>
                <w:lang w:val="en-US"/>
              </w:rPr>
              <w:t>i</w:t>
            </w:r>
            <w:r w:rsidRPr="00F82720">
              <w:t xml:space="preserve">) / </w:t>
            </w:r>
            <w:r>
              <w:rPr>
                <w:lang w:val="en-US"/>
              </w:rPr>
              <w:t>Lmax</w:t>
            </w:r>
            <w:r w:rsidRPr="00F82720">
              <w:t xml:space="preserve">) </w:t>
            </w:r>
            <w:r>
              <w:t>х</w:t>
            </w:r>
            <w:r w:rsidRPr="00F82720">
              <w:t xml:space="preserve"> 100</w:t>
            </w:r>
          </w:p>
          <w:p w:rsidR="00A77E9D" w:rsidRPr="00F82720" w:rsidRDefault="00A77E9D" w:rsidP="001F01A9">
            <w:pPr>
              <w:pStyle w:val="m3195237635431511418m-4813561075287352712gmail-msonormalmailrucssattributepostfix"/>
              <w:spacing w:before="0" w:beforeAutospacing="0" w:after="0" w:afterAutospacing="0"/>
              <w:ind w:firstLine="540"/>
              <w:jc w:val="center"/>
              <w:rPr>
                <w:b/>
                <w:sz w:val="22"/>
                <w:szCs w:val="22"/>
              </w:rPr>
            </w:pPr>
          </w:p>
          <w:p w:rsidR="00A77E9D" w:rsidRDefault="00A77E9D" w:rsidP="001F01A9">
            <w:pPr>
              <w:pStyle w:val="m3195237635431511418m-4813561075287352712gmail-msonormalmailrucssattributepostfix"/>
              <w:spacing w:before="0" w:beforeAutospacing="0" w:after="0" w:afterAutospacing="0"/>
              <w:rPr>
                <w:sz w:val="22"/>
                <w:szCs w:val="22"/>
              </w:rPr>
            </w:pPr>
            <w:r>
              <w:rPr>
                <w:sz w:val="22"/>
                <w:szCs w:val="22"/>
              </w:rPr>
              <w:t>где:</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rPr>
              <w:t>R12</w:t>
            </w:r>
            <w:r>
              <w:rPr>
                <w:iCs/>
                <w:sz w:val="22"/>
                <w:szCs w:val="22"/>
                <w:vertAlign w:val="subscript"/>
                <w:lang w:val="en-US"/>
              </w:rPr>
              <w:t>i</w:t>
            </w:r>
            <w:r>
              <w:rPr>
                <w:sz w:val="22"/>
                <w:szCs w:val="22"/>
                <w:lang w:val="en-US"/>
              </w:rPr>
              <w:t> </w:t>
            </w:r>
            <w:r>
              <w:rPr>
                <w:sz w:val="22"/>
                <w:szCs w:val="22"/>
              </w:rPr>
              <w:t>– рейтинг, присуждаемый i-й заявке по данному критерию;</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L</w:t>
            </w:r>
            <w:r>
              <w:rPr>
                <w:iCs/>
                <w:sz w:val="22"/>
                <w:szCs w:val="22"/>
                <w:vertAlign w:val="subscript"/>
                <w:lang w:val="en-US"/>
              </w:rPr>
              <w:t>max</w:t>
            </w:r>
            <w:r>
              <w:rPr>
                <w:sz w:val="22"/>
                <w:szCs w:val="22"/>
                <w:lang w:val="en-US"/>
              </w:rPr>
              <w:t> </w:t>
            </w:r>
            <w:r>
              <w:rPr>
                <w:sz w:val="22"/>
                <w:szCs w:val="22"/>
              </w:rPr>
              <w:t>– начальный (максимальный) размер годового тарифа;</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L</w:t>
            </w:r>
            <w:r>
              <w:rPr>
                <w:iCs/>
                <w:sz w:val="22"/>
                <w:szCs w:val="22"/>
                <w:vertAlign w:val="subscript"/>
                <w:lang w:val="en-US"/>
              </w:rPr>
              <w:t>i</w:t>
            </w:r>
            <w:r>
              <w:rPr>
                <w:sz w:val="22"/>
                <w:szCs w:val="22"/>
                <w:vertAlign w:val="subscript"/>
                <w:lang w:val="en-US"/>
              </w:rPr>
              <w:t> </w:t>
            </w:r>
            <w:r>
              <w:rPr>
                <w:sz w:val="22"/>
                <w:szCs w:val="22"/>
              </w:rPr>
              <w:t>– предложение i-го участника открытого запроса предложений о размере годового тарифа.</w:t>
            </w:r>
          </w:p>
          <w:p w:rsidR="00A77E9D" w:rsidRDefault="00A77E9D" w:rsidP="001F01A9">
            <w:pPr>
              <w:widowControl w:val="0"/>
              <w:jc w:val="both"/>
              <w:rPr>
                <w:sz w:val="22"/>
                <w:szCs w:val="22"/>
              </w:rPr>
            </w:pPr>
            <w:r>
              <w:rPr>
                <w:sz w:val="22"/>
                <w:szCs w:val="22"/>
              </w:rPr>
              <w:t>Сведения о начальном (максимальном) размере годового тарифа предоставлены в Приложении № 1 к Техническому заданию.</w:t>
            </w:r>
          </w:p>
          <w:p w:rsidR="00A77E9D" w:rsidRDefault="00A77E9D" w:rsidP="001F01A9">
            <w:pPr>
              <w:widowControl w:val="0"/>
              <w:jc w:val="both"/>
              <w:rPr>
                <w:sz w:val="22"/>
                <w:szCs w:val="22"/>
              </w:rPr>
            </w:pPr>
            <w:r>
              <w:rPr>
                <w:sz w:val="22"/>
                <w:szCs w:val="22"/>
              </w:rPr>
              <w:t>Участник в составе заявки представляет «Предложение участника по условиям договора» (Приложение № 1 к Техническому заданию), содержащее предложение участника о размере годового тарифа.</w:t>
            </w:r>
          </w:p>
          <w:p w:rsidR="00A77E9D" w:rsidRDefault="00A77E9D" w:rsidP="001F01A9">
            <w:pPr>
              <w:widowControl w:val="0"/>
              <w:jc w:val="both"/>
            </w:pPr>
          </w:p>
          <w:p w:rsidR="00A77E9D" w:rsidRDefault="00A77E9D" w:rsidP="001F01A9">
            <w:pPr>
              <w:pStyle w:val="af2"/>
              <w:jc w:val="center"/>
              <w:rPr>
                <w:b/>
              </w:rPr>
            </w:pPr>
            <w:r>
              <w:rPr>
                <w:b/>
              </w:rPr>
              <w:t>13. Оценка по критерию «Размер годового тарифа по программе Бизнес»</w:t>
            </w:r>
          </w:p>
          <w:p w:rsidR="00A77E9D" w:rsidRDefault="00A77E9D" w:rsidP="001F01A9">
            <w:pPr>
              <w:pStyle w:val="af2"/>
              <w:jc w:val="center"/>
              <w:rPr>
                <w:b/>
              </w:rPr>
            </w:pPr>
          </w:p>
          <w:p w:rsidR="00A77E9D" w:rsidRDefault="00A77E9D" w:rsidP="001F01A9">
            <w:pPr>
              <w:pStyle w:val="af"/>
              <w:rPr>
                <w:lang w:val="en-US"/>
              </w:rPr>
            </w:pPr>
            <w:r>
              <w:rPr>
                <w:iCs/>
                <w:lang w:val="en-US"/>
              </w:rPr>
              <w:t>R13</w:t>
            </w:r>
            <w:r>
              <w:rPr>
                <w:iCs/>
                <w:vertAlign w:val="subscript"/>
                <w:lang w:val="en-US"/>
              </w:rPr>
              <w:t>i </w:t>
            </w:r>
            <w:r>
              <w:rPr>
                <w:iCs/>
                <w:lang w:val="en-US"/>
              </w:rPr>
              <w:t xml:space="preserve">= </w:t>
            </w:r>
            <w:r>
              <w:rPr>
                <w:lang w:val="en-US"/>
              </w:rPr>
              <w:t>((Mmax – M</w:t>
            </w:r>
            <w:r>
              <w:rPr>
                <w:vertAlign w:val="subscript"/>
                <w:lang w:val="en-US"/>
              </w:rPr>
              <w:t>i</w:t>
            </w:r>
            <w:r>
              <w:rPr>
                <w:lang w:val="en-US"/>
              </w:rPr>
              <w:t xml:space="preserve">) / Mmax) </w:t>
            </w:r>
            <w:r>
              <w:t>х</w:t>
            </w:r>
            <w:r>
              <w:rPr>
                <w:lang w:val="en-US"/>
              </w:rPr>
              <w:t xml:space="preserve"> 100</w:t>
            </w:r>
          </w:p>
          <w:p w:rsidR="00A77E9D" w:rsidRDefault="00A77E9D" w:rsidP="001F01A9">
            <w:pPr>
              <w:pStyle w:val="m3195237635431511418m-4813561075287352712gmail-msonormalmailrucssattributepostfix"/>
              <w:spacing w:before="0" w:beforeAutospacing="0" w:after="0" w:afterAutospacing="0"/>
              <w:ind w:firstLine="540"/>
              <w:jc w:val="center"/>
              <w:rPr>
                <w:b/>
                <w:sz w:val="22"/>
                <w:szCs w:val="22"/>
                <w:lang w:val="en-US"/>
              </w:rPr>
            </w:pPr>
          </w:p>
          <w:p w:rsidR="00A77E9D" w:rsidRDefault="00A77E9D" w:rsidP="001F01A9">
            <w:pPr>
              <w:pStyle w:val="m3195237635431511418m-4813561075287352712gmail-msonormalmailrucssattributepostfix"/>
              <w:spacing w:before="0" w:beforeAutospacing="0" w:after="0" w:afterAutospacing="0"/>
              <w:rPr>
                <w:sz w:val="22"/>
                <w:szCs w:val="22"/>
              </w:rPr>
            </w:pPr>
            <w:r>
              <w:rPr>
                <w:sz w:val="22"/>
                <w:szCs w:val="22"/>
              </w:rPr>
              <w:t>где:</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rPr>
              <w:t>R13</w:t>
            </w:r>
            <w:r>
              <w:rPr>
                <w:iCs/>
                <w:sz w:val="22"/>
                <w:szCs w:val="22"/>
                <w:vertAlign w:val="subscript"/>
                <w:lang w:val="en-US"/>
              </w:rPr>
              <w:t>i</w:t>
            </w:r>
            <w:r>
              <w:rPr>
                <w:sz w:val="22"/>
                <w:szCs w:val="22"/>
                <w:lang w:val="en-US"/>
              </w:rPr>
              <w:t> </w:t>
            </w:r>
            <w:r>
              <w:rPr>
                <w:sz w:val="22"/>
                <w:szCs w:val="22"/>
              </w:rPr>
              <w:t>– рейтинг, присуждаемый i-й заявке по данному критерию;</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M</w:t>
            </w:r>
            <w:r>
              <w:rPr>
                <w:iCs/>
                <w:sz w:val="22"/>
                <w:szCs w:val="22"/>
                <w:vertAlign w:val="subscript"/>
                <w:lang w:val="en-US"/>
              </w:rPr>
              <w:t>max</w:t>
            </w:r>
            <w:r>
              <w:rPr>
                <w:sz w:val="22"/>
                <w:szCs w:val="22"/>
                <w:lang w:val="en-US"/>
              </w:rPr>
              <w:t> </w:t>
            </w:r>
            <w:r>
              <w:rPr>
                <w:sz w:val="22"/>
                <w:szCs w:val="22"/>
              </w:rPr>
              <w:t>– начальный (максимальный) размер годового тарифа по программе Бизнес;</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M</w:t>
            </w:r>
            <w:r>
              <w:rPr>
                <w:iCs/>
                <w:sz w:val="22"/>
                <w:szCs w:val="22"/>
                <w:vertAlign w:val="subscript"/>
                <w:lang w:val="en-US"/>
              </w:rPr>
              <w:t>i</w:t>
            </w:r>
            <w:r>
              <w:rPr>
                <w:sz w:val="22"/>
                <w:szCs w:val="22"/>
                <w:vertAlign w:val="subscript"/>
                <w:lang w:val="en-US"/>
              </w:rPr>
              <w:t> </w:t>
            </w:r>
            <w:r>
              <w:rPr>
                <w:sz w:val="22"/>
                <w:szCs w:val="22"/>
              </w:rPr>
              <w:t>– предложение i-го участника открытого запроса предложений о размере годового тарифа по программе Бизнес.</w:t>
            </w:r>
          </w:p>
          <w:p w:rsidR="00A77E9D" w:rsidRDefault="00A77E9D" w:rsidP="001F01A9">
            <w:pPr>
              <w:widowControl w:val="0"/>
              <w:jc w:val="both"/>
              <w:rPr>
                <w:sz w:val="22"/>
                <w:szCs w:val="22"/>
              </w:rPr>
            </w:pPr>
            <w:r>
              <w:rPr>
                <w:sz w:val="22"/>
                <w:szCs w:val="22"/>
              </w:rPr>
              <w:t>Сведения о начальном (максимальном) размере годового тарифа предоставлены в Приложении № 1 к Техническому заданию.</w:t>
            </w:r>
          </w:p>
          <w:p w:rsidR="00A77E9D" w:rsidRDefault="00A77E9D" w:rsidP="001F01A9">
            <w:pPr>
              <w:widowControl w:val="0"/>
              <w:jc w:val="both"/>
              <w:rPr>
                <w:sz w:val="22"/>
                <w:szCs w:val="22"/>
              </w:rPr>
            </w:pPr>
            <w:r>
              <w:rPr>
                <w:sz w:val="22"/>
                <w:szCs w:val="22"/>
              </w:rPr>
              <w:t>Участник в составе заявки представляет «Предложение участника по условиям договора» (Приложение № 1 к Техническому заданию), содержащее предложение участника о размере годового тарифа.</w:t>
            </w:r>
          </w:p>
          <w:p w:rsidR="00A77E9D" w:rsidRDefault="00A77E9D" w:rsidP="001F01A9">
            <w:pPr>
              <w:widowControl w:val="0"/>
              <w:jc w:val="both"/>
            </w:pPr>
          </w:p>
          <w:p w:rsidR="00A77E9D" w:rsidRDefault="00A77E9D" w:rsidP="001F01A9">
            <w:pPr>
              <w:pStyle w:val="af2"/>
              <w:jc w:val="center"/>
              <w:rPr>
                <w:b/>
              </w:rPr>
            </w:pPr>
            <w:r>
              <w:rPr>
                <w:b/>
              </w:rPr>
              <w:t>14. Оценка по критерию «Размер годового тарифа по программе Эконом»</w:t>
            </w:r>
          </w:p>
          <w:p w:rsidR="00A77E9D" w:rsidRDefault="00A77E9D" w:rsidP="001F01A9">
            <w:pPr>
              <w:pStyle w:val="af2"/>
              <w:jc w:val="center"/>
              <w:rPr>
                <w:b/>
              </w:rPr>
            </w:pPr>
          </w:p>
          <w:p w:rsidR="00A77E9D" w:rsidRDefault="00A77E9D" w:rsidP="001F01A9">
            <w:pPr>
              <w:pStyle w:val="af"/>
              <w:rPr>
                <w:lang w:val="en-US"/>
              </w:rPr>
            </w:pPr>
            <w:r>
              <w:rPr>
                <w:iCs/>
                <w:lang w:val="en-US"/>
              </w:rPr>
              <w:t>R14</w:t>
            </w:r>
            <w:r>
              <w:rPr>
                <w:iCs/>
                <w:vertAlign w:val="subscript"/>
                <w:lang w:val="en-US"/>
              </w:rPr>
              <w:t>i </w:t>
            </w:r>
            <w:r>
              <w:rPr>
                <w:iCs/>
                <w:lang w:val="en-US"/>
              </w:rPr>
              <w:t xml:space="preserve">= </w:t>
            </w:r>
            <w:r>
              <w:rPr>
                <w:lang w:val="en-US"/>
              </w:rPr>
              <w:t>((Nmax – N</w:t>
            </w:r>
            <w:r>
              <w:rPr>
                <w:vertAlign w:val="subscript"/>
                <w:lang w:val="en-US"/>
              </w:rPr>
              <w:t>i</w:t>
            </w:r>
            <w:r>
              <w:rPr>
                <w:lang w:val="en-US"/>
              </w:rPr>
              <w:t xml:space="preserve">) / Nmax) </w:t>
            </w:r>
            <w:r>
              <w:t>х</w:t>
            </w:r>
            <w:r>
              <w:rPr>
                <w:lang w:val="en-US"/>
              </w:rPr>
              <w:t xml:space="preserve"> 100</w:t>
            </w:r>
          </w:p>
          <w:p w:rsidR="00A77E9D" w:rsidRDefault="00A77E9D" w:rsidP="001F01A9">
            <w:pPr>
              <w:pStyle w:val="m3195237635431511418m-4813561075287352712gmail-msonormalmailrucssattributepostfix"/>
              <w:spacing w:before="0" w:beforeAutospacing="0" w:after="0" w:afterAutospacing="0"/>
              <w:rPr>
                <w:sz w:val="22"/>
                <w:szCs w:val="22"/>
              </w:rPr>
            </w:pPr>
            <w:r>
              <w:rPr>
                <w:sz w:val="22"/>
                <w:szCs w:val="22"/>
              </w:rPr>
              <w:t>где:</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rPr>
              <w:t>R14</w:t>
            </w:r>
            <w:r>
              <w:rPr>
                <w:iCs/>
                <w:sz w:val="22"/>
                <w:szCs w:val="22"/>
                <w:vertAlign w:val="subscript"/>
                <w:lang w:val="en-US"/>
              </w:rPr>
              <w:t>i</w:t>
            </w:r>
            <w:r>
              <w:rPr>
                <w:sz w:val="22"/>
                <w:szCs w:val="22"/>
                <w:lang w:val="en-US"/>
              </w:rPr>
              <w:t> </w:t>
            </w:r>
            <w:r>
              <w:rPr>
                <w:sz w:val="22"/>
                <w:szCs w:val="22"/>
              </w:rPr>
              <w:t>– рейтинг, присуждаемый i-й заявке по данному критерию;</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N</w:t>
            </w:r>
            <w:r>
              <w:rPr>
                <w:iCs/>
                <w:sz w:val="22"/>
                <w:szCs w:val="22"/>
                <w:vertAlign w:val="subscript"/>
                <w:lang w:val="en-US"/>
              </w:rPr>
              <w:t>max</w:t>
            </w:r>
            <w:r>
              <w:rPr>
                <w:sz w:val="22"/>
                <w:szCs w:val="22"/>
                <w:lang w:val="en-US"/>
              </w:rPr>
              <w:t> </w:t>
            </w:r>
            <w:r>
              <w:rPr>
                <w:sz w:val="22"/>
                <w:szCs w:val="22"/>
              </w:rPr>
              <w:t>– начальный (максимальный) размер годового тарифа по программе Эконом;</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N</w:t>
            </w:r>
            <w:r>
              <w:rPr>
                <w:iCs/>
                <w:sz w:val="22"/>
                <w:szCs w:val="22"/>
                <w:vertAlign w:val="subscript"/>
                <w:lang w:val="en-US"/>
              </w:rPr>
              <w:t>i</w:t>
            </w:r>
            <w:r>
              <w:rPr>
                <w:sz w:val="22"/>
                <w:szCs w:val="22"/>
                <w:vertAlign w:val="subscript"/>
                <w:lang w:val="en-US"/>
              </w:rPr>
              <w:t> </w:t>
            </w:r>
            <w:r>
              <w:rPr>
                <w:sz w:val="22"/>
                <w:szCs w:val="22"/>
              </w:rPr>
              <w:t>– предложение i-го участника открытого запроса предложений о размере годового тарифа по программе Эконом.</w:t>
            </w:r>
          </w:p>
          <w:p w:rsidR="00A77E9D" w:rsidRDefault="00A77E9D" w:rsidP="001F01A9">
            <w:pPr>
              <w:widowControl w:val="0"/>
              <w:jc w:val="both"/>
              <w:rPr>
                <w:sz w:val="22"/>
                <w:szCs w:val="22"/>
              </w:rPr>
            </w:pPr>
            <w:r>
              <w:rPr>
                <w:sz w:val="22"/>
                <w:szCs w:val="22"/>
              </w:rPr>
              <w:t>Сведения о начальном (максимальном) размере годового тарифа предоставлены в Приложении № 1 к Техническому заданию.</w:t>
            </w:r>
          </w:p>
          <w:p w:rsidR="00A77E9D" w:rsidRDefault="00A77E9D" w:rsidP="001F01A9">
            <w:pPr>
              <w:widowControl w:val="0"/>
              <w:jc w:val="both"/>
              <w:rPr>
                <w:sz w:val="22"/>
                <w:szCs w:val="22"/>
              </w:rPr>
            </w:pPr>
            <w:r>
              <w:rPr>
                <w:sz w:val="22"/>
                <w:szCs w:val="22"/>
              </w:rPr>
              <w:t>Участник в составе заявки представляет «Предложение участника по условиям договора» (Приложение № 1 к Техническому заданию), содержащее предложение участника о размере годового тарифа.</w:t>
            </w:r>
          </w:p>
          <w:p w:rsidR="00A77E9D" w:rsidRDefault="00A77E9D" w:rsidP="001F01A9">
            <w:pPr>
              <w:pStyle w:val="af2"/>
              <w:jc w:val="center"/>
              <w:rPr>
                <w:b/>
              </w:rPr>
            </w:pPr>
          </w:p>
          <w:p w:rsidR="00A77E9D" w:rsidRDefault="00A77E9D" w:rsidP="001F01A9">
            <w:pPr>
              <w:pStyle w:val="af2"/>
              <w:jc w:val="center"/>
              <w:rPr>
                <w:b/>
              </w:rPr>
            </w:pPr>
            <w:r>
              <w:rPr>
                <w:b/>
              </w:rPr>
              <w:t>15. Оценка по критерию «Размер годового тарифа по программе Стандарт»</w:t>
            </w:r>
          </w:p>
          <w:p w:rsidR="00A77E9D" w:rsidRDefault="00A77E9D" w:rsidP="001F01A9">
            <w:pPr>
              <w:pStyle w:val="af2"/>
              <w:jc w:val="center"/>
              <w:rPr>
                <w:b/>
              </w:rPr>
            </w:pPr>
          </w:p>
          <w:p w:rsidR="00A77E9D" w:rsidRDefault="00A77E9D" w:rsidP="001F01A9">
            <w:pPr>
              <w:pStyle w:val="af"/>
              <w:rPr>
                <w:lang w:val="en-US"/>
              </w:rPr>
            </w:pPr>
            <w:r>
              <w:rPr>
                <w:iCs/>
                <w:lang w:val="en-US"/>
              </w:rPr>
              <w:t>R15</w:t>
            </w:r>
            <w:r>
              <w:rPr>
                <w:iCs/>
                <w:vertAlign w:val="subscript"/>
                <w:lang w:val="en-US"/>
              </w:rPr>
              <w:t>i </w:t>
            </w:r>
            <w:r>
              <w:rPr>
                <w:iCs/>
                <w:lang w:val="en-US"/>
              </w:rPr>
              <w:t xml:space="preserve">= </w:t>
            </w:r>
            <w:r>
              <w:rPr>
                <w:lang w:val="en-US"/>
              </w:rPr>
              <w:t>((</w:t>
            </w:r>
            <w:r>
              <w:t>О</w:t>
            </w:r>
            <w:r>
              <w:rPr>
                <w:lang w:val="en-US"/>
              </w:rPr>
              <w:t xml:space="preserve">max – </w:t>
            </w:r>
            <w:r>
              <w:t>О</w:t>
            </w:r>
            <w:r>
              <w:rPr>
                <w:vertAlign w:val="subscript"/>
                <w:lang w:val="en-US"/>
              </w:rPr>
              <w:t>i</w:t>
            </w:r>
            <w:r>
              <w:rPr>
                <w:lang w:val="en-US"/>
              </w:rPr>
              <w:t xml:space="preserve">) / </w:t>
            </w:r>
            <w:r>
              <w:t>О</w:t>
            </w:r>
            <w:r>
              <w:rPr>
                <w:lang w:val="en-US"/>
              </w:rPr>
              <w:t xml:space="preserve">max) </w:t>
            </w:r>
            <w:r>
              <w:t>х</w:t>
            </w:r>
            <w:r>
              <w:rPr>
                <w:lang w:val="en-US"/>
              </w:rPr>
              <w:t xml:space="preserve"> 100</w:t>
            </w:r>
          </w:p>
          <w:p w:rsidR="00A77E9D" w:rsidRDefault="00A77E9D" w:rsidP="001F01A9">
            <w:pPr>
              <w:pStyle w:val="m3195237635431511418m-4813561075287352712gmail-msonormalmailrucssattributepostfix"/>
              <w:spacing w:before="0" w:beforeAutospacing="0" w:after="0" w:afterAutospacing="0"/>
              <w:rPr>
                <w:sz w:val="22"/>
                <w:szCs w:val="22"/>
              </w:rPr>
            </w:pPr>
            <w:r>
              <w:rPr>
                <w:sz w:val="22"/>
                <w:szCs w:val="22"/>
              </w:rPr>
              <w:t>где:</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rPr>
              <w:t>R15</w:t>
            </w:r>
            <w:r>
              <w:rPr>
                <w:iCs/>
                <w:sz w:val="22"/>
                <w:szCs w:val="22"/>
                <w:vertAlign w:val="subscript"/>
                <w:lang w:val="en-US"/>
              </w:rPr>
              <w:t>i</w:t>
            </w:r>
            <w:r>
              <w:rPr>
                <w:sz w:val="22"/>
                <w:szCs w:val="22"/>
                <w:lang w:val="en-US"/>
              </w:rPr>
              <w:t> </w:t>
            </w:r>
            <w:r>
              <w:rPr>
                <w:sz w:val="22"/>
                <w:szCs w:val="22"/>
              </w:rPr>
              <w:t>– рейтинг, присуждаемый i-й заявке по данному критерию;</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rPr>
              <w:t>О</w:t>
            </w:r>
            <w:r>
              <w:rPr>
                <w:iCs/>
                <w:sz w:val="22"/>
                <w:szCs w:val="22"/>
                <w:vertAlign w:val="subscript"/>
                <w:lang w:val="en-US"/>
              </w:rPr>
              <w:t>max</w:t>
            </w:r>
            <w:r>
              <w:rPr>
                <w:sz w:val="22"/>
                <w:szCs w:val="22"/>
                <w:lang w:val="en-US"/>
              </w:rPr>
              <w:t> </w:t>
            </w:r>
            <w:r>
              <w:rPr>
                <w:sz w:val="22"/>
                <w:szCs w:val="22"/>
              </w:rPr>
              <w:t>– начальный (максимальный) размер годового тарифа по программе Стандарт;</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rPr>
              <w:t>О</w:t>
            </w:r>
            <w:r>
              <w:rPr>
                <w:iCs/>
                <w:sz w:val="22"/>
                <w:szCs w:val="22"/>
                <w:vertAlign w:val="subscript"/>
                <w:lang w:val="en-US"/>
              </w:rPr>
              <w:t>i</w:t>
            </w:r>
            <w:r>
              <w:rPr>
                <w:sz w:val="22"/>
                <w:szCs w:val="22"/>
                <w:vertAlign w:val="subscript"/>
                <w:lang w:val="en-US"/>
              </w:rPr>
              <w:t> </w:t>
            </w:r>
            <w:r>
              <w:rPr>
                <w:sz w:val="22"/>
                <w:szCs w:val="22"/>
              </w:rPr>
              <w:t>– предложение i-го участника открытого запроса предложений о размере годового тарифа по программе Стандарт.</w:t>
            </w:r>
          </w:p>
          <w:p w:rsidR="00A77E9D" w:rsidRDefault="00A77E9D" w:rsidP="001F01A9">
            <w:pPr>
              <w:widowControl w:val="0"/>
              <w:jc w:val="both"/>
              <w:rPr>
                <w:sz w:val="22"/>
                <w:szCs w:val="22"/>
              </w:rPr>
            </w:pPr>
            <w:r>
              <w:rPr>
                <w:sz w:val="22"/>
                <w:szCs w:val="22"/>
              </w:rPr>
              <w:t>Сведения о начальном (максимальном) размере годового тарифа предоставлены в Приложении № 1 к Техническому заданию.</w:t>
            </w:r>
          </w:p>
          <w:p w:rsidR="00A77E9D" w:rsidRDefault="00A77E9D" w:rsidP="001F01A9">
            <w:pPr>
              <w:widowControl w:val="0"/>
              <w:jc w:val="both"/>
              <w:rPr>
                <w:sz w:val="22"/>
                <w:szCs w:val="22"/>
              </w:rPr>
            </w:pPr>
            <w:r>
              <w:rPr>
                <w:sz w:val="22"/>
                <w:szCs w:val="22"/>
              </w:rPr>
              <w:lastRenderedPageBreak/>
              <w:t>Участник в составе заявки представляет «Предложение участника по условиям договора» (Приложение № 1 к Техническому заданию), содержащее предложение участника о размере годового тарифа.</w:t>
            </w:r>
          </w:p>
          <w:p w:rsidR="00A77E9D" w:rsidRDefault="00A77E9D" w:rsidP="001F01A9">
            <w:pPr>
              <w:widowControl w:val="0"/>
              <w:jc w:val="both"/>
            </w:pPr>
          </w:p>
          <w:p w:rsidR="00A77E9D" w:rsidRDefault="00A77E9D" w:rsidP="001F01A9">
            <w:pPr>
              <w:pStyle w:val="af2"/>
              <w:jc w:val="center"/>
              <w:rPr>
                <w:b/>
              </w:rPr>
            </w:pPr>
            <w:r>
              <w:rPr>
                <w:b/>
              </w:rPr>
              <w:t>16. Оценка по критерию «Размер годового тарифа по программе Дети»</w:t>
            </w:r>
          </w:p>
          <w:p w:rsidR="00A77E9D" w:rsidRDefault="00A77E9D" w:rsidP="001F01A9">
            <w:pPr>
              <w:pStyle w:val="af2"/>
              <w:jc w:val="center"/>
              <w:rPr>
                <w:b/>
              </w:rPr>
            </w:pPr>
          </w:p>
          <w:p w:rsidR="00A77E9D" w:rsidRDefault="00A77E9D" w:rsidP="001F01A9">
            <w:pPr>
              <w:pStyle w:val="af"/>
              <w:rPr>
                <w:lang w:val="en-US"/>
              </w:rPr>
            </w:pPr>
            <w:r>
              <w:rPr>
                <w:iCs/>
                <w:lang w:val="en-US"/>
              </w:rPr>
              <w:t>R16</w:t>
            </w:r>
            <w:r>
              <w:rPr>
                <w:iCs/>
                <w:vertAlign w:val="subscript"/>
                <w:lang w:val="en-US"/>
              </w:rPr>
              <w:t>i </w:t>
            </w:r>
            <w:r>
              <w:rPr>
                <w:iCs/>
                <w:lang w:val="en-US"/>
              </w:rPr>
              <w:t xml:space="preserve">= </w:t>
            </w:r>
            <w:r>
              <w:rPr>
                <w:lang w:val="en-US"/>
              </w:rPr>
              <w:t>((</w:t>
            </w:r>
            <w:r>
              <w:t>Р</w:t>
            </w:r>
            <w:r>
              <w:rPr>
                <w:lang w:val="en-US"/>
              </w:rPr>
              <w:t xml:space="preserve">max – </w:t>
            </w:r>
            <w:r>
              <w:t>Р</w:t>
            </w:r>
            <w:r>
              <w:rPr>
                <w:vertAlign w:val="subscript"/>
                <w:lang w:val="en-US"/>
              </w:rPr>
              <w:t>i</w:t>
            </w:r>
            <w:r>
              <w:rPr>
                <w:lang w:val="en-US"/>
              </w:rPr>
              <w:t xml:space="preserve">) / </w:t>
            </w:r>
            <w:r>
              <w:t>Р</w:t>
            </w:r>
            <w:r>
              <w:rPr>
                <w:lang w:val="en-US"/>
              </w:rPr>
              <w:t xml:space="preserve">max) </w:t>
            </w:r>
            <w:r>
              <w:t>х</w:t>
            </w:r>
            <w:r>
              <w:rPr>
                <w:lang w:val="en-US"/>
              </w:rPr>
              <w:t xml:space="preserve"> 100</w:t>
            </w:r>
          </w:p>
          <w:p w:rsidR="00A77E9D" w:rsidRDefault="00A77E9D" w:rsidP="001F01A9">
            <w:pPr>
              <w:pStyle w:val="m3195237635431511418m-4813561075287352712gmail-msonormalmailrucssattributepostfix"/>
              <w:spacing w:before="0" w:beforeAutospacing="0" w:after="0" w:afterAutospacing="0"/>
              <w:rPr>
                <w:sz w:val="22"/>
                <w:szCs w:val="22"/>
              </w:rPr>
            </w:pPr>
            <w:r>
              <w:rPr>
                <w:sz w:val="22"/>
                <w:szCs w:val="22"/>
              </w:rPr>
              <w:t>где:</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rPr>
              <w:t>R16</w:t>
            </w:r>
            <w:r>
              <w:rPr>
                <w:iCs/>
                <w:sz w:val="22"/>
                <w:szCs w:val="22"/>
                <w:vertAlign w:val="subscript"/>
                <w:lang w:val="en-US"/>
              </w:rPr>
              <w:t>i</w:t>
            </w:r>
            <w:r>
              <w:rPr>
                <w:sz w:val="22"/>
                <w:szCs w:val="22"/>
                <w:lang w:val="en-US"/>
              </w:rPr>
              <w:t> </w:t>
            </w:r>
            <w:r>
              <w:rPr>
                <w:sz w:val="22"/>
                <w:szCs w:val="22"/>
              </w:rPr>
              <w:t>– рейтинг, присуждаемый i-й заявке по данному критерию;</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rPr>
              <w:t>Р</w:t>
            </w:r>
            <w:r>
              <w:rPr>
                <w:iCs/>
                <w:sz w:val="22"/>
                <w:szCs w:val="22"/>
                <w:vertAlign w:val="subscript"/>
                <w:lang w:val="en-US"/>
              </w:rPr>
              <w:t>max</w:t>
            </w:r>
            <w:r>
              <w:rPr>
                <w:sz w:val="22"/>
                <w:szCs w:val="22"/>
                <w:lang w:val="en-US"/>
              </w:rPr>
              <w:t> </w:t>
            </w:r>
            <w:r>
              <w:rPr>
                <w:sz w:val="22"/>
                <w:szCs w:val="22"/>
              </w:rPr>
              <w:t>– начальный (максимальный) размер годового тарифа по программе Дети;</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rPr>
              <w:t>Р</w:t>
            </w:r>
            <w:r>
              <w:rPr>
                <w:iCs/>
                <w:sz w:val="22"/>
                <w:szCs w:val="22"/>
                <w:vertAlign w:val="subscript"/>
                <w:lang w:val="en-US"/>
              </w:rPr>
              <w:t>i</w:t>
            </w:r>
            <w:r>
              <w:rPr>
                <w:sz w:val="22"/>
                <w:szCs w:val="22"/>
                <w:vertAlign w:val="subscript"/>
                <w:lang w:val="en-US"/>
              </w:rPr>
              <w:t> </w:t>
            </w:r>
            <w:r>
              <w:rPr>
                <w:sz w:val="22"/>
                <w:szCs w:val="22"/>
              </w:rPr>
              <w:t>– предложение i-го участника открытого запроса предложений о размере годового тарифа по программе Дети.</w:t>
            </w:r>
          </w:p>
          <w:p w:rsidR="00A77E9D" w:rsidRDefault="00A77E9D" w:rsidP="001F01A9">
            <w:pPr>
              <w:widowControl w:val="0"/>
              <w:jc w:val="both"/>
              <w:rPr>
                <w:sz w:val="22"/>
                <w:szCs w:val="22"/>
              </w:rPr>
            </w:pPr>
            <w:r>
              <w:rPr>
                <w:sz w:val="22"/>
                <w:szCs w:val="22"/>
              </w:rPr>
              <w:t>Сведения о начальном (максимальном) размере годового тарифа предоставлены в Приложении № 1 к Техническому заданию.</w:t>
            </w:r>
          </w:p>
          <w:p w:rsidR="00A77E9D" w:rsidRDefault="00A77E9D" w:rsidP="001F01A9">
            <w:pPr>
              <w:widowControl w:val="0"/>
              <w:jc w:val="both"/>
              <w:rPr>
                <w:sz w:val="22"/>
                <w:szCs w:val="22"/>
              </w:rPr>
            </w:pPr>
            <w:r>
              <w:rPr>
                <w:sz w:val="22"/>
                <w:szCs w:val="22"/>
              </w:rPr>
              <w:t>Участник в составе заявки представляет «Предложение участника по условиям договора» (Приложение № 1 к Техническому заданию), содержащее предложение участника о размере годового тарифа.</w:t>
            </w:r>
          </w:p>
          <w:p w:rsidR="00A77E9D" w:rsidRDefault="00A77E9D" w:rsidP="001F01A9">
            <w:pPr>
              <w:widowControl w:val="0"/>
              <w:jc w:val="both"/>
            </w:pPr>
          </w:p>
          <w:p w:rsidR="00A77E9D" w:rsidRDefault="00A77E9D" w:rsidP="001F01A9">
            <w:pPr>
              <w:pStyle w:val="af2"/>
              <w:jc w:val="center"/>
              <w:rPr>
                <w:b/>
              </w:rPr>
            </w:pPr>
            <w:r>
              <w:rPr>
                <w:b/>
              </w:rPr>
              <w:t>17. Оценка по критерию «Размер годового тарифа по категории Менеджеры высшего звена»</w:t>
            </w:r>
          </w:p>
          <w:p w:rsidR="00A77E9D" w:rsidRDefault="00A77E9D" w:rsidP="001F01A9">
            <w:pPr>
              <w:pStyle w:val="af2"/>
              <w:jc w:val="center"/>
              <w:rPr>
                <w:b/>
              </w:rPr>
            </w:pPr>
          </w:p>
          <w:p w:rsidR="00A77E9D" w:rsidRDefault="00A77E9D" w:rsidP="001F01A9">
            <w:pPr>
              <w:pStyle w:val="af"/>
              <w:rPr>
                <w:lang w:val="en-US"/>
              </w:rPr>
            </w:pPr>
            <w:r>
              <w:rPr>
                <w:iCs/>
                <w:lang w:val="en-US"/>
              </w:rPr>
              <w:t>R17</w:t>
            </w:r>
            <w:r>
              <w:rPr>
                <w:iCs/>
                <w:vertAlign w:val="subscript"/>
                <w:lang w:val="en-US"/>
              </w:rPr>
              <w:t>i </w:t>
            </w:r>
            <w:r>
              <w:rPr>
                <w:iCs/>
                <w:lang w:val="en-US"/>
              </w:rPr>
              <w:t xml:space="preserve">= </w:t>
            </w:r>
            <w:r>
              <w:rPr>
                <w:lang w:val="en-US"/>
              </w:rPr>
              <w:t>((Qmax – Q</w:t>
            </w:r>
            <w:r>
              <w:rPr>
                <w:vertAlign w:val="subscript"/>
                <w:lang w:val="en-US"/>
              </w:rPr>
              <w:t>i</w:t>
            </w:r>
            <w:r>
              <w:rPr>
                <w:lang w:val="en-US"/>
              </w:rPr>
              <w:t xml:space="preserve">) / Qmax) </w:t>
            </w:r>
            <w:r>
              <w:t>х</w:t>
            </w:r>
            <w:r>
              <w:rPr>
                <w:lang w:val="en-US"/>
              </w:rPr>
              <w:t xml:space="preserve"> 100</w:t>
            </w:r>
          </w:p>
          <w:p w:rsidR="00A77E9D" w:rsidRDefault="00A77E9D" w:rsidP="001F01A9">
            <w:pPr>
              <w:pStyle w:val="m3195237635431511418m-4813561075287352712gmail-msonormalmailrucssattributepostfix"/>
              <w:spacing w:before="0" w:beforeAutospacing="0" w:after="0" w:afterAutospacing="0"/>
              <w:rPr>
                <w:sz w:val="22"/>
                <w:szCs w:val="22"/>
              </w:rPr>
            </w:pPr>
            <w:r>
              <w:rPr>
                <w:sz w:val="22"/>
                <w:szCs w:val="22"/>
              </w:rPr>
              <w:t>где:</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rPr>
              <w:t>R17</w:t>
            </w:r>
            <w:r>
              <w:rPr>
                <w:iCs/>
                <w:sz w:val="22"/>
                <w:szCs w:val="22"/>
                <w:vertAlign w:val="subscript"/>
                <w:lang w:val="en-US"/>
              </w:rPr>
              <w:t>i</w:t>
            </w:r>
            <w:r>
              <w:rPr>
                <w:sz w:val="22"/>
                <w:szCs w:val="22"/>
                <w:lang w:val="en-US"/>
              </w:rPr>
              <w:t> </w:t>
            </w:r>
            <w:r>
              <w:rPr>
                <w:sz w:val="22"/>
                <w:szCs w:val="22"/>
              </w:rPr>
              <w:t>– рейтинг, присуждаемый i-й заявке по данному критерию;</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Q</w:t>
            </w:r>
            <w:r>
              <w:rPr>
                <w:iCs/>
                <w:sz w:val="22"/>
                <w:szCs w:val="22"/>
                <w:vertAlign w:val="subscript"/>
                <w:lang w:val="en-US"/>
              </w:rPr>
              <w:t>max</w:t>
            </w:r>
            <w:r>
              <w:rPr>
                <w:sz w:val="22"/>
                <w:szCs w:val="22"/>
                <w:lang w:val="en-US"/>
              </w:rPr>
              <w:t> </w:t>
            </w:r>
            <w:r>
              <w:rPr>
                <w:sz w:val="22"/>
                <w:szCs w:val="22"/>
              </w:rPr>
              <w:t>– начальный (максимальный) размер годового тарифа по категории Менеджеры высшего звена;</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Q</w:t>
            </w:r>
            <w:r>
              <w:rPr>
                <w:iCs/>
                <w:sz w:val="22"/>
                <w:szCs w:val="22"/>
                <w:vertAlign w:val="subscript"/>
                <w:lang w:val="en-US"/>
              </w:rPr>
              <w:t>i</w:t>
            </w:r>
            <w:r>
              <w:rPr>
                <w:sz w:val="22"/>
                <w:szCs w:val="22"/>
                <w:vertAlign w:val="subscript"/>
                <w:lang w:val="en-US"/>
              </w:rPr>
              <w:t> </w:t>
            </w:r>
            <w:r>
              <w:rPr>
                <w:sz w:val="22"/>
                <w:szCs w:val="22"/>
              </w:rPr>
              <w:t>– предложение i-го участника открытого запроса предложений о размере годового тарифа по категории Менеджеры высшего звена.</w:t>
            </w:r>
          </w:p>
          <w:p w:rsidR="00A77E9D" w:rsidRDefault="00A77E9D" w:rsidP="001F01A9">
            <w:pPr>
              <w:widowControl w:val="0"/>
              <w:jc w:val="both"/>
              <w:rPr>
                <w:sz w:val="22"/>
                <w:szCs w:val="22"/>
              </w:rPr>
            </w:pPr>
            <w:r>
              <w:rPr>
                <w:sz w:val="22"/>
                <w:szCs w:val="22"/>
              </w:rPr>
              <w:t>Сведения о начальном (максимальном) размере годового тарифа предоставлены в Приложении № 1 к Техническому заданию.</w:t>
            </w:r>
          </w:p>
          <w:p w:rsidR="00A77E9D" w:rsidRDefault="00A77E9D" w:rsidP="001F01A9">
            <w:pPr>
              <w:pStyle w:val="af2"/>
            </w:pPr>
            <w:r>
              <w:t>Участник в составе заявки представляет «Предложение участника по условиям договора» (Приложение № 1 к Техническому заданию), содержащее предложение участника о размере годового тарифа.</w:t>
            </w:r>
          </w:p>
          <w:p w:rsidR="00A77E9D" w:rsidRDefault="00A77E9D" w:rsidP="001F01A9">
            <w:pPr>
              <w:widowControl w:val="0"/>
              <w:jc w:val="both"/>
            </w:pPr>
          </w:p>
          <w:p w:rsidR="00A77E9D" w:rsidRDefault="00A77E9D" w:rsidP="001F01A9">
            <w:pPr>
              <w:pStyle w:val="af2"/>
              <w:jc w:val="center"/>
              <w:rPr>
                <w:b/>
              </w:rPr>
            </w:pPr>
            <w:r>
              <w:rPr>
                <w:b/>
              </w:rPr>
              <w:t>18.</w:t>
            </w:r>
            <w:r>
              <w:t xml:space="preserve"> </w:t>
            </w:r>
            <w:r>
              <w:rPr>
                <w:b/>
              </w:rPr>
              <w:t>Оценка по критерию «Размер годового тарифа по категории Сотрудники среднего руководящего звена, ИТР, рабочие и служащие»</w:t>
            </w:r>
          </w:p>
          <w:p w:rsidR="00A77E9D" w:rsidRDefault="00A77E9D" w:rsidP="001F01A9">
            <w:pPr>
              <w:pStyle w:val="af2"/>
              <w:jc w:val="center"/>
              <w:rPr>
                <w:b/>
              </w:rPr>
            </w:pPr>
          </w:p>
          <w:p w:rsidR="00A77E9D" w:rsidRDefault="00A77E9D" w:rsidP="001F01A9">
            <w:pPr>
              <w:pStyle w:val="af"/>
              <w:rPr>
                <w:lang w:val="en-US"/>
              </w:rPr>
            </w:pPr>
            <w:r>
              <w:rPr>
                <w:iCs/>
                <w:lang w:val="en-US"/>
              </w:rPr>
              <w:t>R18</w:t>
            </w:r>
            <w:r>
              <w:rPr>
                <w:iCs/>
                <w:vertAlign w:val="subscript"/>
                <w:lang w:val="en-US"/>
              </w:rPr>
              <w:t>i </w:t>
            </w:r>
            <w:r>
              <w:rPr>
                <w:iCs/>
                <w:lang w:val="en-US"/>
              </w:rPr>
              <w:t xml:space="preserve">= </w:t>
            </w:r>
            <w:r>
              <w:rPr>
                <w:lang w:val="en-US"/>
              </w:rPr>
              <w:t>((Rmax – R</w:t>
            </w:r>
            <w:r>
              <w:rPr>
                <w:vertAlign w:val="subscript"/>
                <w:lang w:val="en-US"/>
              </w:rPr>
              <w:t>i</w:t>
            </w:r>
            <w:r>
              <w:rPr>
                <w:lang w:val="en-US"/>
              </w:rPr>
              <w:t xml:space="preserve">) / Rmax) </w:t>
            </w:r>
            <w:r>
              <w:t>х</w:t>
            </w:r>
            <w:r>
              <w:rPr>
                <w:lang w:val="en-US"/>
              </w:rPr>
              <w:t xml:space="preserve"> 100</w:t>
            </w:r>
          </w:p>
          <w:p w:rsidR="00A77E9D" w:rsidRDefault="00A77E9D" w:rsidP="001F01A9">
            <w:pPr>
              <w:pStyle w:val="m3195237635431511418m-4813561075287352712gmail-msonormalmailrucssattributepostfix"/>
              <w:spacing w:before="0" w:beforeAutospacing="0" w:after="0" w:afterAutospacing="0"/>
              <w:rPr>
                <w:sz w:val="22"/>
                <w:szCs w:val="22"/>
              </w:rPr>
            </w:pPr>
            <w:r>
              <w:rPr>
                <w:sz w:val="22"/>
                <w:szCs w:val="22"/>
              </w:rPr>
              <w:t>где:</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rPr>
              <w:t>R18</w:t>
            </w:r>
            <w:r>
              <w:rPr>
                <w:iCs/>
                <w:sz w:val="22"/>
                <w:szCs w:val="22"/>
                <w:vertAlign w:val="subscript"/>
                <w:lang w:val="en-US"/>
              </w:rPr>
              <w:t>i</w:t>
            </w:r>
            <w:r>
              <w:rPr>
                <w:sz w:val="22"/>
                <w:szCs w:val="22"/>
                <w:lang w:val="en-US"/>
              </w:rPr>
              <w:t> </w:t>
            </w:r>
            <w:r>
              <w:rPr>
                <w:sz w:val="22"/>
                <w:szCs w:val="22"/>
              </w:rPr>
              <w:t>– рейтинг, присуждаемый i-й заявке по данному критерию;</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R</w:t>
            </w:r>
            <w:r>
              <w:rPr>
                <w:iCs/>
                <w:sz w:val="22"/>
                <w:szCs w:val="22"/>
                <w:vertAlign w:val="subscript"/>
                <w:lang w:val="en-US"/>
              </w:rPr>
              <w:t>max</w:t>
            </w:r>
            <w:r>
              <w:rPr>
                <w:sz w:val="22"/>
                <w:szCs w:val="22"/>
                <w:lang w:val="en-US"/>
              </w:rPr>
              <w:t> </w:t>
            </w:r>
            <w:r>
              <w:rPr>
                <w:sz w:val="22"/>
                <w:szCs w:val="22"/>
              </w:rPr>
              <w:t>– начальный (максимальный) размер годового тарифа по категории Сотрудники среднего руководящего звена, ИТР, рабочие и служащие;</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R</w:t>
            </w:r>
            <w:r>
              <w:rPr>
                <w:iCs/>
                <w:sz w:val="22"/>
                <w:szCs w:val="22"/>
                <w:vertAlign w:val="subscript"/>
                <w:lang w:val="en-US"/>
              </w:rPr>
              <w:t>i</w:t>
            </w:r>
            <w:r>
              <w:rPr>
                <w:sz w:val="22"/>
                <w:szCs w:val="22"/>
                <w:vertAlign w:val="subscript"/>
                <w:lang w:val="en-US"/>
              </w:rPr>
              <w:t> </w:t>
            </w:r>
            <w:r>
              <w:rPr>
                <w:sz w:val="22"/>
                <w:szCs w:val="22"/>
              </w:rPr>
              <w:t>– предложение i-го участника открытого запроса предложений о размере годового тарифа по категории Сотрудники среднего руководящего звена, ИТР, рабочие и служащие.</w:t>
            </w:r>
          </w:p>
          <w:p w:rsidR="00A77E9D" w:rsidRDefault="00A77E9D" w:rsidP="001F01A9">
            <w:pPr>
              <w:widowControl w:val="0"/>
              <w:jc w:val="both"/>
              <w:rPr>
                <w:sz w:val="22"/>
                <w:szCs w:val="22"/>
              </w:rPr>
            </w:pPr>
            <w:r>
              <w:rPr>
                <w:sz w:val="22"/>
                <w:szCs w:val="22"/>
              </w:rPr>
              <w:t>Сведения о начальном (максимальном) размере годового тарифа предоставлены в Приложении № 1 к Техническому заданию.</w:t>
            </w:r>
          </w:p>
          <w:p w:rsidR="00A77E9D" w:rsidRDefault="00A77E9D" w:rsidP="001F01A9">
            <w:pPr>
              <w:pStyle w:val="af2"/>
            </w:pPr>
            <w:r>
              <w:t>Участник в составе заявки представляет «Предложение участника по условиям договора» (Приложение № 1 к Техническому заданию), содержащее предложение участника о размере годового тарифа.</w:t>
            </w:r>
          </w:p>
          <w:p w:rsidR="00A77E9D" w:rsidRDefault="00A77E9D" w:rsidP="001F01A9">
            <w:pPr>
              <w:widowControl w:val="0"/>
              <w:jc w:val="both"/>
              <w:rPr>
                <w:sz w:val="22"/>
              </w:rPr>
            </w:pPr>
          </w:p>
          <w:p w:rsidR="00A77E9D" w:rsidRDefault="00A77E9D" w:rsidP="001F01A9">
            <w:pPr>
              <w:widowControl w:val="0"/>
              <w:jc w:val="both"/>
              <w:rPr>
                <w:sz w:val="22"/>
              </w:rPr>
            </w:pPr>
          </w:p>
          <w:p w:rsidR="00A77E9D" w:rsidRDefault="00A77E9D" w:rsidP="001F01A9">
            <w:pPr>
              <w:widowControl w:val="0"/>
              <w:jc w:val="both"/>
              <w:rPr>
                <w:sz w:val="22"/>
              </w:rPr>
            </w:pPr>
          </w:p>
          <w:p w:rsidR="00A77E9D" w:rsidRDefault="00A77E9D" w:rsidP="001F01A9">
            <w:pPr>
              <w:widowControl w:val="0"/>
              <w:jc w:val="both"/>
              <w:rPr>
                <w:sz w:val="22"/>
              </w:rPr>
            </w:pPr>
          </w:p>
          <w:p w:rsidR="00A77E9D" w:rsidRDefault="00A77E9D" w:rsidP="001F01A9">
            <w:pPr>
              <w:pStyle w:val="af2"/>
              <w:jc w:val="center"/>
              <w:rPr>
                <w:b/>
              </w:rPr>
            </w:pPr>
            <w:r>
              <w:rPr>
                <w:b/>
              </w:rPr>
              <w:lastRenderedPageBreak/>
              <w:t>19. Оценка по критерию «Размер годового тарифа по риску Автокаско»</w:t>
            </w:r>
          </w:p>
          <w:p w:rsidR="00A77E9D" w:rsidRDefault="00A77E9D" w:rsidP="001F01A9">
            <w:pPr>
              <w:pStyle w:val="af2"/>
              <w:jc w:val="center"/>
              <w:rPr>
                <w:b/>
              </w:rPr>
            </w:pPr>
          </w:p>
          <w:p w:rsidR="00A77E9D" w:rsidRDefault="00A77E9D" w:rsidP="001F01A9">
            <w:pPr>
              <w:pStyle w:val="af"/>
              <w:rPr>
                <w:lang w:val="en-US"/>
              </w:rPr>
            </w:pPr>
            <w:r>
              <w:rPr>
                <w:iCs/>
                <w:lang w:val="en-US"/>
              </w:rPr>
              <w:t>R19</w:t>
            </w:r>
            <w:r>
              <w:rPr>
                <w:iCs/>
                <w:vertAlign w:val="subscript"/>
                <w:lang w:val="en-US"/>
              </w:rPr>
              <w:t>i </w:t>
            </w:r>
            <w:r>
              <w:rPr>
                <w:iCs/>
                <w:lang w:val="en-US"/>
              </w:rPr>
              <w:t xml:space="preserve">= </w:t>
            </w:r>
            <w:r>
              <w:rPr>
                <w:lang w:val="en-US"/>
              </w:rPr>
              <w:t>((Smax – S</w:t>
            </w:r>
            <w:r>
              <w:rPr>
                <w:vertAlign w:val="subscript"/>
                <w:lang w:val="en-US"/>
              </w:rPr>
              <w:t>i</w:t>
            </w:r>
            <w:r>
              <w:rPr>
                <w:lang w:val="en-US"/>
              </w:rPr>
              <w:t xml:space="preserve">) / Smax) </w:t>
            </w:r>
            <w:r>
              <w:t>х</w:t>
            </w:r>
            <w:r>
              <w:rPr>
                <w:lang w:val="en-US"/>
              </w:rPr>
              <w:t xml:space="preserve"> 100</w:t>
            </w:r>
          </w:p>
          <w:p w:rsidR="00A77E9D" w:rsidRDefault="00A77E9D" w:rsidP="001F01A9">
            <w:pPr>
              <w:pStyle w:val="m3195237635431511418m-4813561075287352712gmail-msonormalmailrucssattributepostfix"/>
              <w:spacing w:before="0" w:beforeAutospacing="0" w:after="0" w:afterAutospacing="0"/>
              <w:rPr>
                <w:sz w:val="22"/>
                <w:szCs w:val="22"/>
              </w:rPr>
            </w:pPr>
            <w:r>
              <w:rPr>
                <w:sz w:val="22"/>
                <w:szCs w:val="22"/>
              </w:rPr>
              <w:t>где:</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rPr>
              <w:t>R19</w:t>
            </w:r>
            <w:r>
              <w:rPr>
                <w:iCs/>
                <w:sz w:val="22"/>
                <w:szCs w:val="22"/>
                <w:vertAlign w:val="subscript"/>
                <w:lang w:val="en-US"/>
              </w:rPr>
              <w:t>i</w:t>
            </w:r>
            <w:r>
              <w:rPr>
                <w:sz w:val="22"/>
                <w:szCs w:val="22"/>
                <w:lang w:val="en-US"/>
              </w:rPr>
              <w:t> </w:t>
            </w:r>
            <w:r>
              <w:rPr>
                <w:sz w:val="22"/>
                <w:szCs w:val="22"/>
              </w:rPr>
              <w:t>– рейтинг, присуждаемый i-й заявке по данному критерию;</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S</w:t>
            </w:r>
            <w:r>
              <w:rPr>
                <w:iCs/>
                <w:sz w:val="22"/>
                <w:szCs w:val="22"/>
                <w:vertAlign w:val="subscript"/>
                <w:lang w:val="en-US"/>
              </w:rPr>
              <w:t>max</w:t>
            </w:r>
            <w:r>
              <w:rPr>
                <w:sz w:val="22"/>
                <w:szCs w:val="22"/>
                <w:lang w:val="en-US"/>
              </w:rPr>
              <w:t> </w:t>
            </w:r>
            <w:r>
              <w:rPr>
                <w:sz w:val="22"/>
                <w:szCs w:val="22"/>
              </w:rPr>
              <w:t>– начальный (максимальный) размер годового тарифа по риску Автокаско;</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S</w:t>
            </w:r>
            <w:r>
              <w:rPr>
                <w:iCs/>
                <w:sz w:val="22"/>
                <w:szCs w:val="22"/>
                <w:vertAlign w:val="subscript"/>
                <w:lang w:val="en-US"/>
              </w:rPr>
              <w:t>i</w:t>
            </w:r>
            <w:r>
              <w:rPr>
                <w:sz w:val="22"/>
                <w:szCs w:val="22"/>
                <w:vertAlign w:val="subscript"/>
                <w:lang w:val="en-US"/>
              </w:rPr>
              <w:t> </w:t>
            </w:r>
            <w:r>
              <w:rPr>
                <w:sz w:val="22"/>
                <w:szCs w:val="22"/>
              </w:rPr>
              <w:t>– предложение i-го участника открытого запроса предложений о размере годового тарифа по риску Автокаско.</w:t>
            </w:r>
          </w:p>
          <w:p w:rsidR="00A77E9D" w:rsidRDefault="00A77E9D" w:rsidP="001F01A9">
            <w:pPr>
              <w:widowControl w:val="0"/>
              <w:jc w:val="both"/>
              <w:rPr>
                <w:sz w:val="22"/>
                <w:szCs w:val="22"/>
              </w:rPr>
            </w:pPr>
            <w:r>
              <w:rPr>
                <w:sz w:val="22"/>
                <w:szCs w:val="22"/>
              </w:rPr>
              <w:t>Сведения о начальном (максимальном) размере годового тарифа предоставлены в Приложении № 1 к Техническому заданию.</w:t>
            </w:r>
          </w:p>
          <w:p w:rsidR="00A77E9D" w:rsidRDefault="00A77E9D" w:rsidP="001F01A9">
            <w:pPr>
              <w:widowControl w:val="0"/>
              <w:jc w:val="both"/>
              <w:rPr>
                <w:sz w:val="22"/>
                <w:szCs w:val="22"/>
              </w:rPr>
            </w:pPr>
            <w:r>
              <w:rPr>
                <w:sz w:val="22"/>
                <w:szCs w:val="22"/>
              </w:rPr>
              <w:t>Участник в составе заявки представляет «Предложение участника по условиям договора» (Приложение № 1 к Техническому заданию), содержащее предложение участника о размере годового тарифа.</w:t>
            </w:r>
          </w:p>
          <w:p w:rsidR="00A77E9D" w:rsidRDefault="00A77E9D" w:rsidP="001F01A9">
            <w:pPr>
              <w:widowControl w:val="0"/>
              <w:jc w:val="both"/>
            </w:pPr>
          </w:p>
          <w:p w:rsidR="00A77E9D" w:rsidRDefault="00A77E9D" w:rsidP="001F01A9">
            <w:pPr>
              <w:pStyle w:val="af2"/>
              <w:jc w:val="center"/>
              <w:rPr>
                <w:b/>
              </w:rPr>
            </w:pPr>
            <w:r>
              <w:rPr>
                <w:b/>
              </w:rPr>
              <w:t>20. Оценка по критерию «Размер годового тарифа по риску Дополнительное оборудование»</w:t>
            </w:r>
          </w:p>
          <w:p w:rsidR="00A77E9D" w:rsidRDefault="00A77E9D" w:rsidP="001F01A9">
            <w:pPr>
              <w:pStyle w:val="af2"/>
              <w:jc w:val="center"/>
              <w:rPr>
                <w:b/>
              </w:rPr>
            </w:pPr>
          </w:p>
          <w:p w:rsidR="00A77E9D" w:rsidRDefault="00A77E9D" w:rsidP="001F01A9">
            <w:pPr>
              <w:pStyle w:val="af"/>
              <w:rPr>
                <w:lang w:val="en-US"/>
              </w:rPr>
            </w:pPr>
            <w:r>
              <w:rPr>
                <w:iCs/>
                <w:lang w:val="en-US"/>
              </w:rPr>
              <w:t>R20</w:t>
            </w:r>
            <w:r>
              <w:rPr>
                <w:iCs/>
                <w:vertAlign w:val="subscript"/>
                <w:lang w:val="en-US"/>
              </w:rPr>
              <w:t>i </w:t>
            </w:r>
            <w:r>
              <w:rPr>
                <w:iCs/>
                <w:lang w:val="en-US"/>
              </w:rPr>
              <w:t xml:space="preserve">= </w:t>
            </w:r>
            <w:r>
              <w:rPr>
                <w:lang w:val="en-US"/>
              </w:rPr>
              <w:t>((Tmax – T</w:t>
            </w:r>
            <w:r>
              <w:rPr>
                <w:vertAlign w:val="subscript"/>
                <w:lang w:val="en-US"/>
              </w:rPr>
              <w:t>i</w:t>
            </w:r>
            <w:r>
              <w:rPr>
                <w:lang w:val="en-US"/>
              </w:rPr>
              <w:t xml:space="preserve">) / Tmax) </w:t>
            </w:r>
            <w:r>
              <w:t>х</w:t>
            </w:r>
            <w:r>
              <w:rPr>
                <w:lang w:val="en-US"/>
              </w:rPr>
              <w:t xml:space="preserve"> 100</w:t>
            </w:r>
          </w:p>
          <w:p w:rsidR="00A77E9D" w:rsidRDefault="00A77E9D" w:rsidP="001F01A9">
            <w:pPr>
              <w:pStyle w:val="m3195237635431511418m-4813561075287352712gmail-msonormalmailrucssattributepostfix"/>
              <w:spacing w:before="0" w:beforeAutospacing="0" w:after="0" w:afterAutospacing="0"/>
              <w:rPr>
                <w:sz w:val="22"/>
                <w:szCs w:val="22"/>
              </w:rPr>
            </w:pPr>
            <w:r>
              <w:rPr>
                <w:sz w:val="22"/>
                <w:szCs w:val="22"/>
              </w:rPr>
              <w:t>где:</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rPr>
              <w:t>R20</w:t>
            </w:r>
            <w:r>
              <w:rPr>
                <w:iCs/>
                <w:sz w:val="22"/>
                <w:szCs w:val="22"/>
                <w:vertAlign w:val="subscript"/>
                <w:lang w:val="en-US"/>
              </w:rPr>
              <w:t>i</w:t>
            </w:r>
            <w:r>
              <w:rPr>
                <w:sz w:val="22"/>
                <w:szCs w:val="22"/>
                <w:lang w:val="en-US"/>
              </w:rPr>
              <w:t> </w:t>
            </w:r>
            <w:r>
              <w:rPr>
                <w:sz w:val="22"/>
                <w:szCs w:val="22"/>
              </w:rPr>
              <w:t>– рейтинг, присуждаемый i-й заявке по данному критерию;</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T</w:t>
            </w:r>
            <w:r>
              <w:rPr>
                <w:iCs/>
                <w:sz w:val="22"/>
                <w:szCs w:val="22"/>
                <w:vertAlign w:val="subscript"/>
                <w:lang w:val="en-US"/>
              </w:rPr>
              <w:t>max</w:t>
            </w:r>
            <w:r>
              <w:rPr>
                <w:sz w:val="22"/>
                <w:szCs w:val="22"/>
                <w:lang w:val="en-US"/>
              </w:rPr>
              <w:t> </w:t>
            </w:r>
            <w:r>
              <w:rPr>
                <w:sz w:val="22"/>
                <w:szCs w:val="22"/>
              </w:rPr>
              <w:t>– начальный (максимальный) размер годового тарифа по риску Дополнительное оборудование;</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T</w:t>
            </w:r>
            <w:r>
              <w:rPr>
                <w:iCs/>
                <w:sz w:val="22"/>
                <w:szCs w:val="22"/>
                <w:vertAlign w:val="subscript"/>
                <w:lang w:val="en-US"/>
              </w:rPr>
              <w:t>i</w:t>
            </w:r>
            <w:r>
              <w:rPr>
                <w:sz w:val="22"/>
                <w:szCs w:val="22"/>
                <w:vertAlign w:val="subscript"/>
                <w:lang w:val="en-US"/>
              </w:rPr>
              <w:t> </w:t>
            </w:r>
            <w:r>
              <w:rPr>
                <w:sz w:val="22"/>
                <w:szCs w:val="22"/>
              </w:rPr>
              <w:t>– предложение i-го участника открытого запроса предложений о размере годового тарифа по риску Дополнительное оборудование.</w:t>
            </w:r>
          </w:p>
          <w:p w:rsidR="00A77E9D" w:rsidRDefault="00A77E9D" w:rsidP="001F01A9">
            <w:pPr>
              <w:widowControl w:val="0"/>
              <w:jc w:val="both"/>
              <w:rPr>
                <w:sz w:val="22"/>
                <w:szCs w:val="22"/>
              </w:rPr>
            </w:pPr>
            <w:r>
              <w:rPr>
                <w:sz w:val="22"/>
                <w:szCs w:val="22"/>
              </w:rPr>
              <w:t>Сведения о начальном (максимальном) размере годового тарифа предоставлены в Приложении № 1 к Техническому заданию.</w:t>
            </w:r>
          </w:p>
          <w:p w:rsidR="00A77E9D" w:rsidRDefault="00A77E9D" w:rsidP="001F01A9">
            <w:pPr>
              <w:widowControl w:val="0"/>
              <w:jc w:val="both"/>
              <w:rPr>
                <w:sz w:val="22"/>
                <w:szCs w:val="22"/>
              </w:rPr>
            </w:pPr>
            <w:r>
              <w:rPr>
                <w:sz w:val="22"/>
                <w:szCs w:val="22"/>
              </w:rPr>
              <w:t>Участник в составе заявки представляет «Предложение участника по условиям договора» (Приложение № 1 к Техническому заданию), содержащее предложение участника о размере годового тарифа.</w:t>
            </w:r>
          </w:p>
          <w:p w:rsidR="00A77E9D" w:rsidRDefault="00A77E9D" w:rsidP="001F01A9">
            <w:pPr>
              <w:widowControl w:val="0"/>
              <w:jc w:val="both"/>
            </w:pPr>
          </w:p>
          <w:p w:rsidR="00A77E9D" w:rsidRDefault="00A77E9D" w:rsidP="001F01A9">
            <w:pPr>
              <w:pStyle w:val="af2"/>
              <w:jc w:val="center"/>
              <w:rPr>
                <w:b/>
              </w:rPr>
            </w:pPr>
            <w:r>
              <w:rPr>
                <w:b/>
              </w:rPr>
              <w:t>21. Оценка по критерию «Размер годового тарифа по риску Гражданская ответственность»</w:t>
            </w:r>
          </w:p>
          <w:p w:rsidR="00A77E9D" w:rsidRDefault="00A77E9D" w:rsidP="001F01A9">
            <w:pPr>
              <w:pStyle w:val="af2"/>
              <w:jc w:val="center"/>
              <w:rPr>
                <w:b/>
              </w:rPr>
            </w:pPr>
          </w:p>
          <w:p w:rsidR="00A77E9D" w:rsidRDefault="00A77E9D" w:rsidP="001F01A9">
            <w:pPr>
              <w:pStyle w:val="af"/>
              <w:rPr>
                <w:lang w:val="en-US"/>
              </w:rPr>
            </w:pPr>
            <w:r>
              <w:rPr>
                <w:iCs/>
                <w:lang w:val="en-US"/>
              </w:rPr>
              <w:t>R21</w:t>
            </w:r>
            <w:r>
              <w:rPr>
                <w:iCs/>
                <w:vertAlign w:val="subscript"/>
                <w:lang w:val="en-US"/>
              </w:rPr>
              <w:t>i </w:t>
            </w:r>
            <w:r>
              <w:rPr>
                <w:iCs/>
                <w:lang w:val="en-US"/>
              </w:rPr>
              <w:t xml:space="preserve">= </w:t>
            </w:r>
            <w:r>
              <w:rPr>
                <w:lang w:val="en-US"/>
              </w:rPr>
              <w:t>((Umax – U</w:t>
            </w:r>
            <w:r>
              <w:rPr>
                <w:vertAlign w:val="subscript"/>
                <w:lang w:val="en-US"/>
              </w:rPr>
              <w:t>i</w:t>
            </w:r>
            <w:r>
              <w:rPr>
                <w:lang w:val="en-US"/>
              </w:rPr>
              <w:t xml:space="preserve">) / Umax) </w:t>
            </w:r>
            <w:r>
              <w:t>х</w:t>
            </w:r>
            <w:r>
              <w:rPr>
                <w:lang w:val="en-US"/>
              </w:rPr>
              <w:t xml:space="preserve"> 100</w:t>
            </w:r>
          </w:p>
          <w:p w:rsidR="00A77E9D" w:rsidRDefault="00A77E9D" w:rsidP="001F01A9">
            <w:pPr>
              <w:pStyle w:val="m3195237635431511418m-4813561075287352712gmail-msonormalmailrucssattributepostfix"/>
              <w:spacing w:before="0" w:beforeAutospacing="0" w:after="0" w:afterAutospacing="0"/>
              <w:rPr>
                <w:sz w:val="22"/>
                <w:szCs w:val="22"/>
              </w:rPr>
            </w:pPr>
            <w:r>
              <w:rPr>
                <w:sz w:val="22"/>
                <w:szCs w:val="22"/>
              </w:rPr>
              <w:t>где:</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rPr>
              <w:t>R21</w:t>
            </w:r>
            <w:r>
              <w:rPr>
                <w:iCs/>
                <w:sz w:val="22"/>
                <w:szCs w:val="22"/>
                <w:vertAlign w:val="subscript"/>
                <w:lang w:val="en-US"/>
              </w:rPr>
              <w:t>i</w:t>
            </w:r>
            <w:r>
              <w:rPr>
                <w:sz w:val="22"/>
                <w:szCs w:val="22"/>
                <w:lang w:val="en-US"/>
              </w:rPr>
              <w:t> </w:t>
            </w:r>
            <w:r>
              <w:rPr>
                <w:sz w:val="22"/>
                <w:szCs w:val="22"/>
              </w:rPr>
              <w:t>– рейтинг, присуждаемый i-й заявке по данному критерию;</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U</w:t>
            </w:r>
            <w:r>
              <w:rPr>
                <w:iCs/>
                <w:sz w:val="22"/>
                <w:szCs w:val="22"/>
                <w:vertAlign w:val="subscript"/>
                <w:lang w:val="en-US"/>
              </w:rPr>
              <w:t>max</w:t>
            </w:r>
            <w:r>
              <w:rPr>
                <w:sz w:val="22"/>
                <w:szCs w:val="22"/>
                <w:lang w:val="en-US"/>
              </w:rPr>
              <w:t> </w:t>
            </w:r>
            <w:r>
              <w:rPr>
                <w:sz w:val="22"/>
                <w:szCs w:val="22"/>
              </w:rPr>
              <w:t>– начальный (максимальный) размер годового тарифа по риску Гражданская ответственность;</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U</w:t>
            </w:r>
            <w:r>
              <w:rPr>
                <w:iCs/>
                <w:sz w:val="22"/>
                <w:szCs w:val="22"/>
                <w:vertAlign w:val="subscript"/>
                <w:lang w:val="en-US"/>
              </w:rPr>
              <w:t>i</w:t>
            </w:r>
            <w:r>
              <w:rPr>
                <w:sz w:val="22"/>
                <w:szCs w:val="22"/>
                <w:vertAlign w:val="subscript"/>
                <w:lang w:val="en-US"/>
              </w:rPr>
              <w:t> </w:t>
            </w:r>
            <w:r>
              <w:rPr>
                <w:sz w:val="22"/>
                <w:szCs w:val="22"/>
              </w:rPr>
              <w:t>– предложение i-го участника открытого запроса предложений о размере годового тарифа по риску Гражданская ответственность.</w:t>
            </w:r>
          </w:p>
          <w:p w:rsidR="00A77E9D" w:rsidRDefault="00A77E9D" w:rsidP="001F01A9">
            <w:pPr>
              <w:widowControl w:val="0"/>
              <w:jc w:val="both"/>
              <w:rPr>
                <w:sz w:val="22"/>
                <w:szCs w:val="22"/>
              </w:rPr>
            </w:pPr>
            <w:r>
              <w:rPr>
                <w:sz w:val="22"/>
                <w:szCs w:val="22"/>
              </w:rPr>
              <w:t>Сведения о начальном (максимальном) размере годового тарифа предоставлены в Приложении № 1 к Техническому заданию.</w:t>
            </w:r>
          </w:p>
          <w:p w:rsidR="00A77E9D" w:rsidRDefault="00A77E9D" w:rsidP="001F01A9">
            <w:pPr>
              <w:widowControl w:val="0"/>
              <w:jc w:val="both"/>
              <w:rPr>
                <w:sz w:val="22"/>
                <w:szCs w:val="22"/>
              </w:rPr>
            </w:pPr>
            <w:r>
              <w:rPr>
                <w:sz w:val="22"/>
                <w:szCs w:val="22"/>
              </w:rPr>
              <w:t>Участник в составе заявки представляет «Предложение участника по условиям договора» (Приложение № 1 к Техническому заданию), содержащее предложение участника о размере годового тарифа.</w:t>
            </w:r>
          </w:p>
          <w:p w:rsidR="00A77E9D" w:rsidRDefault="00A77E9D" w:rsidP="001F01A9">
            <w:pPr>
              <w:widowControl w:val="0"/>
              <w:jc w:val="both"/>
            </w:pPr>
          </w:p>
          <w:p w:rsidR="00A77E9D" w:rsidRDefault="00A77E9D" w:rsidP="001F01A9">
            <w:pPr>
              <w:pStyle w:val="af2"/>
              <w:jc w:val="center"/>
              <w:rPr>
                <w:b/>
              </w:rPr>
            </w:pPr>
            <w:r>
              <w:rPr>
                <w:b/>
              </w:rPr>
              <w:t>22. Оценка по критерию «Размер годового тарифа по риску Несчастный случай»</w:t>
            </w:r>
          </w:p>
          <w:p w:rsidR="00A77E9D" w:rsidRDefault="00A77E9D" w:rsidP="001F01A9">
            <w:pPr>
              <w:pStyle w:val="af2"/>
              <w:jc w:val="center"/>
              <w:rPr>
                <w:b/>
              </w:rPr>
            </w:pPr>
          </w:p>
          <w:p w:rsidR="00A77E9D" w:rsidRDefault="00A77E9D" w:rsidP="001F01A9">
            <w:pPr>
              <w:pStyle w:val="af"/>
              <w:rPr>
                <w:lang w:val="en-US"/>
              </w:rPr>
            </w:pPr>
            <w:r>
              <w:rPr>
                <w:iCs/>
                <w:lang w:val="en-US"/>
              </w:rPr>
              <w:t>R22</w:t>
            </w:r>
            <w:r>
              <w:rPr>
                <w:iCs/>
                <w:vertAlign w:val="subscript"/>
                <w:lang w:val="en-US"/>
              </w:rPr>
              <w:t>i </w:t>
            </w:r>
            <w:r>
              <w:rPr>
                <w:iCs/>
                <w:lang w:val="en-US"/>
              </w:rPr>
              <w:t xml:space="preserve">= </w:t>
            </w:r>
            <w:r>
              <w:rPr>
                <w:lang w:val="en-US"/>
              </w:rPr>
              <w:t>((Vmax – V</w:t>
            </w:r>
            <w:r>
              <w:rPr>
                <w:vertAlign w:val="subscript"/>
                <w:lang w:val="en-US"/>
              </w:rPr>
              <w:t>i</w:t>
            </w:r>
            <w:r>
              <w:rPr>
                <w:lang w:val="en-US"/>
              </w:rPr>
              <w:t xml:space="preserve">) / Vmax) </w:t>
            </w:r>
            <w:r>
              <w:t>х</w:t>
            </w:r>
            <w:r>
              <w:rPr>
                <w:lang w:val="en-US"/>
              </w:rPr>
              <w:t xml:space="preserve"> 100</w:t>
            </w:r>
          </w:p>
          <w:p w:rsidR="00A77E9D" w:rsidRDefault="00A77E9D" w:rsidP="001F01A9">
            <w:pPr>
              <w:pStyle w:val="m3195237635431511418m-4813561075287352712gmail-msonormalmailrucssattributepostfix"/>
              <w:spacing w:before="0" w:beforeAutospacing="0" w:after="0" w:afterAutospacing="0"/>
              <w:rPr>
                <w:sz w:val="22"/>
                <w:szCs w:val="22"/>
              </w:rPr>
            </w:pPr>
            <w:r>
              <w:rPr>
                <w:sz w:val="22"/>
                <w:szCs w:val="22"/>
              </w:rPr>
              <w:t>где:</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rPr>
              <w:t>R22</w:t>
            </w:r>
            <w:r>
              <w:rPr>
                <w:iCs/>
                <w:sz w:val="22"/>
                <w:szCs w:val="22"/>
                <w:vertAlign w:val="subscript"/>
                <w:lang w:val="en-US"/>
              </w:rPr>
              <w:t>i</w:t>
            </w:r>
            <w:r>
              <w:rPr>
                <w:sz w:val="22"/>
                <w:szCs w:val="22"/>
                <w:lang w:val="en-US"/>
              </w:rPr>
              <w:t> </w:t>
            </w:r>
            <w:r>
              <w:rPr>
                <w:sz w:val="22"/>
                <w:szCs w:val="22"/>
              </w:rPr>
              <w:t>– рейтинг, присуждаемый i-й заявке по данному критерию;</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V</w:t>
            </w:r>
            <w:r>
              <w:rPr>
                <w:iCs/>
                <w:sz w:val="22"/>
                <w:szCs w:val="22"/>
                <w:vertAlign w:val="subscript"/>
                <w:lang w:val="en-US"/>
              </w:rPr>
              <w:t>max</w:t>
            </w:r>
            <w:r>
              <w:rPr>
                <w:sz w:val="22"/>
                <w:szCs w:val="22"/>
                <w:lang w:val="en-US"/>
              </w:rPr>
              <w:t> </w:t>
            </w:r>
            <w:r>
              <w:rPr>
                <w:sz w:val="22"/>
                <w:szCs w:val="22"/>
              </w:rPr>
              <w:t>– начальный (максимальный) размер годового тарифа по риску Несчастный случай;</w:t>
            </w:r>
          </w:p>
          <w:p w:rsidR="00A77E9D" w:rsidRDefault="00A77E9D"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V</w:t>
            </w:r>
            <w:r>
              <w:rPr>
                <w:iCs/>
                <w:sz w:val="22"/>
                <w:szCs w:val="22"/>
                <w:vertAlign w:val="subscript"/>
                <w:lang w:val="en-US"/>
              </w:rPr>
              <w:t>i</w:t>
            </w:r>
            <w:r>
              <w:rPr>
                <w:sz w:val="22"/>
                <w:szCs w:val="22"/>
                <w:vertAlign w:val="subscript"/>
                <w:lang w:val="en-US"/>
              </w:rPr>
              <w:t> </w:t>
            </w:r>
            <w:r>
              <w:rPr>
                <w:sz w:val="22"/>
                <w:szCs w:val="22"/>
              </w:rPr>
              <w:t>– предложение i-го участника открытого запроса предложений о размере годового тарифа по риску Несчастный случай.</w:t>
            </w:r>
          </w:p>
          <w:p w:rsidR="00A77E9D" w:rsidRDefault="00A77E9D" w:rsidP="001F01A9">
            <w:pPr>
              <w:widowControl w:val="0"/>
              <w:jc w:val="both"/>
              <w:rPr>
                <w:sz w:val="22"/>
                <w:szCs w:val="22"/>
              </w:rPr>
            </w:pPr>
            <w:r>
              <w:rPr>
                <w:sz w:val="22"/>
                <w:szCs w:val="22"/>
              </w:rPr>
              <w:lastRenderedPageBreak/>
              <w:t>Сведения о начальном (максимальном) размере годового тарифа предоставлены в Приложении № 1 к Техническому заданию.</w:t>
            </w:r>
          </w:p>
          <w:p w:rsidR="00A77E9D" w:rsidRDefault="00A77E9D" w:rsidP="001F01A9">
            <w:pPr>
              <w:widowControl w:val="0"/>
              <w:jc w:val="both"/>
              <w:rPr>
                <w:sz w:val="22"/>
                <w:szCs w:val="22"/>
              </w:rPr>
            </w:pPr>
            <w:r>
              <w:rPr>
                <w:sz w:val="22"/>
                <w:szCs w:val="22"/>
              </w:rPr>
              <w:t>Участник в составе заявки представляет «Предложение участника по условиям договора» (Приложение № 1 к Техническому заданию), содержащее предложение участника о размере годового тарифа.</w:t>
            </w:r>
          </w:p>
          <w:p w:rsidR="00A77E9D" w:rsidRDefault="00A77E9D" w:rsidP="001F01A9">
            <w:pPr>
              <w:widowControl w:val="0"/>
              <w:jc w:val="both"/>
            </w:pPr>
          </w:p>
          <w:p w:rsidR="00A77E9D" w:rsidRDefault="00A77E9D" w:rsidP="001F01A9">
            <w:pPr>
              <w:pStyle w:val="af"/>
            </w:pPr>
            <w:r>
              <w:t>23.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A77E9D" w:rsidRDefault="00A77E9D" w:rsidP="001F01A9">
            <w:pPr>
              <w:pStyle w:val="af"/>
            </w:pPr>
          </w:p>
          <w:p w:rsidR="00A77E9D" w:rsidRDefault="00A77E9D" w:rsidP="001F01A9">
            <w:pPr>
              <w:pStyle w:val="af"/>
            </w:pPr>
            <w:r>
              <w:t>R23i = (</w:t>
            </w:r>
            <w:r>
              <w:rPr>
                <w:lang w:val="en-US"/>
              </w:rPr>
              <w:t>W</w:t>
            </w:r>
            <w:r>
              <w:t xml:space="preserve">i/ </w:t>
            </w:r>
            <w:r>
              <w:rPr>
                <w:lang w:val="en-US"/>
              </w:rPr>
              <w:t>W</w:t>
            </w:r>
            <w:r>
              <w:t>max) х 100</w:t>
            </w:r>
          </w:p>
          <w:p w:rsidR="00A77E9D" w:rsidRDefault="00A77E9D" w:rsidP="001F01A9">
            <w:pPr>
              <w:pStyle w:val="af2"/>
            </w:pPr>
            <w:r>
              <w:t>где:</w:t>
            </w:r>
          </w:p>
          <w:p w:rsidR="00A77E9D" w:rsidRDefault="00A77E9D" w:rsidP="001F01A9">
            <w:pPr>
              <w:pStyle w:val="af2"/>
            </w:pPr>
            <w:r>
              <w:t>R23i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A77E9D" w:rsidRDefault="00A77E9D" w:rsidP="001F01A9">
            <w:pPr>
              <w:pStyle w:val="af2"/>
            </w:pPr>
            <w:r>
              <w:rPr>
                <w:lang w:val="en-US"/>
              </w:rPr>
              <w:t>W</w:t>
            </w:r>
            <w:r>
              <w:t xml:space="preserve">max </w:t>
            </w:r>
            <w:r>
              <w:sym w:font="Symbol" w:char="F02D"/>
            </w:r>
            <w:r>
              <w:t xml:space="preserve"> максимальная среди заявок всех Участников общая стоимость заключенных и исполненных договоров за указанный период;</w:t>
            </w:r>
          </w:p>
          <w:p w:rsidR="00A77E9D" w:rsidRDefault="00A77E9D" w:rsidP="001F01A9">
            <w:pPr>
              <w:pStyle w:val="af2"/>
            </w:pPr>
            <w:r>
              <w:rPr>
                <w:lang w:val="en-US"/>
              </w:rPr>
              <w:t>W</w:t>
            </w:r>
            <w:r>
              <w:t>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A77E9D" w:rsidRDefault="00A77E9D" w:rsidP="001F01A9">
            <w:pPr>
              <w:pStyle w:val="af2"/>
            </w:pPr>
            <w:r>
              <w:t>Сведения о договорах, подтверждающих опыт выполнения аналогичных работ (оказания аналогичных услуг), предоставляются по Форме 7.</w:t>
            </w:r>
          </w:p>
          <w:p w:rsidR="00A77E9D" w:rsidRDefault="00A77E9D" w:rsidP="001F01A9">
            <w:pPr>
              <w:widowControl w:val="0"/>
              <w:jc w:val="both"/>
            </w:pPr>
          </w:p>
          <w:p w:rsidR="00A77E9D" w:rsidRDefault="00A77E9D" w:rsidP="001F01A9">
            <w:pPr>
              <w:pStyle w:val="af"/>
            </w:pPr>
            <w:r>
              <w:t>24.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A77E9D" w:rsidRDefault="00A77E9D" w:rsidP="001F01A9">
            <w:pPr>
              <w:pStyle w:val="af"/>
            </w:pPr>
          </w:p>
          <w:p w:rsidR="00A77E9D" w:rsidRDefault="00A77E9D" w:rsidP="001F01A9">
            <w:pPr>
              <w:pStyle w:val="af"/>
            </w:pPr>
            <w:r>
              <w:t>R24i = (</w:t>
            </w:r>
            <w:r>
              <w:rPr>
                <w:lang w:val="en-US"/>
              </w:rPr>
              <w:t>X</w:t>
            </w:r>
            <w:r>
              <w:t xml:space="preserve">i/ </w:t>
            </w:r>
            <w:r>
              <w:rPr>
                <w:lang w:val="en-US"/>
              </w:rPr>
              <w:t>X</w:t>
            </w:r>
            <w:r>
              <w:t>max) х 100</w:t>
            </w:r>
          </w:p>
          <w:p w:rsidR="00A77E9D" w:rsidRDefault="00A77E9D" w:rsidP="001F01A9">
            <w:pPr>
              <w:pStyle w:val="af2"/>
            </w:pPr>
            <w:r>
              <w:t>где:</w:t>
            </w:r>
          </w:p>
          <w:p w:rsidR="00A77E9D" w:rsidRDefault="00A77E9D" w:rsidP="001F01A9">
            <w:pPr>
              <w:pStyle w:val="af2"/>
            </w:pPr>
            <w:r>
              <w:t>R24i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A77E9D" w:rsidRDefault="00A77E9D" w:rsidP="001F01A9">
            <w:pPr>
              <w:pStyle w:val="af2"/>
            </w:pPr>
            <w:r>
              <w:rPr>
                <w:lang w:val="en-US"/>
              </w:rPr>
              <w:t>X</w:t>
            </w:r>
            <w:r>
              <w:t xml:space="preserve">max </w:t>
            </w:r>
            <w:r>
              <w:sym w:font="Symbol" w:char="F02D"/>
            </w:r>
            <w:r>
              <w:t xml:space="preserve"> максимальное среди заявок всех Участников общее количество заключенных и исполненных договоров за указанный период;</w:t>
            </w:r>
          </w:p>
          <w:p w:rsidR="00A77E9D" w:rsidRDefault="00A77E9D" w:rsidP="001F01A9">
            <w:pPr>
              <w:pStyle w:val="af2"/>
            </w:pPr>
            <w:r>
              <w:rPr>
                <w:lang w:val="en-US"/>
              </w:rPr>
              <w:t>Xi</w:t>
            </w:r>
            <w:r w:rsidRPr="001F01A9">
              <w:t xml:space="preserve"> </w:t>
            </w:r>
            <w:r>
              <w:t xml:space="preserve">–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w:t>
            </w:r>
            <w:r>
              <w:rPr>
                <w:lang w:val="en-US"/>
              </w:rPr>
              <w:t>i</w:t>
            </w:r>
            <w:r>
              <w:t>-го Участника.</w:t>
            </w:r>
          </w:p>
          <w:p w:rsidR="00A77E9D" w:rsidRDefault="00A77E9D" w:rsidP="001F01A9">
            <w:pPr>
              <w:widowControl w:val="0"/>
              <w:jc w:val="both"/>
              <w:rPr>
                <w:sz w:val="22"/>
                <w:szCs w:val="22"/>
              </w:rPr>
            </w:pPr>
            <w:r>
              <w:rPr>
                <w:sz w:val="22"/>
                <w:szCs w:val="22"/>
              </w:rPr>
              <w:t>Сведения о договорах, подтверждающих опыт выполнения аналогичных работ (оказания аналогичных услуг), предоставляются по Форме</w:t>
            </w:r>
            <w:r>
              <w:rPr>
                <w:sz w:val="22"/>
                <w:szCs w:val="22"/>
                <w:lang w:val="en-US"/>
              </w:rPr>
              <w:t> </w:t>
            </w:r>
            <w:r>
              <w:rPr>
                <w:sz w:val="22"/>
                <w:szCs w:val="22"/>
              </w:rPr>
              <w:t>7.</w:t>
            </w:r>
          </w:p>
          <w:p w:rsidR="00A77E9D" w:rsidRDefault="00A77E9D" w:rsidP="001F01A9">
            <w:pPr>
              <w:widowControl w:val="0"/>
              <w:jc w:val="both"/>
              <w:rPr>
                <w:sz w:val="22"/>
              </w:rPr>
            </w:pPr>
          </w:p>
          <w:p w:rsidR="00A77E9D" w:rsidRDefault="00A77E9D" w:rsidP="001F01A9">
            <w:pPr>
              <w:pStyle w:val="af"/>
            </w:pPr>
            <w:r>
              <w:t>25. Оценка по критерию «Опыт оказания услуг по страхованию ответственности владельцев опасных производственных объектов газоснабжения за последние 3 (три) года, предшествующие дате публикации Извещения о закупке»</w:t>
            </w:r>
          </w:p>
          <w:p w:rsidR="00A77E9D" w:rsidRDefault="00A77E9D" w:rsidP="001F01A9">
            <w:pPr>
              <w:pStyle w:val="af"/>
            </w:pPr>
          </w:p>
          <w:p w:rsidR="00A77E9D" w:rsidRDefault="00A77E9D" w:rsidP="001F01A9">
            <w:pPr>
              <w:pStyle w:val="af"/>
            </w:pPr>
            <w:r>
              <w:t>R25i = (</w:t>
            </w:r>
            <w:r>
              <w:rPr>
                <w:lang w:val="en-US"/>
              </w:rPr>
              <w:t>Y</w:t>
            </w:r>
            <w:r>
              <w:t xml:space="preserve">i/ </w:t>
            </w:r>
            <w:r>
              <w:rPr>
                <w:lang w:val="en-US"/>
              </w:rPr>
              <w:t>Y</w:t>
            </w:r>
            <w:r>
              <w:t>max) х 100</w:t>
            </w:r>
          </w:p>
          <w:p w:rsidR="00A77E9D" w:rsidRDefault="00A77E9D" w:rsidP="001F01A9">
            <w:pPr>
              <w:pStyle w:val="af2"/>
            </w:pPr>
            <w:r>
              <w:t>где:</w:t>
            </w:r>
          </w:p>
          <w:p w:rsidR="00A77E9D" w:rsidRDefault="00A77E9D" w:rsidP="001F01A9">
            <w:pPr>
              <w:pStyle w:val="af2"/>
            </w:pPr>
            <w:r>
              <w:t>R25i – оценка (балл) Заявки i-го Участника по критерию «Опыт оказания услуг по страхованию ответственности владельцев опасных производственных объектов газоснабжения за последние 3 (три) года, предшествующие дате публикации Извещения о закупке»;</w:t>
            </w:r>
          </w:p>
          <w:p w:rsidR="00A77E9D" w:rsidRDefault="00A77E9D" w:rsidP="001F01A9">
            <w:pPr>
              <w:pStyle w:val="af2"/>
            </w:pPr>
            <w:r>
              <w:rPr>
                <w:lang w:val="en-US"/>
              </w:rPr>
              <w:lastRenderedPageBreak/>
              <w:t>Y</w:t>
            </w:r>
            <w:r>
              <w:t xml:space="preserve">max </w:t>
            </w:r>
            <w:r>
              <w:sym w:font="Symbol" w:char="F02D"/>
            </w:r>
            <w:r>
              <w:t xml:space="preserve"> максимальное среди заявок всех Участников общее количество заключенных договоров за указанный период;</w:t>
            </w:r>
          </w:p>
          <w:p w:rsidR="00A77E9D" w:rsidRDefault="00A77E9D" w:rsidP="001F01A9">
            <w:pPr>
              <w:pStyle w:val="af2"/>
            </w:pPr>
            <w:r>
              <w:rPr>
                <w:lang w:val="en-US"/>
              </w:rPr>
              <w:t>Yi</w:t>
            </w:r>
            <w:r>
              <w:t xml:space="preserve"> – общее количество заключенных договоров, подтверждающих опыт оказания услуг по страхованию ответственности владельцев опасных производственных объектов газоснабжения, за указанный период по заявке </w:t>
            </w:r>
            <w:r>
              <w:rPr>
                <w:lang w:val="en-US"/>
              </w:rPr>
              <w:t>i</w:t>
            </w:r>
            <w:r>
              <w:t>-го Участника.</w:t>
            </w:r>
          </w:p>
          <w:p w:rsidR="00A77E9D" w:rsidRDefault="00A77E9D" w:rsidP="001F01A9">
            <w:pPr>
              <w:widowControl w:val="0"/>
              <w:jc w:val="both"/>
              <w:rPr>
                <w:sz w:val="22"/>
                <w:szCs w:val="22"/>
              </w:rPr>
            </w:pPr>
            <w:r>
              <w:rPr>
                <w:sz w:val="22"/>
                <w:szCs w:val="22"/>
              </w:rPr>
              <w:t>Сведения о договорах, подтверждающих опыт оказания услуг по страхованию ответственности владельцев опасных производственных объектов газоснабжения, предоставляются по Форме 7.</w:t>
            </w:r>
          </w:p>
          <w:p w:rsidR="00A77E9D" w:rsidRDefault="00A77E9D" w:rsidP="001F01A9">
            <w:pPr>
              <w:widowControl w:val="0"/>
              <w:jc w:val="both"/>
              <w:rPr>
                <w:sz w:val="22"/>
                <w:szCs w:val="22"/>
              </w:rPr>
            </w:pPr>
          </w:p>
          <w:p w:rsidR="00A77E9D" w:rsidRDefault="00A77E9D" w:rsidP="001F01A9">
            <w:pPr>
              <w:pStyle w:val="af"/>
            </w:pPr>
            <w:r>
              <w:t>26. Оценка по критерию «Срок оказания услуг»</w:t>
            </w:r>
          </w:p>
          <w:p w:rsidR="00A77E9D" w:rsidRDefault="00A77E9D" w:rsidP="001F01A9">
            <w:pPr>
              <w:widowControl w:val="0"/>
              <w:jc w:val="both"/>
              <w:rPr>
                <w:sz w:val="21"/>
                <w:szCs w:val="21"/>
              </w:rPr>
            </w:pPr>
            <w:r>
              <w:rPr>
                <w:sz w:val="21"/>
                <w:szCs w:val="21"/>
              </w:rPr>
              <w:t>Единица измерения срока оказания услуг, используемая для определения рейтинга заявки по критерию - дни.</w:t>
            </w:r>
          </w:p>
          <w:p w:rsidR="00A77E9D" w:rsidRDefault="00A77E9D" w:rsidP="001F01A9">
            <w:pPr>
              <w:widowControl w:val="0"/>
              <w:jc w:val="both"/>
              <w:rPr>
                <w:sz w:val="22"/>
                <w:szCs w:val="22"/>
              </w:rPr>
            </w:pPr>
          </w:p>
          <w:p w:rsidR="00A77E9D" w:rsidRDefault="00A77E9D" w:rsidP="001F01A9">
            <w:pPr>
              <w:pStyle w:val="af"/>
              <w:rPr>
                <w:lang w:val="en-US"/>
              </w:rPr>
            </w:pPr>
            <w:r>
              <w:rPr>
                <w:lang w:val="en-US"/>
              </w:rPr>
              <w:t xml:space="preserve">R26i = ((Z1max+Z2max)-(Z1i+Z2i)/((Z1max+Z2max)-(Z1min+Z2min)) </w:t>
            </w:r>
            <w:r>
              <w:t>х</w:t>
            </w:r>
            <w:r>
              <w:rPr>
                <w:lang w:val="en-US"/>
              </w:rPr>
              <w:t xml:space="preserve"> 100</w:t>
            </w:r>
          </w:p>
          <w:p w:rsidR="00A77E9D" w:rsidRDefault="00A77E9D" w:rsidP="001F01A9">
            <w:pPr>
              <w:widowControl w:val="0"/>
              <w:jc w:val="both"/>
              <w:rPr>
                <w:rFonts w:eastAsia="Calibri"/>
                <w:color w:val="000000"/>
                <w:sz w:val="22"/>
                <w:szCs w:val="22"/>
                <w:lang w:eastAsia="en-US"/>
              </w:rPr>
            </w:pPr>
            <w:r>
              <w:rPr>
                <w:rFonts w:eastAsia="Calibri"/>
                <w:color w:val="000000"/>
                <w:sz w:val="22"/>
                <w:szCs w:val="22"/>
                <w:lang w:eastAsia="en-US"/>
              </w:rPr>
              <w:t>где:</w:t>
            </w:r>
          </w:p>
          <w:p w:rsidR="00A77E9D" w:rsidRDefault="00A77E9D" w:rsidP="001F01A9">
            <w:pPr>
              <w:widowControl w:val="0"/>
              <w:jc w:val="both"/>
              <w:rPr>
                <w:rFonts w:eastAsia="Calibri"/>
                <w:color w:val="000000"/>
                <w:sz w:val="22"/>
                <w:szCs w:val="22"/>
                <w:lang w:eastAsia="en-US"/>
              </w:rPr>
            </w:pPr>
            <w:r>
              <w:rPr>
                <w:sz w:val="22"/>
                <w:szCs w:val="22"/>
                <w:lang w:val="en-US"/>
              </w:rPr>
              <w:t>R</w:t>
            </w:r>
            <w:r>
              <w:rPr>
                <w:sz w:val="22"/>
                <w:szCs w:val="22"/>
              </w:rPr>
              <w:t>26</w:t>
            </w:r>
            <w:r>
              <w:rPr>
                <w:sz w:val="22"/>
                <w:szCs w:val="22"/>
                <w:lang w:val="en-US"/>
              </w:rPr>
              <w:t>i</w:t>
            </w:r>
            <w:r>
              <w:rPr>
                <w:rFonts w:eastAsia="Calibri"/>
                <w:color w:val="000000"/>
                <w:sz w:val="22"/>
                <w:szCs w:val="22"/>
                <w:lang w:eastAsia="en-US"/>
              </w:rPr>
              <w:t xml:space="preserve"> - рейтинг, присуждаемый i-й заявке по указанному критерию;</w:t>
            </w:r>
          </w:p>
          <w:p w:rsidR="00A77E9D" w:rsidRDefault="00A77E9D" w:rsidP="001F01A9">
            <w:pPr>
              <w:widowControl w:val="0"/>
              <w:jc w:val="both"/>
              <w:rPr>
                <w:rFonts w:eastAsia="Calibri"/>
                <w:color w:val="000000"/>
                <w:sz w:val="22"/>
                <w:szCs w:val="22"/>
                <w:lang w:eastAsia="en-US"/>
              </w:rPr>
            </w:pPr>
            <w:r>
              <w:rPr>
                <w:sz w:val="22"/>
                <w:szCs w:val="22"/>
                <w:lang w:val="en-US"/>
              </w:rPr>
              <w:t>Z</w:t>
            </w:r>
            <w:r>
              <w:rPr>
                <w:sz w:val="22"/>
                <w:szCs w:val="22"/>
              </w:rPr>
              <w:t>1</w:t>
            </w:r>
            <w:r>
              <w:rPr>
                <w:sz w:val="22"/>
                <w:szCs w:val="22"/>
                <w:lang w:val="en-US"/>
              </w:rPr>
              <w:t>max</w:t>
            </w:r>
            <w:r>
              <w:rPr>
                <w:rFonts w:eastAsia="Calibri"/>
                <w:color w:val="000000"/>
                <w:sz w:val="22"/>
                <w:szCs w:val="22"/>
                <w:lang w:eastAsia="en-US"/>
              </w:rPr>
              <w:t xml:space="preserve"> - максимальный срок, в течение которого Участник закупки должен  рассмотреть заявление о страховой выплате, равный 30 дням;</w:t>
            </w:r>
          </w:p>
          <w:p w:rsidR="00A77E9D" w:rsidRDefault="00A77E9D" w:rsidP="001F01A9">
            <w:pPr>
              <w:widowControl w:val="0"/>
              <w:jc w:val="both"/>
              <w:rPr>
                <w:rFonts w:eastAsia="Calibri"/>
                <w:color w:val="000000"/>
                <w:sz w:val="22"/>
                <w:szCs w:val="22"/>
                <w:lang w:eastAsia="en-US"/>
              </w:rPr>
            </w:pPr>
            <w:r>
              <w:rPr>
                <w:sz w:val="22"/>
                <w:szCs w:val="22"/>
                <w:lang w:val="en-US"/>
              </w:rPr>
              <w:t>Z</w:t>
            </w:r>
            <w:r>
              <w:rPr>
                <w:sz w:val="22"/>
                <w:szCs w:val="22"/>
              </w:rPr>
              <w:t>2</w:t>
            </w:r>
            <w:r>
              <w:rPr>
                <w:sz w:val="22"/>
                <w:szCs w:val="22"/>
                <w:lang w:val="en-US"/>
              </w:rPr>
              <w:t>max</w:t>
            </w:r>
            <w:r>
              <w:rPr>
                <w:rFonts w:eastAsia="Calibri"/>
                <w:color w:val="000000"/>
                <w:sz w:val="22"/>
                <w:szCs w:val="22"/>
                <w:lang w:eastAsia="en-US"/>
              </w:rPr>
              <w:t xml:space="preserve"> - максимальный срок, в течение которого Участник закупки при наступлении страхового случая и подписания страхового акта должен  произвести выплату страхового возмещения, равный 30 дням;</w:t>
            </w:r>
          </w:p>
          <w:p w:rsidR="00A77E9D" w:rsidRDefault="00A77E9D" w:rsidP="001F01A9">
            <w:pPr>
              <w:widowControl w:val="0"/>
              <w:jc w:val="both"/>
              <w:rPr>
                <w:rFonts w:eastAsia="Calibri"/>
                <w:color w:val="000000"/>
                <w:sz w:val="22"/>
                <w:szCs w:val="22"/>
                <w:lang w:eastAsia="en-US"/>
              </w:rPr>
            </w:pPr>
            <w:r>
              <w:rPr>
                <w:sz w:val="22"/>
                <w:szCs w:val="22"/>
                <w:lang w:val="en-US"/>
              </w:rPr>
              <w:t>Z</w:t>
            </w:r>
            <w:r>
              <w:rPr>
                <w:sz w:val="22"/>
                <w:szCs w:val="22"/>
              </w:rPr>
              <w:t>1</w:t>
            </w:r>
            <w:r>
              <w:rPr>
                <w:sz w:val="22"/>
                <w:szCs w:val="22"/>
                <w:lang w:val="en-US"/>
              </w:rPr>
              <w:t>min</w:t>
            </w:r>
            <w:r>
              <w:rPr>
                <w:rFonts w:eastAsia="Calibri"/>
                <w:color w:val="000000"/>
                <w:sz w:val="22"/>
                <w:szCs w:val="22"/>
                <w:lang w:eastAsia="en-US"/>
              </w:rPr>
              <w:t xml:space="preserve"> - минимальный срок, в течение которого Участник закупки должен рассмотреть заявление о страховой выплате, равный 3 дням;</w:t>
            </w:r>
          </w:p>
          <w:p w:rsidR="00A77E9D" w:rsidRDefault="00A77E9D" w:rsidP="001F01A9">
            <w:pPr>
              <w:widowControl w:val="0"/>
              <w:jc w:val="both"/>
              <w:rPr>
                <w:rFonts w:eastAsia="Calibri"/>
                <w:color w:val="000000"/>
                <w:sz w:val="22"/>
                <w:szCs w:val="22"/>
                <w:lang w:eastAsia="en-US"/>
              </w:rPr>
            </w:pPr>
            <w:r>
              <w:rPr>
                <w:sz w:val="22"/>
                <w:szCs w:val="22"/>
                <w:lang w:val="en-US"/>
              </w:rPr>
              <w:t>Z</w:t>
            </w:r>
            <w:r>
              <w:rPr>
                <w:sz w:val="22"/>
                <w:szCs w:val="22"/>
              </w:rPr>
              <w:t>2</w:t>
            </w:r>
            <w:r>
              <w:rPr>
                <w:sz w:val="22"/>
                <w:szCs w:val="22"/>
                <w:lang w:val="en-US"/>
              </w:rPr>
              <w:t>min</w:t>
            </w:r>
            <w:r>
              <w:rPr>
                <w:rFonts w:eastAsia="Calibri"/>
                <w:color w:val="000000"/>
                <w:sz w:val="22"/>
                <w:szCs w:val="22"/>
                <w:lang w:eastAsia="en-US"/>
              </w:rPr>
              <w:t xml:space="preserve"> - минимальный срок, в течение которого Участник закупки при наступлении страхового случая и подписания страхового акта должен произвести выплату страхового возмещения, равный 3 дням;</w:t>
            </w:r>
          </w:p>
          <w:p w:rsidR="00A77E9D" w:rsidRDefault="00A77E9D" w:rsidP="001F01A9">
            <w:pPr>
              <w:widowControl w:val="0"/>
              <w:jc w:val="both"/>
              <w:rPr>
                <w:rFonts w:eastAsia="Calibri"/>
                <w:color w:val="000000"/>
                <w:sz w:val="22"/>
                <w:szCs w:val="22"/>
                <w:lang w:eastAsia="en-US"/>
              </w:rPr>
            </w:pPr>
            <w:r>
              <w:rPr>
                <w:sz w:val="22"/>
                <w:szCs w:val="22"/>
                <w:lang w:val="en-US"/>
              </w:rPr>
              <w:t>Z</w:t>
            </w:r>
            <w:r>
              <w:rPr>
                <w:sz w:val="22"/>
                <w:szCs w:val="22"/>
              </w:rPr>
              <w:t>1</w:t>
            </w:r>
            <w:r>
              <w:rPr>
                <w:sz w:val="22"/>
                <w:szCs w:val="22"/>
                <w:lang w:val="en-US"/>
              </w:rPr>
              <w:t>i</w:t>
            </w:r>
            <w:r>
              <w:rPr>
                <w:rFonts w:eastAsia="Calibri"/>
                <w:color w:val="000000"/>
                <w:sz w:val="22"/>
                <w:szCs w:val="22"/>
                <w:lang w:eastAsia="en-US"/>
              </w:rPr>
              <w:t xml:space="preserve"> - предложение, содержащееся в заявке i-го Участника по сроку рассмотрения заявления о страховой выплате;</w:t>
            </w:r>
          </w:p>
          <w:p w:rsidR="00A77E9D" w:rsidRDefault="00A77E9D" w:rsidP="001F01A9">
            <w:pPr>
              <w:widowControl w:val="0"/>
              <w:jc w:val="both"/>
              <w:rPr>
                <w:rFonts w:eastAsia="Calibri"/>
                <w:color w:val="000000"/>
                <w:sz w:val="22"/>
                <w:szCs w:val="22"/>
                <w:lang w:eastAsia="en-US"/>
              </w:rPr>
            </w:pPr>
            <w:r>
              <w:rPr>
                <w:sz w:val="22"/>
                <w:szCs w:val="22"/>
                <w:lang w:val="en-US"/>
              </w:rPr>
              <w:t>Z</w:t>
            </w:r>
            <w:r>
              <w:rPr>
                <w:sz w:val="22"/>
                <w:szCs w:val="22"/>
              </w:rPr>
              <w:t>2</w:t>
            </w:r>
            <w:r>
              <w:rPr>
                <w:sz w:val="22"/>
                <w:szCs w:val="22"/>
                <w:lang w:val="en-US"/>
              </w:rPr>
              <w:t>i</w:t>
            </w:r>
            <w:r>
              <w:rPr>
                <w:rFonts w:eastAsia="Calibri"/>
                <w:color w:val="000000"/>
                <w:sz w:val="22"/>
                <w:szCs w:val="22"/>
                <w:lang w:eastAsia="en-US"/>
              </w:rPr>
              <w:t xml:space="preserve"> - предложение, содержащееся в заявке i-го Участника по сроку выплаты страхового возмещения</w:t>
            </w:r>
          </w:p>
          <w:p w:rsidR="00A77E9D" w:rsidRPr="0010323E" w:rsidRDefault="00A77E9D" w:rsidP="0010323E">
            <w:pPr>
              <w:autoSpaceDE w:val="0"/>
              <w:autoSpaceDN w:val="0"/>
              <w:adjustRightInd w:val="0"/>
              <w:jc w:val="both"/>
              <w:rPr>
                <w:sz w:val="22"/>
                <w:szCs w:val="22"/>
              </w:rPr>
            </w:pPr>
            <w:r>
              <w:rPr>
                <w:rFonts w:eastAsia="Calibri"/>
                <w:color w:val="000000"/>
                <w:sz w:val="22"/>
                <w:szCs w:val="22"/>
                <w:lang w:eastAsia="en-US"/>
              </w:rPr>
              <w:t>Полученный результат умножается на значимость данного критерия (значение критерия в процентах, делённое на 100).</w:t>
            </w:r>
          </w:p>
        </w:tc>
      </w:tr>
      <w:tr w:rsidR="00A77E9D" w:rsidRPr="006B748A" w:rsidTr="00470D3A">
        <w:trPr>
          <w:trHeight w:val="1234"/>
        </w:trPr>
        <w:tc>
          <w:tcPr>
            <w:tcW w:w="675" w:type="dxa"/>
          </w:tcPr>
          <w:p w:rsidR="00A77E9D" w:rsidRPr="006B748A" w:rsidRDefault="00A77E9D" w:rsidP="00470D3A">
            <w:pPr>
              <w:pStyle w:val="af3"/>
            </w:pPr>
            <w:r w:rsidRPr="00172EF1">
              <w:lastRenderedPageBreak/>
              <w:t>3.31</w:t>
            </w:r>
          </w:p>
        </w:tc>
        <w:tc>
          <w:tcPr>
            <w:tcW w:w="284" w:type="dxa"/>
          </w:tcPr>
          <w:p w:rsidR="00A77E9D" w:rsidRPr="006B748A" w:rsidRDefault="00A77E9D" w:rsidP="00470D3A">
            <w:pPr>
              <w:pStyle w:val="af2"/>
            </w:pPr>
          </w:p>
        </w:tc>
        <w:tc>
          <w:tcPr>
            <w:tcW w:w="2410" w:type="dxa"/>
          </w:tcPr>
          <w:p w:rsidR="00A77E9D" w:rsidRPr="006B748A" w:rsidRDefault="00A77E9D" w:rsidP="00470D3A">
            <w:pPr>
              <w:pStyle w:val="af2"/>
            </w:pPr>
            <w:r w:rsidRPr="006B748A">
              <w:rPr>
                <w:spacing w:val="-2"/>
              </w:rPr>
              <w:t>Критерии оценки, при расчете по которым используются сведения  о субподрядчиках (соисполнителях), в случае их привлечения участником</w:t>
            </w:r>
          </w:p>
        </w:tc>
        <w:tc>
          <w:tcPr>
            <w:tcW w:w="6945" w:type="dxa"/>
          </w:tcPr>
          <w:p w:rsidR="00A77E9D" w:rsidRPr="006B748A" w:rsidRDefault="00A77E9D" w:rsidP="00470D3A">
            <w:pPr>
              <w:pStyle w:val="af2"/>
            </w:pPr>
            <w:r w:rsidRPr="00053D0F">
              <w:t>Не применяются</w:t>
            </w:r>
          </w:p>
        </w:tc>
      </w:tr>
    </w:tbl>
    <w:p w:rsidR="00A77E9D" w:rsidRPr="00470D3A" w:rsidRDefault="00A77E9D" w:rsidP="00470D3A"/>
    <w:p w:rsidR="00A77E9D" w:rsidRPr="005F75B2" w:rsidRDefault="00A77E9D" w:rsidP="00470D3A">
      <w:pPr>
        <w:pStyle w:val="12"/>
      </w:pPr>
      <w:bookmarkStart w:id="25" w:name="_Toc517267293"/>
      <w:r>
        <w:lastRenderedPageBreak/>
        <w:t xml:space="preserve">4 </w:t>
      </w:r>
      <w:r w:rsidRPr="005F75B2">
        <w:t>ТЕХНИЧЕСКОЕ ЗАДАНИЕ</w:t>
      </w:r>
      <w:bookmarkEnd w:id="25"/>
    </w:p>
    <w:p w:rsidR="00A77E9D" w:rsidRPr="00470D3A" w:rsidRDefault="00A77E9D" w:rsidP="00470D3A">
      <w:pPr>
        <w:pStyle w:val="a9"/>
      </w:pPr>
      <w:r w:rsidRPr="00470D3A">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A77E9D" w:rsidRPr="005F75B2" w:rsidRDefault="00A77E9D" w:rsidP="00470D3A">
      <w:pPr>
        <w:pStyle w:val="12"/>
      </w:pPr>
      <w:bookmarkStart w:id="26" w:name="_Toc517267294"/>
      <w:r>
        <w:lastRenderedPageBreak/>
        <w:t xml:space="preserve">5 </w:t>
      </w:r>
      <w:r w:rsidRPr="005F75B2">
        <w:t>ПРОЕКТ ДОГОВОРА</w:t>
      </w:r>
      <w:bookmarkEnd w:id="26"/>
    </w:p>
    <w:p w:rsidR="00A77E9D" w:rsidRPr="00470D3A" w:rsidRDefault="00A77E9D" w:rsidP="00470D3A">
      <w:pPr>
        <w:pStyle w:val="a9"/>
      </w:pPr>
      <w:r w:rsidRPr="00470D3A">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A77E9D" w:rsidRPr="00470D3A" w:rsidRDefault="00A77E9D" w:rsidP="00470D3A">
      <w:pPr>
        <w:pStyle w:val="a9"/>
      </w:pPr>
      <w:r w:rsidRPr="00470D3A">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A77E9D" w:rsidRDefault="00A77E9D" w:rsidP="00277694">
      <w:pPr>
        <w:sectPr w:rsidR="00A77E9D" w:rsidSect="00C41406">
          <w:type w:val="nextColumn"/>
          <w:pgSz w:w="11906" w:h="16838" w:code="9"/>
          <w:pgMar w:top="567" w:right="567" w:bottom="567" w:left="1134" w:header="284" w:footer="284" w:gutter="0"/>
          <w:cols w:space="708"/>
          <w:docGrid w:linePitch="360"/>
        </w:sectPr>
      </w:pPr>
    </w:p>
    <w:p w:rsidR="00A77E9D" w:rsidRPr="00AE04AF" w:rsidRDefault="00A77E9D" w:rsidP="00470D3A">
      <w:pPr>
        <w:pStyle w:val="14"/>
      </w:pPr>
      <w:bookmarkStart w:id="27" w:name="_Toc517267295"/>
      <w:r w:rsidRPr="007E4959">
        <w:lastRenderedPageBreak/>
        <w:t xml:space="preserve">6 </w:t>
      </w:r>
      <w:r w:rsidRPr="00AE04AF">
        <w:t>ОБРАЗЦЫ ФОРМ ДОКУМЕНТОВ, ВКЛЮЧАЕМЫХ В ЗАЯВКУ НА УЧАСТИЕ В ЗАПРОСЕ ПРЕДЛОЖЕНИЙ</w:t>
      </w:r>
      <w:bookmarkEnd w:id="27"/>
    </w:p>
    <w:p w:rsidR="00A77E9D" w:rsidRDefault="00A77E9D" w:rsidP="0010323E">
      <w:pPr>
        <w:pStyle w:val="24"/>
      </w:pPr>
      <w:bookmarkStart w:id="28" w:name="_Toc517267296"/>
      <w:r>
        <w:rPr>
          <w:szCs w:val="22"/>
        </w:rPr>
        <w:t xml:space="preserve">6.1 </w:t>
      </w:r>
      <w:r>
        <w:t>Письмо о подаче Заявки на участие в Запросе предложений (Форма 1)</w:t>
      </w:r>
      <w:bookmarkEnd w:id="28"/>
    </w:p>
    <w:p w:rsidR="00A77E9D" w:rsidRDefault="00A77E9D" w:rsidP="0010323E">
      <w:pPr>
        <w:pStyle w:val="34"/>
      </w:pPr>
      <w:bookmarkStart w:id="29" w:name="_Toc517267297"/>
      <w:r>
        <w:t>6.1.1 Форма письма о подаче Заявки на участие в Запросе предложений</w:t>
      </w:r>
      <w:bookmarkEnd w:id="29"/>
    </w:p>
    <w:p w:rsidR="00A77E9D" w:rsidRDefault="00A77E9D" w:rsidP="0010323E">
      <w:pPr>
        <w:pBdr>
          <w:top w:val="single" w:sz="4" w:space="1" w:color="auto"/>
        </w:pBdr>
        <w:shd w:val="clear" w:color="auto" w:fill="E0E0E0"/>
        <w:spacing w:before="120"/>
        <w:ind w:right="21"/>
        <w:jc w:val="center"/>
        <w:rPr>
          <w:b/>
          <w:spacing w:val="36"/>
        </w:rPr>
      </w:pPr>
      <w:r>
        <w:rPr>
          <w:b/>
          <w:spacing w:val="36"/>
        </w:rPr>
        <w:t>начало формы</w:t>
      </w:r>
    </w:p>
    <w:p w:rsidR="00A77E9D" w:rsidRDefault="00A77E9D" w:rsidP="0010323E">
      <w:pPr>
        <w:ind w:firstLine="420"/>
        <w:rPr>
          <w:i/>
          <w:szCs w:val="22"/>
        </w:rPr>
      </w:pPr>
      <w:r>
        <w:rPr>
          <w:i/>
          <w:szCs w:val="22"/>
        </w:rPr>
        <w:t>Бланк Участника</w:t>
      </w:r>
    </w:p>
    <w:p w:rsidR="00A77E9D" w:rsidRDefault="00A77E9D" w:rsidP="0010323E">
      <w:pPr>
        <w:ind w:right="5243" w:firstLine="420"/>
      </w:pPr>
      <w:r>
        <w:t>№____________________</w:t>
      </w:r>
    </w:p>
    <w:p w:rsidR="00A77E9D" w:rsidRDefault="00A77E9D" w:rsidP="0010323E">
      <w:pPr>
        <w:ind w:right="5243" w:firstLine="420"/>
      </w:pPr>
      <w:r>
        <w:t>От «_____»____________20__года</w:t>
      </w:r>
    </w:p>
    <w:p w:rsidR="00A77E9D" w:rsidRDefault="00A77E9D" w:rsidP="0010323E">
      <w:pPr>
        <w:ind w:firstLine="420"/>
      </w:pPr>
    </w:p>
    <w:p w:rsidR="00A77E9D" w:rsidRDefault="00A77E9D" w:rsidP="0010323E">
      <w:pPr>
        <w:ind w:firstLine="420"/>
        <w:jc w:val="center"/>
        <w:rPr>
          <w:b/>
          <w:color w:val="000000" w:themeColor="text1"/>
        </w:rPr>
      </w:pPr>
      <w:r>
        <w:rPr>
          <w:b/>
          <w:color w:val="000000" w:themeColor="text1"/>
        </w:rPr>
        <w:t>Уважаемые господа!</w:t>
      </w:r>
    </w:p>
    <w:p w:rsidR="00A77E9D" w:rsidRDefault="00A77E9D" w:rsidP="0010323E">
      <w:pPr>
        <w:tabs>
          <w:tab w:val="left" w:pos="0"/>
          <w:tab w:val="left" w:pos="709"/>
          <w:tab w:val="left" w:pos="1368"/>
        </w:tabs>
        <w:ind w:firstLine="420"/>
        <w:jc w:val="both"/>
        <w:rPr>
          <w:i/>
          <w:color w:val="000000" w:themeColor="text1"/>
        </w:rPr>
      </w:pPr>
      <w:r>
        <w:rPr>
          <w:color w:val="000000" w:themeColor="text1"/>
        </w:rPr>
        <w:t xml:space="preserve">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сайте торговой системы </w:t>
      </w:r>
      <w:r>
        <w:rPr>
          <w:color w:val="000000" w:themeColor="text1"/>
          <w:szCs w:val="22"/>
        </w:rPr>
        <w:t xml:space="preserve"> </w:t>
      </w:r>
      <w:r>
        <w:rPr>
          <w:color w:val="000000" w:themeColor="text1"/>
        </w:rPr>
        <w:t>«ГАЗНЕФТЕТОРГ.РУ» (</w:t>
      </w:r>
      <w:hyperlink r:id="rId15" w:history="1">
        <w:r>
          <w:rPr>
            <w:rStyle w:val="a7"/>
            <w:color w:val="000000" w:themeColor="text1"/>
          </w:rPr>
          <w:t>www.gazneftetorg.ru</w:t>
        </w:r>
      </w:hyperlink>
      <w:r>
        <w:rPr>
          <w:color w:val="000000" w:themeColor="text1"/>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rPr>
        <w:t xml:space="preserve"> </w:t>
      </w:r>
    </w:p>
    <w:tbl>
      <w:tblPr>
        <w:tblW w:w="0" w:type="auto"/>
        <w:tblLook w:val="04A0" w:firstRow="1" w:lastRow="0" w:firstColumn="1" w:lastColumn="0" w:noHBand="0" w:noVBand="1"/>
      </w:tblPr>
      <w:tblGrid>
        <w:gridCol w:w="6912"/>
        <w:gridCol w:w="8931"/>
      </w:tblGrid>
      <w:tr w:rsidR="00A77E9D" w:rsidTr="0010323E">
        <w:tc>
          <w:tcPr>
            <w:tcW w:w="6912" w:type="dxa"/>
            <w:tcBorders>
              <w:top w:val="single" w:sz="4" w:space="0" w:color="auto"/>
              <w:left w:val="single" w:sz="4" w:space="0" w:color="auto"/>
              <w:bottom w:val="single" w:sz="4" w:space="0" w:color="auto"/>
              <w:right w:val="single" w:sz="4" w:space="0" w:color="auto"/>
            </w:tcBorders>
            <w:hideMark/>
          </w:tcPr>
          <w:p w:rsidR="00A77E9D" w:rsidRDefault="00A77E9D">
            <w:pPr>
              <w:tabs>
                <w:tab w:val="center" w:pos="4677"/>
                <w:tab w:val="right" w:pos="9355"/>
              </w:tabs>
              <w:jc w:val="both"/>
              <w:rPr>
                <w:i/>
                <w:color w:val="000000" w:themeColor="text1"/>
                <w:sz w:val="22"/>
              </w:rPr>
            </w:pPr>
            <w:r>
              <w:rPr>
                <w:b/>
                <w:color w:val="000000" w:themeColor="text1"/>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A77E9D" w:rsidRDefault="00A77E9D">
            <w:pPr>
              <w:tabs>
                <w:tab w:val="center" w:pos="4677"/>
                <w:tab w:val="right" w:pos="9355"/>
              </w:tabs>
              <w:jc w:val="both"/>
              <w:rPr>
                <w:i/>
                <w:color w:val="000000" w:themeColor="text1"/>
                <w:sz w:val="22"/>
              </w:rPr>
            </w:pPr>
          </w:p>
        </w:tc>
      </w:tr>
      <w:tr w:rsidR="00A77E9D" w:rsidTr="0010323E">
        <w:tc>
          <w:tcPr>
            <w:tcW w:w="6912" w:type="dxa"/>
            <w:tcBorders>
              <w:top w:val="single" w:sz="4" w:space="0" w:color="auto"/>
              <w:left w:val="single" w:sz="4" w:space="0" w:color="auto"/>
              <w:bottom w:val="single" w:sz="4" w:space="0" w:color="auto"/>
              <w:right w:val="single" w:sz="4" w:space="0" w:color="auto"/>
            </w:tcBorders>
            <w:hideMark/>
          </w:tcPr>
          <w:p w:rsidR="00A77E9D" w:rsidRDefault="00A77E9D">
            <w:pPr>
              <w:jc w:val="both"/>
              <w:rPr>
                <w:i/>
                <w:color w:val="000000" w:themeColor="text1"/>
                <w:sz w:val="22"/>
              </w:rPr>
            </w:pPr>
            <w:r>
              <w:rPr>
                <w:b/>
                <w:color w:val="000000" w:themeColor="text1"/>
              </w:rPr>
              <w:t>Предложение о цене договора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A77E9D" w:rsidRDefault="00A77E9D">
            <w:pPr>
              <w:tabs>
                <w:tab w:val="center" w:pos="4677"/>
                <w:tab w:val="right" w:pos="9355"/>
              </w:tabs>
              <w:jc w:val="both"/>
              <w:rPr>
                <w:i/>
                <w:color w:val="000000" w:themeColor="text1"/>
                <w:sz w:val="22"/>
              </w:rPr>
            </w:pPr>
          </w:p>
        </w:tc>
      </w:tr>
      <w:tr w:rsidR="00A77E9D" w:rsidTr="0010323E">
        <w:tc>
          <w:tcPr>
            <w:tcW w:w="6912" w:type="dxa"/>
            <w:tcBorders>
              <w:top w:val="single" w:sz="4" w:space="0" w:color="auto"/>
              <w:left w:val="single" w:sz="4" w:space="0" w:color="auto"/>
              <w:bottom w:val="single" w:sz="4" w:space="0" w:color="auto"/>
              <w:right w:val="single" w:sz="4" w:space="0" w:color="auto"/>
            </w:tcBorders>
            <w:hideMark/>
          </w:tcPr>
          <w:p w:rsidR="00A77E9D" w:rsidRDefault="00A77E9D">
            <w:pPr>
              <w:jc w:val="both"/>
              <w:rPr>
                <w:i/>
                <w:color w:val="000000" w:themeColor="text1"/>
                <w:sz w:val="22"/>
              </w:rPr>
            </w:pPr>
            <w:r>
              <w:rPr>
                <w:b/>
                <w:color w:val="000000" w:themeColor="text1"/>
              </w:rPr>
              <w:t>Предложение о размере годового тарифа, %</w:t>
            </w:r>
          </w:p>
        </w:tc>
        <w:tc>
          <w:tcPr>
            <w:tcW w:w="8931" w:type="dxa"/>
            <w:tcBorders>
              <w:top w:val="single" w:sz="4" w:space="0" w:color="auto"/>
              <w:left w:val="single" w:sz="4" w:space="0" w:color="auto"/>
              <w:bottom w:val="single" w:sz="4" w:space="0" w:color="auto"/>
              <w:right w:val="single" w:sz="4" w:space="0" w:color="auto"/>
            </w:tcBorders>
          </w:tcPr>
          <w:p w:rsidR="00A77E9D" w:rsidRDefault="00A77E9D">
            <w:pPr>
              <w:tabs>
                <w:tab w:val="center" w:pos="4677"/>
                <w:tab w:val="right" w:pos="9355"/>
              </w:tabs>
              <w:jc w:val="both"/>
              <w:rPr>
                <w:i/>
                <w:color w:val="000000" w:themeColor="text1"/>
                <w:sz w:val="22"/>
              </w:rPr>
            </w:pPr>
          </w:p>
        </w:tc>
      </w:tr>
      <w:tr w:rsidR="00A77E9D" w:rsidTr="0010323E">
        <w:tc>
          <w:tcPr>
            <w:tcW w:w="6912" w:type="dxa"/>
            <w:tcBorders>
              <w:top w:val="single" w:sz="4" w:space="0" w:color="auto"/>
              <w:left w:val="single" w:sz="4" w:space="0" w:color="auto"/>
              <w:bottom w:val="single" w:sz="4" w:space="0" w:color="auto"/>
              <w:right w:val="single" w:sz="4" w:space="0" w:color="auto"/>
            </w:tcBorders>
            <w:hideMark/>
          </w:tcPr>
          <w:p w:rsidR="00A77E9D" w:rsidRDefault="00A77E9D">
            <w:pPr>
              <w:autoSpaceDE w:val="0"/>
              <w:autoSpaceDN w:val="0"/>
              <w:adjustRightInd w:val="0"/>
              <w:ind w:right="24"/>
              <w:jc w:val="both"/>
              <w:rPr>
                <w:i/>
                <w:color w:val="000000" w:themeColor="text1"/>
                <w:sz w:val="22"/>
              </w:rPr>
            </w:pPr>
            <w:r>
              <w:rPr>
                <w:b/>
                <w:color w:val="000000" w:themeColor="text1"/>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A77E9D" w:rsidRDefault="00A77E9D">
            <w:pPr>
              <w:tabs>
                <w:tab w:val="center" w:pos="4677"/>
                <w:tab w:val="right" w:pos="9355"/>
              </w:tabs>
              <w:jc w:val="both"/>
              <w:rPr>
                <w:i/>
                <w:color w:val="000000" w:themeColor="text1"/>
                <w:sz w:val="22"/>
              </w:rPr>
            </w:pPr>
          </w:p>
        </w:tc>
      </w:tr>
      <w:tr w:rsidR="00A77E9D" w:rsidTr="0010323E">
        <w:tc>
          <w:tcPr>
            <w:tcW w:w="6912" w:type="dxa"/>
            <w:tcBorders>
              <w:top w:val="single" w:sz="4" w:space="0" w:color="auto"/>
              <w:left w:val="single" w:sz="4" w:space="0" w:color="auto"/>
              <w:bottom w:val="single" w:sz="4" w:space="0" w:color="auto"/>
              <w:right w:val="single" w:sz="4" w:space="0" w:color="auto"/>
            </w:tcBorders>
            <w:hideMark/>
          </w:tcPr>
          <w:p w:rsidR="00A77E9D" w:rsidRDefault="00A77E9D">
            <w:pPr>
              <w:autoSpaceDE w:val="0"/>
              <w:autoSpaceDN w:val="0"/>
              <w:adjustRightInd w:val="0"/>
              <w:ind w:right="24"/>
              <w:jc w:val="both"/>
              <w:rPr>
                <w:i/>
                <w:color w:val="000000" w:themeColor="text1"/>
                <w:sz w:val="22"/>
              </w:rPr>
            </w:pPr>
            <w:r>
              <w:rPr>
                <w:b/>
                <w:color w:val="000000" w:themeColor="text1"/>
              </w:rPr>
              <w:t>Общий срок (окончание) оказания услуг</w:t>
            </w:r>
          </w:p>
        </w:tc>
        <w:tc>
          <w:tcPr>
            <w:tcW w:w="8931" w:type="dxa"/>
            <w:tcBorders>
              <w:top w:val="single" w:sz="4" w:space="0" w:color="auto"/>
              <w:left w:val="single" w:sz="4" w:space="0" w:color="auto"/>
              <w:bottom w:val="single" w:sz="4" w:space="0" w:color="auto"/>
              <w:right w:val="single" w:sz="4" w:space="0" w:color="auto"/>
            </w:tcBorders>
          </w:tcPr>
          <w:p w:rsidR="00A77E9D" w:rsidRDefault="00A77E9D">
            <w:pPr>
              <w:tabs>
                <w:tab w:val="center" w:pos="4677"/>
                <w:tab w:val="right" w:pos="9355"/>
              </w:tabs>
              <w:jc w:val="both"/>
              <w:rPr>
                <w:i/>
                <w:color w:val="000000" w:themeColor="text1"/>
                <w:sz w:val="22"/>
              </w:rPr>
            </w:pPr>
          </w:p>
        </w:tc>
      </w:tr>
      <w:tr w:rsidR="00A77E9D" w:rsidTr="0010323E">
        <w:tc>
          <w:tcPr>
            <w:tcW w:w="6912" w:type="dxa"/>
            <w:tcBorders>
              <w:top w:val="single" w:sz="4" w:space="0" w:color="auto"/>
              <w:left w:val="single" w:sz="4" w:space="0" w:color="auto"/>
              <w:bottom w:val="single" w:sz="4" w:space="0" w:color="auto"/>
              <w:right w:val="single" w:sz="4" w:space="0" w:color="auto"/>
            </w:tcBorders>
            <w:hideMark/>
          </w:tcPr>
          <w:p w:rsidR="00A77E9D" w:rsidRDefault="00A77E9D">
            <w:pPr>
              <w:jc w:val="both"/>
              <w:rPr>
                <w:i/>
                <w:color w:val="000000" w:themeColor="text1"/>
                <w:sz w:val="22"/>
              </w:rPr>
            </w:pPr>
            <w:r>
              <w:rPr>
                <w:b/>
                <w:color w:val="000000" w:themeColor="text1"/>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A77E9D" w:rsidRDefault="00A77E9D">
            <w:pPr>
              <w:tabs>
                <w:tab w:val="center" w:pos="4677"/>
                <w:tab w:val="right" w:pos="9355"/>
              </w:tabs>
              <w:jc w:val="both"/>
              <w:rPr>
                <w:i/>
                <w:color w:val="000000" w:themeColor="text1"/>
                <w:sz w:val="22"/>
              </w:rPr>
            </w:pPr>
          </w:p>
        </w:tc>
      </w:tr>
    </w:tbl>
    <w:p w:rsidR="00A77E9D" w:rsidRDefault="00A77E9D" w:rsidP="0010323E">
      <w:pPr>
        <w:tabs>
          <w:tab w:val="center" w:pos="4677"/>
          <w:tab w:val="right" w:pos="9355"/>
        </w:tabs>
        <w:jc w:val="center"/>
        <w:rPr>
          <w:i/>
          <w:color w:val="000000" w:themeColor="text1"/>
          <w:sz w:val="22"/>
        </w:rPr>
      </w:pPr>
    </w:p>
    <w:p w:rsidR="00A77E9D" w:rsidRDefault="00A77E9D" w:rsidP="0010323E">
      <w:pPr>
        <w:tabs>
          <w:tab w:val="center" w:pos="4677"/>
          <w:tab w:val="right" w:pos="9355"/>
        </w:tabs>
        <w:jc w:val="both"/>
        <w:rPr>
          <w:b/>
          <w:color w:val="000000" w:themeColor="text1"/>
        </w:rPr>
      </w:pPr>
      <w:r>
        <w:rPr>
          <w:b/>
          <w:color w:val="000000" w:themeColor="text1"/>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vertAlign w:val="superscript"/>
        </w:rPr>
        <w:footnoteReference w:id="1"/>
      </w:r>
      <w:r>
        <w:rPr>
          <w:b/>
          <w:color w:val="000000" w:themeColor="text1"/>
        </w:rPr>
        <w:t>:</w:t>
      </w:r>
    </w:p>
    <w:tbl>
      <w:tblPr>
        <w:tblW w:w="0" w:type="auto"/>
        <w:tblLook w:val="04A0" w:firstRow="1" w:lastRow="0" w:firstColumn="1" w:lastColumn="0" w:noHBand="0" w:noVBand="1"/>
      </w:tblPr>
      <w:tblGrid>
        <w:gridCol w:w="534"/>
        <w:gridCol w:w="15386"/>
      </w:tblGrid>
      <w:tr w:rsidR="00A77E9D" w:rsidTr="0010323E">
        <w:tc>
          <w:tcPr>
            <w:tcW w:w="534" w:type="dxa"/>
            <w:tcBorders>
              <w:top w:val="single" w:sz="4" w:space="0" w:color="auto"/>
              <w:left w:val="single" w:sz="4" w:space="0" w:color="auto"/>
              <w:bottom w:val="single" w:sz="4" w:space="0" w:color="auto"/>
              <w:right w:val="single" w:sz="4" w:space="0" w:color="auto"/>
            </w:tcBorders>
          </w:tcPr>
          <w:p w:rsidR="00A77E9D" w:rsidRDefault="00A77E9D">
            <w:pPr>
              <w:tabs>
                <w:tab w:val="center" w:pos="4677"/>
                <w:tab w:val="right" w:pos="9355"/>
              </w:tabs>
              <w:jc w:val="both"/>
              <w:rPr>
                <w:b/>
                <w:color w:val="000000" w:themeColor="text1"/>
                <w:sz w:val="22"/>
              </w:rPr>
            </w:pPr>
          </w:p>
        </w:tc>
        <w:tc>
          <w:tcPr>
            <w:tcW w:w="15386" w:type="dxa"/>
            <w:tcBorders>
              <w:top w:val="nil"/>
              <w:left w:val="single" w:sz="4" w:space="0" w:color="auto"/>
              <w:bottom w:val="nil"/>
              <w:right w:val="nil"/>
            </w:tcBorders>
            <w:hideMark/>
          </w:tcPr>
          <w:p w:rsidR="00A77E9D" w:rsidRDefault="00A77E9D">
            <w:pPr>
              <w:tabs>
                <w:tab w:val="center" w:pos="4677"/>
                <w:tab w:val="right" w:pos="9355"/>
              </w:tabs>
              <w:jc w:val="both"/>
              <w:rPr>
                <w:b/>
                <w:color w:val="000000" w:themeColor="text1"/>
                <w:sz w:val="22"/>
              </w:rPr>
            </w:pPr>
            <w:r>
              <w:rPr>
                <w:color w:val="000000" w:themeColor="text1"/>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w:t>
            </w:r>
            <w:r>
              <w:rPr>
                <w:color w:val="000000" w:themeColor="text1"/>
                <w:szCs w:val="22"/>
              </w:rPr>
              <w:t xml:space="preserve"> </w:t>
            </w:r>
            <w:r>
              <w:rPr>
                <w:color w:val="000000" w:themeColor="text1"/>
              </w:rPr>
              <w:t>г. №</w:t>
            </w:r>
            <w:r>
              <w:t> </w:t>
            </w:r>
            <w:r>
              <w:rPr>
                <w:color w:val="000000" w:themeColor="text1"/>
              </w:rPr>
              <w:t>1352</w:t>
            </w:r>
          </w:p>
        </w:tc>
      </w:tr>
      <w:tr w:rsidR="00A77E9D" w:rsidTr="0010323E">
        <w:tc>
          <w:tcPr>
            <w:tcW w:w="534" w:type="dxa"/>
            <w:tcBorders>
              <w:top w:val="single" w:sz="4" w:space="0" w:color="auto"/>
              <w:left w:val="single" w:sz="4" w:space="0" w:color="auto"/>
              <w:bottom w:val="single" w:sz="4" w:space="0" w:color="auto"/>
              <w:right w:val="single" w:sz="4" w:space="0" w:color="auto"/>
            </w:tcBorders>
          </w:tcPr>
          <w:p w:rsidR="00A77E9D" w:rsidRDefault="00A77E9D">
            <w:pPr>
              <w:tabs>
                <w:tab w:val="center" w:pos="4677"/>
                <w:tab w:val="right" w:pos="9355"/>
              </w:tabs>
              <w:jc w:val="both"/>
              <w:rPr>
                <w:b/>
                <w:color w:val="000000" w:themeColor="text1"/>
                <w:sz w:val="22"/>
              </w:rPr>
            </w:pPr>
          </w:p>
        </w:tc>
        <w:tc>
          <w:tcPr>
            <w:tcW w:w="15386" w:type="dxa"/>
            <w:tcBorders>
              <w:top w:val="nil"/>
              <w:left w:val="single" w:sz="4" w:space="0" w:color="auto"/>
              <w:bottom w:val="nil"/>
              <w:right w:val="nil"/>
            </w:tcBorders>
          </w:tcPr>
          <w:p w:rsidR="00A77E9D" w:rsidRDefault="00A77E9D">
            <w:pPr>
              <w:tabs>
                <w:tab w:val="center" w:pos="4677"/>
                <w:tab w:val="right" w:pos="9355"/>
              </w:tabs>
              <w:jc w:val="both"/>
              <w:rPr>
                <w:color w:val="000000" w:themeColor="text1"/>
                <w:sz w:val="22"/>
              </w:rPr>
            </w:pPr>
            <w:r>
              <w:rPr>
                <w:color w:val="000000" w:themeColor="text1"/>
              </w:rPr>
              <w:t>Сведения из единого реестра субъектов малого и среднего предпринимательства</w:t>
            </w:r>
          </w:p>
          <w:p w:rsidR="00A77E9D" w:rsidRDefault="00A77E9D">
            <w:pPr>
              <w:tabs>
                <w:tab w:val="center" w:pos="4677"/>
                <w:tab w:val="right" w:pos="9355"/>
              </w:tabs>
              <w:jc w:val="both"/>
              <w:rPr>
                <w:b/>
                <w:color w:val="000000" w:themeColor="text1"/>
                <w:sz w:val="22"/>
              </w:rPr>
            </w:pPr>
          </w:p>
        </w:tc>
      </w:tr>
    </w:tbl>
    <w:p w:rsidR="00A77E9D" w:rsidRDefault="00A77E9D" w:rsidP="0010323E">
      <w:pPr>
        <w:tabs>
          <w:tab w:val="center" w:pos="4677"/>
          <w:tab w:val="right" w:pos="9355"/>
        </w:tabs>
        <w:jc w:val="both"/>
        <w:rPr>
          <w:b/>
          <w:color w:val="000000" w:themeColor="text1"/>
          <w:sz w:val="22"/>
        </w:rPr>
      </w:pPr>
    </w:p>
    <w:p w:rsidR="00A77E9D" w:rsidRDefault="00A77E9D" w:rsidP="0010323E">
      <w:pPr>
        <w:tabs>
          <w:tab w:val="center" w:pos="4677"/>
          <w:tab w:val="right" w:pos="9355"/>
        </w:tabs>
        <w:jc w:val="both"/>
        <w:rPr>
          <w:b/>
          <w:color w:val="000000" w:themeColor="text1"/>
        </w:rPr>
      </w:pPr>
    </w:p>
    <w:p w:rsidR="00A77E9D" w:rsidRDefault="00A77E9D" w:rsidP="0010323E">
      <w:pPr>
        <w:rPr>
          <w:b/>
          <w:i/>
          <w:color w:val="FF0000"/>
        </w:rPr>
        <w:sectPr w:rsidR="00A77E9D">
          <w:pgSz w:w="16838" w:h="11906" w:orient="landscape"/>
          <w:pgMar w:top="1134" w:right="567" w:bottom="567" w:left="567" w:header="284" w:footer="284" w:gutter="0"/>
          <w:cols w:space="720"/>
        </w:sectPr>
      </w:pPr>
    </w:p>
    <w:p w:rsidR="00A77E9D" w:rsidRDefault="00A77E9D" w:rsidP="0010323E"/>
    <w:p w:rsidR="00A77E9D" w:rsidRDefault="00A77E9D" w:rsidP="0010323E">
      <w:pPr>
        <w:jc w:val="center"/>
      </w:pPr>
      <w:r>
        <w:rPr>
          <w:b/>
        </w:rPr>
        <w:t>Сведения об Участнике</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8222"/>
        <w:gridCol w:w="5245"/>
      </w:tblGrid>
      <w:tr w:rsidR="00A77E9D" w:rsidTr="0010323E">
        <w:tc>
          <w:tcPr>
            <w:tcW w:w="10598" w:type="dxa"/>
            <w:gridSpan w:val="2"/>
            <w:tcBorders>
              <w:top w:val="single" w:sz="4" w:space="0" w:color="auto"/>
              <w:left w:val="single" w:sz="4" w:space="0" w:color="auto"/>
              <w:bottom w:val="single" w:sz="4" w:space="0" w:color="auto"/>
              <w:right w:val="single" w:sz="4" w:space="0" w:color="auto"/>
            </w:tcBorders>
            <w:hideMark/>
          </w:tcPr>
          <w:p w:rsidR="00A77E9D" w:rsidRDefault="00A77E9D">
            <w:pPr>
              <w:pStyle w:val="af"/>
            </w:pPr>
            <w:r>
              <w:t>Наименование показателя</w:t>
            </w:r>
          </w:p>
        </w:tc>
        <w:tc>
          <w:tcPr>
            <w:tcW w:w="5245" w:type="dxa"/>
            <w:tcBorders>
              <w:top w:val="single" w:sz="4" w:space="0" w:color="auto"/>
              <w:left w:val="single" w:sz="4" w:space="0" w:color="auto"/>
              <w:bottom w:val="single" w:sz="4" w:space="0" w:color="auto"/>
              <w:right w:val="single" w:sz="4" w:space="0" w:color="auto"/>
            </w:tcBorders>
            <w:hideMark/>
          </w:tcPr>
          <w:p w:rsidR="00A77E9D" w:rsidRDefault="00A77E9D">
            <w:pPr>
              <w:pStyle w:val="af"/>
            </w:pPr>
            <w:r>
              <w:t>Значение показателя</w:t>
            </w:r>
          </w:p>
        </w:tc>
      </w:tr>
      <w:tr w:rsidR="00A77E9D" w:rsidTr="0010323E">
        <w:tc>
          <w:tcPr>
            <w:tcW w:w="10598" w:type="dxa"/>
            <w:gridSpan w:val="2"/>
            <w:tcBorders>
              <w:top w:val="single" w:sz="4" w:space="0" w:color="auto"/>
              <w:left w:val="single" w:sz="4" w:space="0" w:color="auto"/>
              <w:bottom w:val="single" w:sz="4" w:space="0" w:color="auto"/>
              <w:right w:val="single" w:sz="4" w:space="0" w:color="auto"/>
            </w:tcBorders>
            <w:hideMark/>
          </w:tcPr>
          <w:p w:rsidR="00A77E9D" w:rsidRDefault="00A77E9D">
            <w:pPr>
              <w:pStyle w:val="af2"/>
              <w:rPr>
                <w:rFonts w:eastAsia="Calibri"/>
                <w:color w:val="000000"/>
              </w:rPr>
            </w:pPr>
            <w:r>
              <w:rPr>
                <w:color w:val="000000"/>
              </w:rPr>
              <w:t xml:space="preserve">Страховые резервы по страхованию иному, чем страхование жизни на </w:t>
            </w:r>
            <w:r>
              <w:t>31 декабря года, предшествующего дате проведения закупки</w:t>
            </w:r>
          </w:p>
        </w:tc>
        <w:tc>
          <w:tcPr>
            <w:tcW w:w="5245" w:type="dxa"/>
            <w:tcBorders>
              <w:top w:val="single" w:sz="4" w:space="0" w:color="auto"/>
              <w:left w:val="single" w:sz="4" w:space="0" w:color="auto"/>
              <w:bottom w:val="single" w:sz="4" w:space="0" w:color="auto"/>
              <w:right w:val="single" w:sz="4" w:space="0" w:color="auto"/>
            </w:tcBorders>
            <w:vAlign w:val="center"/>
          </w:tcPr>
          <w:p w:rsidR="00A77E9D" w:rsidRDefault="00A77E9D">
            <w:pPr>
              <w:jc w:val="center"/>
              <w:rPr>
                <w:i/>
                <w:color w:val="808080"/>
                <w:sz w:val="22"/>
                <w:szCs w:val="22"/>
                <w:highlight w:val="green"/>
              </w:rPr>
            </w:pPr>
          </w:p>
        </w:tc>
      </w:tr>
      <w:tr w:rsidR="00A77E9D" w:rsidTr="0010323E">
        <w:tc>
          <w:tcPr>
            <w:tcW w:w="10598" w:type="dxa"/>
            <w:gridSpan w:val="2"/>
            <w:tcBorders>
              <w:top w:val="single" w:sz="4" w:space="0" w:color="auto"/>
              <w:left w:val="single" w:sz="4" w:space="0" w:color="auto"/>
              <w:bottom w:val="single" w:sz="4" w:space="0" w:color="auto"/>
              <w:right w:val="single" w:sz="4" w:space="0" w:color="auto"/>
            </w:tcBorders>
            <w:hideMark/>
          </w:tcPr>
          <w:p w:rsidR="00A77E9D" w:rsidRDefault="00A77E9D">
            <w:pPr>
              <w:pStyle w:val="af2"/>
              <w:rPr>
                <w:rFonts w:eastAsia="Calibri"/>
                <w:color w:val="000000"/>
              </w:rPr>
            </w:pPr>
            <w:r>
              <w:rPr>
                <w:color w:val="000000" w:themeColor="text1"/>
              </w:rPr>
              <w:t>Размер уставного капитала юридического лица</w:t>
            </w:r>
          </w:p>
        </w:tc>
        <w:tc>
          <w:tcPr>
            <w:tcW w:w="5245" w:type="dxa"/>
            <w:tcBorders>
              <w:top w:val="single" w:sz="4" w:space="0" w:color="auto"/>
              <w:left w:val="single" w:sz="4" w:space="0" w:color="auto"/>
              <w:bottom w:val="single" w:sz="4" w:space="0" w:color="auto"/>
              <w:right w:val="single" w:sz="4" w:space="0" w:color="auto"/>
            </w:tcBorders>
            <w:vAlign w:val="center"/>
          </w:tcPr>
          <w:p w:rsidR="00A77E9D" w:rsidRDefault="00A77E9D">
            <w:pPr>
              <w:jc w:val="center"/>
              <w:rPr>
                <w:i/>
                <w:color w:val="808080"/>
                <w:sz w:val="22"/>
                <w:szCs w:val="22"/>
                <w:highlight w:val="green"/>
              </w:rPr>
            </w:pPr>
          </w:p>
        </w:tc>
      </w:tr>
      <w:tr w:rsidR="00A77E9D" w:rsidTr="0010323E">
        <w:tc>
          <w:tcPr>
            <w:tcW w:w="10598" w:type="dxa"/>
            <w:gridSpan w:val="2"/>
            <w:tcBorders>
              <w:top w:val="single" w:sz="4" w:space="0" w:color="auto"/>
              <w:left w:val="single" w:sz="4" w:space="0" w:color="auto"/>
              <w:bottom w:val="single" w:sz="4" w:space="0" w:color="auto"/>
              <w:right w:val="single" w:sz="4" w:space="0" w:color="auto"/>
            </w:tcBorders>
            <w:hideMark/>
          </w:tcPr>
          <w:p w:rsidR="00A77E9D" w:rsidRDefault="00A77E9D">
            <w:pPr>
              <w:pStyle w:val="af2"/>
              <w:rPr>
                <w:rFonts w:eastAsia="Calibri"/>
                <w:color w:val="000000"/>
              </w:rPr>
            </w:pPr>
            <w:r>
              <w:rPr>
                <w:color w:val="000000"/>
              </w:rPr>
              <w:t xml:space="preserve">Размер чистой прибыли юридического лица на </w:t>
            </w:r>
            <w:r>
              <w:t>31 декабря года, предшествующего дате проведения закупки</w:t>
            </w:r>
          </w:p>
        </w:tc>
        <w:tc>
          <w:tcPr>
            <w:tcW w:w="5245" w:type="dxa"/>
            <w:tcBorders>
              <w:top w:val="single" w:sz="4" w:space="0" w:color="auto"/>
              <w:left w:val="single" w:sz="4" w:space="0" w:color="auto"/>
              <w:bottom w:val="single" w:sz="4" w:space="0" w:color="auto"/>
              <w:right w:val="single" w:sz="4" w:space="0" w:color="auto"/>
            </w:tcBorders>
            <w:vAlign w:val="center"/>
          </w:tcPr>
          <w:p w:rsidR="00A77E9D" w:rsidRDefault="00A77E9D">
            <w:pPr>
              <w:jc w:val="center"/>
              <w:rPr>
                <w:i/>
                <w:color w:val="808080"/>
                <w:sz w:val="22"/>
                <w:szCs w:val="22"/>
                <w:highlight w:val="green"/>
              </w:rPr>
            </w:pPr>
          </w:p>
        </w:tc>
      </w:tr>
      <w:tr w:rsidR="00A77E9D" w:rsidTr="0010323E">
        <w:tc>
          <w:tcPr>
            <w:tcW w:w="10598" w:type="dxa"/>
            <w:gridSpan w:val="2"/>
            <w:tcBorders>
              <w:top w:val="single" w:sz="4" w:space="0" w:color="auto"/>
              <w:left w:val="single" w:sz="4" w:space="0" w:color="auto"/>
              <w:bottom w:val="single" w:sz="4" w:space="0" w:color="auto"/>
              <w:right w:val="single" w:sz="4" w:space="0" w:color="auto"/>
            </w:tcBorders>
            <w:hideMark/>
          </w:tcPr>
          <w:p w:rsidR="00A77E9D" w:rsidRDefault="00A77E9D">
            <w:pPr>
              <w:pStyle w:val="af2"/>
              <w:rPr>
                <w:rFonts w:eastAsia="Calibri"/>
                <w:color w:val="000000"/>
              </w:rPr>
            </w:pPr>
            <w:r>
              <w:t>Размер страховых премий по добровольному медицинскому страхованию за год, предшествующий году проведения закупки</w:t>
            </w:r>
          </w:p>
        </w:tc>
        <w:tc>
          <w:tcPr>
            <w:tcW w:w="5245" w:type="dxa"/>
            <w:tcBorders>
              <w:top w:val="single" w:sz="4" w:space="0" w:color="auto"/>
              <w:left w:val="single" w:sz="4" w:space="0" w:color="auto"/>
              <w:bottom w:val="single" w:sz="4" w:space="0" w:color="auto"/>
              <w:right w:val="single" w:sz="4" w:space="0" w:color="auto"/>
            </w:tcBorders>
          </w:tcPr>
          <w:p w:rsidR="00A77E9D" w:rsidRDefault="00A77E9D">
            <w:pPr>
              <w:jc w:val="center"/>
              <w:rPr>
                <w:b/>
                <w:sz w:val="22"/>
                <w:szCs w:val="22"/>
              </w:rPr>
            </w:pPr>
          </w:p>
        </w:tc>
      </w:tr>
      <w:tr w:rsidR="00A77E9D" w:rsidTr="0010323E">
        <w:tc>
          <w:tcPr>
            <w:tcW w:w="10598" w:type="dxa"/>
            <w:gridSpan w:val="2"/>
            <w:tcBorders>
              <w:top w:val="single" w:sz="4" w:space="0" w:color="auto"/>
              <w:left w:val="single" w:sz="4" w:space="0" w:color="auto"/>
              <w:bottom w:val="single" w:sz="4" w:space="0" w:color="auto"/>
              <w:right w:val="single" w:sz="4" w:space="0" w:color="auto"/>
            </w:tcBorders>
            <w:hideMark/>
          </w:tcPr>
          <w:p w:rsidR="00A77E9D" w:rsidRDefault="00A77E9D">
            <w:pPr>
              <w:pStyle w:val="af2"/>
              <w:rPr>
                <w:rFonts w:eastAsia="Calibri"/>
                <w:color w:val="000000"/>
              </w:rPr>
            </w:pPr>
            <w:r>
              <w:t>Размер страховых выплат по добровольному медицинскому  страхованию  за год, предшествующий году проведения закупки</w:t>
            </w:r>
          </w:p>
        </w:tc>
        <w:tc>
          <w:tcPr>
            <w:tcW w:w="5245" w:type="dxa"/>
            <w:tcBorders>
              <w:top w:val="single" w:sz="4" w:space="0" w:color="auto"/>
              <w:left w:val="single" w:sz="4" w:space="0" w:color="auto"/>
              <w:bottom w:val="single" w:sz="4" w:space="0" w:color="auto"/>
              <w:right w:val="single" w:sz="4" w:space="0" w:color="auto"/>
            </w:tcBorders>
          </w:tcPr>
          <w:p w:rsidR="00A77E9D" w:rsidRDefault="00A77E9D">
            <w:pPr>
              <w:jc w:val="center"/>
              <w:rPr>
                <w:b/>
                <w:sz w:val="22"/>
                <w:szCs w:val="22"/>
              </w:rPr>
            </w:pPr>
          </w:p>
        </w:tc>
      </w:tr>
      <w:tr w:rsidR="00A77E9D" w:rsidTr="0010323E">
        <w:tc>
          <w:tcPr>
            <w:tcW w:w="10598" w:type="dxa"/>
            <w:gridSpan w:val="2"/>
            <w:tcBorders>
              <w:top w:val="single" w:sz="4" w:space="0" w:color="auto"/>
              <w:left w:val="single" w:sz="4" w:space="0" w:color="auto"/>
              <w:bottom w:val="single" w:sz="4" w:space="0" w:color="auto"/>
              <w:right w:val="single" w:sz="4" w:space="0" w:color="auto"/>
            </w:tcBorders>
            <w:hideMark/>
          </w:tcPr>
          <w:p w:rsidR="00A77E9D" w:rsidRDefault="00A77E9D">
            <w:pPr>
              <w:pStyle w:val="af2"/>
              <w:rPr>
                <w:rFonts w:eastAsia="Calibri"/>
                <w:color w:val="000000"/>
              </w:rPr>
            </w:pPr>
            <w:r>
              <w:t>Размер страховых премий по добровольному страхованию имущества за год, предшествующий году проведения закупки</w:t>
            </w:r>
          </w:p>
        </w:tc>
        <w:tc>
          <w:tcPr>
            <w:tcW w:w="5245" w:type="dxa"/>
            <w:tcBorders>
              <w:top w:val="single" w:sz="4" w:space="0" w:color="auto"/>
              <w:left w:val="single" w:sz="4" w:space="0" w:color="auto"/>
              <w:bottom w:val="single" w:sz="4" w:space="0" w:color="auto"/>
              <w:right w:val="single" w:sz="4" w:space="0" w:color="auto"/>
            </w:tcBorders>
          </w:tcPr>
          <w:p w:rsidR="00A77E9D" w:rsidRDefault="00A77E9D">
            <w:pPr>
              <w:jc w:val="center"/>
              <w:rPr>
                <w:b/>
                <w:sz w:val="22"/>
                <w:szCs w:val="22"/>
              </w:rPr>
            </w:pPr>
          </w:p>
        </w:tc>
      </w:tr>
      <w:tr w:rsidR="00A77E9D" w:rsidTr="0010323E">
        <w:tc>
          <w:tcPr>
            <w:tcW w:w="10598" w:type="dxa"/>
            <w:gridSpan w:val="2"/>
            <w:tcBorders>
              <w:top w:val="single" w:sz="4" w:space="0" w:color="auto"/>
              <w:left w:val="single" w:sz="4" w:space="0" w:color="auto"/>
              <w:bottom w:val="single" w:sz="4" w:space="0" w:color="auto"/>
              <w:right w:val="single" w:sz="4" w:space="0" w:color="auto"/>
            </w:tcBorders>
            <w:hideMark/>
          </w:tcPr>
          <w:p w:rsidR="00A77E9D" w:rsidRDefault="00A77E9D">
            <w:pPr>
              <w:pStyle w:val="af2"/>
              <w:rPr>
                <w:rFonts w:eastAsia="Calibri"/>
                <w:color w:val="000000"/>
              </w:rPr>
            </w:pPr>
            <w:r>
              <w:t>Размер страховых выплат по добровольному страхованию имущества за год, предшествующий году проведения закупки</w:t>
            </w:r>
          </w:p>
        </w:tc>
        <w:tc>
          <w:tcPr>
            <w:tcW w:w="5245" w:type="dxa"/>
            <w:tcBorders>
              <w:top w:val="single" w:sz="4" w:space="0" w:color="auto"/>
              <w:left w:val="single" w:sz="4" w:space="0" w:color="auto"/>
              <w:bottom w:val="single" w:sz="4" w:space="0" w:color="auto"/>
              <w:right w:val="single" w:sz="4" w:space="0" w:color="auto"/>
            </w:tcBorders>
          </w:tcPr>
          <w:p w:rsidR="00A77E9D" w:rsidRDefault="00A77E9D">
            <w:pPr>
              <w:jc w:val="center"/>
              <w:rPr>
                <w:b/>
                <w:sz w:val="22"/>
                <w:szCs w:val="22"/>
              </w:rPr>
            </w:pPr>
          </w:p>
        </w:tc>
      </w:tr>
      <w:tr w:rsidR="00A77E9D" w:rsidTr="0010323E">
        <w:tc>
          <w:tcPr>
            <w:tcW w:w="10598" w:type="dxa"/>
            <w:gridSpan w:val="2"/>
            <w:tcBorders>
              <w:top w:val="single" w:sz="4" w:space="0" w:color="auto"/>
              <w:left w:val="single" w:sz="4" w:space="0" w:color="auto"/>
              <w:bottom w:val="single" w:sz="4" w:space="0" w:color="auto"/>
              <w:right w:val="single" w:sz="4" w:space="0" w:color="auto"/>
            </w:tcBorders>
            <w:hideMark/>
          </w:tcPr>
          <w:p w:rsidR="00A77E9D" w:rsidRDefault="00A77E9D">
            <w:pPr>
              <w:pStyle w:val="af2"/>
              <w:rPr>
                <w:rFonts w:eastAsia="Calibri"/>
                <w:color w:val="000000"/>
              </w:rPr>
            </w:pPr>
            <w:r>
              <w:t>Размер страховых премий по добровольному личному страхованию за год, предшествующий году проведения закупки</w:t>
            </w:r>
          </w:p>
        </w:tc>
        <w:tc>
          <w:tcPr>
            <w:tcW w:w="5245" w:type="dxa"/>
            <w:tcBorders>
              <w:top w:val="single" w:sz="4" w:space="0" w:color="auto"/>
              <w:left w:val="single" w:sz="4" w:space="0" w:color="auto"/>
              <w:bottom w:val="single" w:sz="4" w:space="0" w:color="auto"/>
              <w:right w:val="single" w:sz="4" w:space="0" w:color="auto"/>
            </w:tcBorders>
          </w:tcPr>
          <w:p w:rsidR="00A77E9D" w:rsidRDefault="00A77E9D">
            <w:pPr>
              <w:jc w:val="center"/>
              <w:rPr>
                <w:b/>
                <w:sz w:val="22"/>
                <w:szCs w:val="22"/>
              </w:rPr>
            </w:pPr>
          </w:p>
        </w:tc>
      </w:tr>
      <w:tr w:rsidR="00A77E9D" w:rsidTr="0010323E">
        <w:tc>
          <w:tcPr>
            <w:tcW w:w="10598" w:type="dxa"/>
            <w:gridSpan w:val="2"/>
            <w:tcBorders>
              <w:top w:val="single" w:sz="4" w:space="0" w:color="auto"/>
              <w:left w:val="single" w:sz="4" w:space="0" w:color="auto"/>
              <w:bottom w:val="single" w:sz="4" w:space="0" w:color="auto"/>
              <w:right w:val="single" w:sz="4" w:space="0" w:color="auto"/>
            </w:tcBorders>
            <w:hideMark/>
          </w:tcPr>
          <w:p w:rsidR="00A77E9D" w:rsidRDefault="00A77E9D">
            <w:pPr>
              <w:pStyle w:val="af2"/>
              <w:rPr>
                <w:rFonts w:eastAsia="Calibri"/>
                <w:color w:val="000000"/>
              </w:rPr>
            </w:pPr>
            <w:r>
              <w:t>Размер страховых выплат по добровольному личному страхованию за год, предшествующий году проведения закупки</w:t>
            </w:r>
          </w:p>
        </w:tc>
        <w:tc>
          <w:tcPr>
            <w:tcW w:w="5245" w:type="dxa"/>
            <w:tcBorders>
              <w:top w:val="single" w:sz="4" w:space="0" w:color="auto"/>
              <w:left w:val="single" w:sz="4" w:space="0" w:color="auto"/>
              <w:bottom w:val="single" w:sz="4" w:space="0" w:color="auto"/>
              <w:right w:val="single" w:sz="4" w:space="0" w:color="auto"/>
            </w:tcBorders>
          </w:tcPr>
          <w:p w:rsidR="00A77E9D" w:rsidRDefault="00A77E9D">
            <w:pPr>
              <w:jc w:val="center"/>
              <w:rPr>
                <w:b/>
                <w:sz w:val="22"/>
                <w:szCs w:val="22"/>
              </w:rPr>
            </w:pPr>
          </w:p>
        </w:tc>
      </w:tr>
      <w:tr w:rsidR="00A77E9D" w:rsidTr="0010323E">
        <w:tc>
          <w:tcPr>
            <w:tcW w:w="10598" w:type="dxa"/>
            <w:gridSpan w:val="2"/>
            <w:tcBorders>
              <w:top w:val="single" w:sz="4" w:space="0" w:color="auto"/>
              <w:left w:val="single" w:sz="4" w:space="0" w:color="auto"/>
              <w:bottom w:val="single" w:sz="4" w:space="0" w:color="auto"/>
              <w:right w:val="single" w:sz="4" w:space="0" w:color="auto"/>
            </w:tcBorders>
            <w:hideMark/>
          </w:tcPr>
          <w:p w:rsidR="00A77E9D" w:rsidRDefault="00A77E9D">
            <w:pPr>
              <w:pStyle w:val="af2"/>
            </w:pPr>
            <w:r>
              <w:t>Опыт оказания услуг по страхованию ответственности владельцев опасных производственных объектов газоснабжения за последние 3 (три) года, предшествующие дате 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A77E9D" w:rsidRDefault="00A77E9D">
            <w:pPr>
              <w:jc w:val="center"/>
              <w:rPr>
                <w:b/>
                <w:sz w:val="22"/>
                <w:szCs w:val="22"/>
              </w:rPr>
            </w:pPr>
          </w:p>
        </w:tc>
      </w:tr>
      <w:tr w:rsidR="00A77E9D" w:rsidTr="0010323E">
        <w:trPr>
          <w:trHeight w:val="335"/>
        </w:trPr>
        <w:tc>
          <w:tcPr>
            <w:tcW w:w="2376" w:type="dxa"/>
            <w:vMerge w:val="restart"/>
            <w:tcBorders>
              <w:top w:val="single" w:sz="4" w:space="0" w:color="auto"/>
              <w:left w:val="single" w:sz="4" w:space="0" w:color="auto"/>
              <w:bottom w:val="single" w:sz="4" w:space="0" w:color="auto"/>
              <w:right w:val="single" w:sz="4" w:space="0" w:color="auto"/>
            </w:tcBorders>
            <w:hideMark/>
          </w:tcPr>
          <w:p w:rsidR="00A77E9D" w:rsidRDefault="00A77E9D">
            <w:pPr>
              <w:pStyle w:val="af2"/>
            </w:pPr>
            <w:r>
              <w:t>Срок оказания услуг:</w:t>
            </w:r>
          </w:p>
        </w:tc>
        <w:tc>
          <w:tcPr>
            <w:tcW w:w="8222" w:type="dxa"/>
            <w:tcBorders>
              <w:top w:val="single" w:sz="4" w:space="0" w:color="auto"/>
              <w:left w:val="single" w:sz="4" w:space="0" w:color="auto"/>
              <w:bottom w:val="single" w:sz="4" w:space="0" w:color="auto"/>
              <w:right w:val="single" w:sz="4" w:space="0" w:color="auto"/>
            </w:tcBorders>
            <w:hideMark/>
          </w:tcPr>
          <w:p w:rsidR="00A77E9D" w:rsidRDefault="00A77E9D">
            <w:pPr>
              <w:pStyle w:val="af2"/>
            </w:pPr>
            <w:r>
              <w:rPr>
                <w:rFonts w:eastAsia="Calibri"/>
                <w:color w:val="000000"/>
                <w:lang w:eastAsia="en-US"/>
              </w:rPr>
              <w:t>Срок рассмотрения заявления о страховой выплате</w:t>
            </w:r>
          </w:p>
        </w:tc>
        <w:tc>
          <w:tcPr>
            <w:tcW w:w="5245" w:type="dxa"/>
            <w:tcBorders>
              <w:top w:val="single" w:sz="4" w:space="0" w:color="auto"/>
              <w:left w:val="single" w:sz="4" w:space="0" w:color="auto"/>
              <w:bottom w:val="single" w:sz="4" w:space="0" w:color="auto"/>
              <w:right w:val="single" w:sz="4" w:space="0" w:color="auto"/>
            </w:tcBorders>
          </w:tcPr>
          <w:p w:rsidR="00A77E9D" w:rsidRDefault="00A77E9D">
            <w:pPr>
              <w:pStyle w:val="af2"/>
              <w:rPr>
                <w:b/>
              </w:rPr>
            </w:pPr>
          </w:p>
        </w:tc>
      </w:tr>
      <w:tr w:rsidR="00A77E9D" w:rsidTr="0010323E">
        <w:trPr>
          <w:trHeight w:val="3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77E9D" w:rsidRDefault="00A77E9D">
            <w:pPr>
              <w:rPr>
                <w:sz w:val="22"/>
                <w:szCs w:val="22"/>
              </w:rPr>
            </w:pPr>
          </w:p>
        </w:tc>
        <w:tc>
          <w:tcPr>
            <w:tcW w:w="8222" w:type="dxa"/>
            <w:tcBorders>
              <w:top w:val="single" w:sz="4" w:space="0" w:color="auto"/>
              <w:left w:val="single" w:sz="4" w:space="0" w:color="auto"/>
              <w:bottom w:val="single" w:sz="4" w:space="0" w:color="auto"/>
              <w:right w:val="single" w:sz="4" w:space="0" w:color="auto"/>
            </w:tcBorders>
            <w:hideMark/>
          </w:tcPr>
          <w:p w:rsidR="00A77E9D" w:rsidRDefault="00A77E9D">
            <w:pPr>
              <w:pStyle w:val="af2"/>
            </w:pPr>
            <w:r>
              <w:rPr>
                <w:rFonts w:eastAsia="Calibri"/>
                <w:color w:val="000000"/>
                <w:lang w:eastAsia="en-US"/>
              </w:rPr>
              <w:t>Срок выплаты страхового возмещения</w:t>
            </w:r>
          </w:p>
        </w:tc>
        <w:tc>
          <w:tcPr>
            <w:tcW w:w="5245" w:type="dxa"/>
            <w:tcBorders>
              <w:top w:val="single" w:sz="4" w:space="0" w:color="auto"/>
              <w:left w:val="single" w:sz="4" w:space="0" w:color="auto"/>
              <w:bottom w:val="single" w:sz="4" w:space="0" w:color="auto"/>
              <w:right w:val="single" w:sz="4" w:space="0" w:color="auto"/>
            </w:tcBorders>
          </w:tcPr>
          <w:p w:rsidR="00A77E9D" w:rsidRDefault="00A77E9D">
            <w:pPr>
              <w:pStyle w:val="af2"/>
              <w:rPr>
                <w:b/>
              </w:rPr>
            </w:pPr>
          </w:p>
        </w:tc>
      </w:tr>
    </w:tbl>
    <w:p w:rsidR="00A77E9D" w:rsidRDefault="00A77E9D" w:rsidP="0010323E">
      <w:pPr>
        <w:autoSpaceDE w:val="0"/>
        <w:autoSpaceDN w:val="0"/>
        <w:adjustRightInd w:val="0"/>
        <w:ind w:right="24"/>
        <w:jc w:val="center"/>
        <w:rPr>
          <w:b/>
          <w:sz w:val="22"/>
        </w:rPr>
      </w:pPr>
    </w:p>
    <w:p w:rsidR="00A77E9D" w:rsidRDefault="00A77E9D" w:rsidP="0010323E">
      <w:pPr>
        <w:tabs>
          <w:tab w:val="left" w:pos="3562"/>
          <w:tab w:val="left" w:leader="underscore" w:pos="5774"/>
          <w:tab w:val="left" w:leader="underscore" w:pos="8218"/>
        </w:tabs>
        <w:ind w:firstLine="420"/>
        <w:rPr>
          <w:i/>
        </w:rPr>
      </w:pPr>
      <w:r>
        <w:t>Руководитель Организации</w:t>
      </w:r>
      <w:r>
        <w:tab/>
        <w:t xml:space="preserve"> </w:t>
      </w:r>
      <w:r>
        <w:tab/>
      </w:r>
      <w:r>
        <w:rPr>
          <w:i/>
        </w:rPr>
        <w:t>/_______________(ФИО)</w:t>
      </w:r>
    </w:p>
    <w:p w:rsidR="00A77E9D" w:rsidRDefault="00A77E9D" w:rsidP="0010323E">
      <w:pPr>
        <w:tabs>
          <w:tab w:val="left" w:pos="3562"/>
          <w:tab w:val="left" w:leader="underscore" w:pos="5774"/>
          <w:tab w:val="left" w:leader="underscore" w:pos="8218"/>
        </w:tabs>
        <w:ind w:firstLine="420"/>
      </w:pPr>
      <w:r>
        <w:t>м.п.</w:t>
      </w:r>
      <w:r>
        <w:tab/>
        <w:t>Дата</w:t>
      </w:r>
      <w:r>
        <w:tab/>
      </w:r>
    </w:p>
    <w:p w:rsidR="00A77E9D" w:rsidRDefault="00A77E9D" w:rsidP="0010323E">
      <w:pPr>
        <w:tabs>
          <w:tab w:val="left" w:pos="3562"/>
          <w:tab w:val="left" w:leader="underscore" w:pos="5774"/>
          <w:tab w:val="left" w:leader="underscore" w:pos="8218"/>
        </w:tabs>
        <w:ind w:firstLine="420"/>
      </w:pPr>
    </w:p>
    <w:p w:rsidR="00A77E9D" w:rsidRDefault="00A77E9D" w:rsidP="0010323E">
      <w:pPr>
        <w:pBdr>
          <w:bottom w:val="single" w:sz="4" w:space="1" w:color="auto"/>
        </w:pBdr>
        <w:shd w:val="clear" w:color="auto" w:fill="E0E0E0"/>
        <w:spacing w:before="120"/>
        <w:ind w:right="21"/>
        <w:jc w:val="center"/>
        <w:rPr>
          <w:b/>
          <w:spacing w:val="36"/>
        </w:rPr>
      </w:pPr>
      <w:r>
        <w:rPr>
          <w:b/>
          <w:spacing w:val="36"/>
        </w:rPr>
        <w:t>конец формы</w:t>
      </w:r>
    </w:p>
    <w:p w:rsidR="00A77E9D" w:rsidRDefault="00A77E9D" w:rsidP="0010323E">
      <w:pPr>
        <w:pStyle w:val="34"/>
      </w:pPr>
      <w:bookmarkStart w:id="30" w:name="_Toc517267298"/>
      <w:r>
        <w:t>6.1.2 Инструкция по заполнению</w:t>
      </w:r>
      <w:bookmarkEnd w:id="30"/>
    </w:p>
    <w:p w:rsidR="00A77E9D" w:rsidRDefault="00A77E9D" w:rsidP="0010323E">
      <w:pPr>
        <w:pStyle w:val="41"/>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A77E9D" w:rsidRDefault="00A77E9D" w:rsidP="0010323E">
      <w:pPr>
        <w:pStyle w:val="41"/>
      </w:pPr>
      <w:r>
        <w:t>6.1.2.2 Участник должен указать свое полное наименование (с указанием Организационно-правовой формы), ИНН и адрес места нахождения.</w:t>
      </w:r>
    </w:p>
    <w:p w:rsidR="00A77E9D" w:rsidRDefault="00A77E9D" w:rsidP="0010323E">
      <w:pPr>
        <w:pStyle w:val="41"/>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A77E9D" w:rsidRDefault="00A77E9D" w:rsidP="0010323E">
      <w:pPr>
        <w:pStyle w:val="41"/>
      </w:pPr>
      <w:r>
        <w:lastRenderedPageBreak/>
        <w:t>6.1.2.4 При заполнении таблицы «Сведения об Участнике» Участник указывает значения только для показателей, указанных в п. 3.29 Документации.</w:t>
      </w:r>
    </w:p>
    <w:p w:rsidR="00A77E9D" w:rsidRDefault="00A77E9D" w:rsidP="0010323E">
      <w:pPr>
        <w:pStyle w:val="41"/>
      </w:pPr>
      <w:r>
        <w:t>6.1.2.5 В графе «Предложение о цене договора» участник должен указать только одно значение:</w:t>
      </w:r>
    </w:p>
    <w:p w:rsidR="00A77E9D" w:rsidRDefault="00A77E9D" w:rsidP="0010323E">
      <w:pPr>
        <w:pStyle w:val="41"/>
      </w:pPr>
      <w:r>
        <w:t>– если предмет закупки не облагается НДС, то предложение о цене договора указывается как сумма, которая НДС не облагается.</w:t>
      </w:r>
    </w:p>
    <w:p w:rsidR="00A77E9D" w:rsidRDefault="00A77E9D" w:rsidP="0010323E">
      <w:pPr>
        <w:pStyle w:val="41"/>
      </w:pPr>
      <w:r>
        <w:t xml:space="preserve">6.1.2.6 Графа «Предложение о размере годового тарифа» Участник должен заполнить в случае, если заявки Участников оцениваются по критерию «Размер годового тарифа», и указать только одно значение в %. </w:t>
      </w:r>
    </w:p>
    <w:p w:rsidR="00A77E9D" w:rsidRDefault="00A77E9D" w:rsidP="0010323E">
      <w:pPr>
        <w:pStyle w:val="41"/>
      </w:pPr>
      <w:r>
        <w:t xml:space="preserve">Если заявки Участников оцениваются по критериям «Размер годового тарифа по программе Бизнес», «Размер годового тарифа по программе Эконом», «Размер годового тарифа по программе Стандарт», «Размер годового тарифа по программе Дети», «Размер годового тарифа по категории Менеджеры высшего звена», «Размер годового тарифа по категории Сотрудники среднего руководящего звена, ИТР, рабочие и служащие», «Размер годового тарифа по риску Автокаско», «Размер годового тарифа по риску Дополнительное оборудование», «Размер годового тарифа по риску Гражданская ответственностью», «Размер годового тарифа по риску Несчастный случай», </w:t>
      </w:r>
      <w:r>
        <w:rPr>
          <w:color w:val="000000" w:themeColor="text1"/>
        </w:rPr>
        <w:t>Участник предоставляет сведения о размерах годовых тарифов в Форме «Предложение участника по условиям договора» (Приложение № 1 к Техническому заданию).</w:t>
      </w:r>
    </w:p>
    <w:p w:rsidR="00A77E9D" w:rsidRDefault="00A77E9D" w:rsidP="0010323E">
      <w:pPr>
        <w:pStyle w:val="41"/>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A77E9D" w:rsidRDefault="00A77E9D" w:rsidP="0010323E">
      <w:pPr>
        <w:pStyle w:val="41"/>
      </w:pPr>
      <w:r>
        <w:t>6.1.2.8 Письмо о подаче заявки должно быть подготовлено в соответствии с требованиями, установленными в п. 2.3.1 настоящей Документации.</w:t>
      </w:r>
    </w:p>
    <w:p w:rsidR="00A77E9D" w:rsidRDefault="00A77E9D" w:rsidP="0010323E">
      <w:pPr>
        <w:pStyle w:val="41"/>
      </w:pPr>
      <w:r>
        <w:t>6.1.2.9 Форма должна быть подписана в соответствии с требованиями настоящей Документации.</w:t>
      </w:r>
    </w:p>
    <w:p w:rsidR="00A77E9D" w:rsidRDefault="00A77E9D" w:rsidP="00E43C31">
      <w:pPr>
        <w:pStyle w:val="41"/>
      </w:pPr>
      <w:r>
        <w:t>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w:t>
      </w:r>
      <w:r>
        <w:br w:type="page"/>
      </w:r>
    </w:p>
    <w:p w:rsidR="00A77E9D" w:rsidRDefault="00A77E9D" w:rsidP="0010323E">
      <w:pPr>
        <w:pStyle w:val="24"/>
      </w:pPr>
      <w:bookmarkStart w:id="31" w:name="_Toc517267299"/>
      <w:r>
        <w:lastRenderedPageBreak/>
        <w:t>6.2</w:t>
      </w:r>
      <w:r>
        <w:rPr>
          <w:color w:val="000000"/>
        </w:rPr>
        <w:t xml:space="preserve"> </w:t>
      </w:r>
      <w:r>
        <w:t>Опись документов, прилагаемых к Заявке на участие в открытом запросе предложений</w:t>
      </w:r>
      <w:bookmarkEnd w:id="31"/>
    </w:p>
    <w:p w:rsidR="00A77E9D" w:rsidRDefault="00A77E9D" w:rsidP="0010323E">
      <w:pPr>
        <w:pStyle w:val="34"/>
      </w:pPr>
      <w:bookmarkStart w:id="32" w:name="_Toc517267300"/>
      <w:r>
        <w:t>6.2.1 Форма описи документов, прилагаемых к Заявке на участие в открытом запросе предложений (Форма 2)</w:t>
      </w:r>
      <w:bookmarkEnd w:id="32"/>
    </w:p>
    <w:p w:rsidR="00A77E9D" w:rsidRDefault="00A77E9D" w:rsidP="0010323E">
      <w:pPr>
        <w:pBdr>
          <w:top w:val="single" w:sz="4" w:space="1" w:color="auto"/>
        </w:pBdr>
        <w:shd w:val="clear" w:color="auto" w:fill="E0E0E0"/>
        <w:spacing w:before="120"/>
        <w:ind w:right="21"/>
        <w:jc w:val="center"/>
        <w:rPr>
          <w:b/>
          <w:spacing w:val="36"/>
        </w:rPr>
      </w:pPr>
      <w:r>
        <w:rPr>
          <w:b/>
          <w:spacing w:val="36"/>
        </w:rPr>
        <w:t>начало формы</w:t>
      </w:r>
    </w:p>
    <w:p w:rsidR="00A77E9D" w:rsidRDefault="00A77E9D" w:rsidP="0010323E">
      <w:pPr>
        <w:tabs>
          <w:tab w:val="num" w:pos="1134"/>
        </w:tabs>
        <w:jc w:val="right"/>
      </w:pPr>
    </w:p>
    <w:p w:rsidR="00A77E9D" w:rsidRDefault="00A77E9D" w:rsidP="0010323E">
      <w:pPr>
        <w:tabs>
          <w:tab w:val="num" w:pos="1134"/>
        </w:tabs>
        <w:rPr>
          <w:b/>
          <w:i/>
        </w:rPr>
      </w:pPr>
      <w:r>
        <w:rPr>
          <w:b/>
          <w:i/>
        </w:rPr>
        <w:t>Запрос предложений № ___________________</w:t>
      </w:r>
    </w:p>
    <w:p w:rsidR="00A77E9D" w:rsidRDefault="00A77E9D" w:rsidP="00103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Участника________________________________________________________________________________________________________________________</w:t>
      </w:r>
    </w:p>
    <w:p w:rsidR="00A77E9D" w:rsidRDefault="00A77E9D" w:rsidP="00103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11685"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7"/>
        <w:gridCol w:w="1489"/>
      </w:tblGrid>
      <w:tr w:rsidR="00A77E9D" w:rsidTr="0010323E">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77E9D" w:rsidRDefault="00A77E9D">
            <w:pPr>
              <w:ind w:left="-108" w:right="-108"/>
              <w:jc w:val="center"/>
              <w:rPr>
                <w:b/>
                <w:sz w:val="22"/>
                <w:szCs w:val="22"/>
              </w:rPr>
            </w:pPr>
            <w:r>
              <w:rPr>
                <w:b/>
                <w:szCs w:val="22"/>
              </w:rPr>
              <w:t>№№</w:t>
            </w:r>
          </w:p>
          <w:p w:rsidR="00A77E9D" w:rsidRDefault="00A77E9D">
            <w:pPr>
              <w:ind w:left="-108" w:right="-108"/>
              <w:jc w:val="center"/>
              <w:rPr>
                <w:b/>
                <w:sz w:val="22"/>
                <w:szCs w:val="22"/>
              </w:rPr>
            </w:pPr>
            <w:r>
              <w:rPr>
                <w:b/>
                <w:szCs w:val="22"/>
              </w:rPr>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77E9D" w:rsidRDefault="00A77E9D">
            <w:pPr>
              <w:ind w:left="-108" w:right="-108"/>
              <w:jc w:val="center"/>
              <w:rPr>
                <w:b/>
                <w:sz w:val="22"/>
                <w:szCs w:val="22"/>
              </w:rPr>
            </w:pPr>
            <w:r>
              <w:rPr>
                <w:b/>
                <w:szCs w:val="22"/>
              </w:rPr>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77E9D" w:rsidRDefault="00A77E9D">
            <w:pPr>
              <w:ind w:left="-108" w:right="-108"/>
              <w:jc w:val="center"/>
              <w:rPr>
                <w:b/>
                <w:sz w:val="22"/>
                <w:szCs w:val="22"/>
              </w:rPr>
            </w:pPr>
            <w:r>
              <w:rPr>
                <w:b/>
                <w:szCs w:val="22"/>
              </w:rPr>
              <w:t>Количество листов</w:t>
            </w:r>
          </w:p>
        </w:tc>
      </w:tr>
      <w:tr w:rsidR="00A77E9D" w:rsidTr="0010323E">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pPr>
            <w:r>
              <w:t>1</w:t>
            </w:r>
          </w:p>
        </w:tc>
        <w:tc>
          <w:tcPr>
            <w:tcW w:w="8976" w:type="dxa"/>
            <w:tcBorders>
              <w:top w:val="single" w:sz="4" w:space="0" w:color="auto"/>
              <w:left w:val="single" w:sz="4" w:space="0" w:color="auto"/>
              <w:bottom w:val="single" w:sz="4" w:space="0" w:color="auto"/>
              <w:right w:val="single" w:sz="4" w:space="0" w:color="auto"/>
            </w:tcBorders>
            <w:hideMark/>
          </w:tcPr>
          <w:p w:rsidR="00A77E9D" w:rsidRDefault="00A77E9D">
            <w:pPr>
              <w:tabs>
                <w:tab w:val="left" w:pos="1080"/>
                <w:tab w:val="left" w:pos="2160"/>
                <w:tab w:val="num" w:pos="4678"/>
              </w:tabs>
              <w:rPr>
                <w:sz w:val="22"/>
                <w:szCs w:val="22"/>
              </w:rPr>
            </w:pPr>
            <w:r>
              <w:rPr>
                <w:szCs w:val="22"/>
              </w:rPr>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A77E9D" w:rsidRDefault="00A77E9D">
            <w:pPr>
              <w:ind w:left="-108" w:right="-108"/>
              <w:rPr>
                <w:sz w:val="22"/>
                <w:szCs w:val="22"/>
              </w:rPr>
            </w:pPr>
          </w:p>
        </w:tc>
      </w:tr>
      <w:tr w:rsidR="00A77E9D" w:rsidTr="0010323E">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pPr>
            <w:r>
              <w:t>2</w:t>
            </w:r>
          </w:p>
        </w:tc>
        <w:tc>
          <w:tcPr>
            <w:tcW w:w="8976" w:type="dxa"/>
            <w:tcBorders>
              <w:top w:val="single" w:sz="4" w:space="0" w:color="auto"/>
              <w:left w:val="single" w:sz="4" w:space="0" w:color="auto"/>
              <w:bottom w:val="single" w:sz="4" w:space="0" w:color="auto"/>
              <w:right w:val="single" w:sz="4" w:space="0" w:color="auto"/>
            </w:tcBorders>
            <w:hideMark/>
          </w:tcPr>
          <w:p w:rsidR="00A77E9D" w:rsidRDefault="00A77E9D">
            <w:pPr>
              <w:tabs>
                <w:tab w:val="left" w:pos="1080"/>
                <w:tab w:val="left" w:pos="2160"/>
                <w:tab w:val="num" w:pos="4678"/>
              </w:tabs>
              <w:rPr>
                <w:sz w:val="22"/>
                <w:szCs w:val="22"/>
              </w:rPr>
            </w:pPr>
            <w:r>
              <w:rPr>
                <w:szCs w:val="22"/>
              </w:rPr>
              <w:t>……</w:t>
            </w:r>
          </w:p>
        </w:tc>
        <w:tc>
          <w:tcPr>
            <w:tcW w:w="1489" w:type="dxa"/>
            <w:tcBorders>
              <w:top w:val="single" w:sz="4" w:space="0" w:color="auto"/>
              <w:left w:val="single" w:sz="4" w:space="0" w:color="auto"/>
              <w:bottom w:val="single" w:sz="4" w:space="0" w:color="auto"/>
              <w:right w:val="single" w:sz="4" w:space="0" w:color="auto"/>
            </w:tcBorders>
          </w:tcPr>
          <w:p w:rsidR="00A77E9D" w:rsidRDefault="00A77E9D">
            <w:pPr>
              <w:ind w:left="-108" w:right="-108"/>
              <w:rPr>
                <w:sz w:val="22"/>
                <w:szCs w:val="22"/>
              </w:rPr>
            </w:pPr>
          </w:p>
        </w:tc>
      </w:tr>
      <w:tr w:rsidR="00A77E9D" w:rsidTr="0010323E">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pPr>
            <w:r>
              <w:t>Документы, подтверждающие правоспособность и квалификацию Участника:</w:t>
            </w:r>
          </w:p>
        </w:tc>
      </w:tr>
      <w:tr w:rsidR="00A77E9D" w:rsidTr="0010323E">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pPr>
            <w:r>
              <w:t>…</w:t>
            </w:r>
          </w:p>
        </w:tc>
        <w:tc>
          <w:tcPr>
            <w:tcW w:w="8976" w:type="dxa"/>
            <w:tcBorders>
              <w:top w:val="single" w:sz="4" w:space="0" w:color="auto"/>
              <w:left w:val="single" w:sz="4" w:space="0" w:color="auto"/>
              <w:bottom w:val="single" w:sz="4" w:space="0" w:color="auto"/>
              <w:right w:val="single" w:sz="4" w:space="0" w:color="auto"/>
            </w:tcBorders>
            <w:vAlign w:val="center"/>
          </w:tcPr>
          <w:p w:rsidR="00A77E9D" w:rsidRDefault="00A77E9D">
            <w:pPr>
              <w:tabs>
                <w:tab w:val="left" w:pos="1080"/>
                <w:tab w:val="left" w:pos="2160"/>
                <w:tab w:val="num" w:pos="4678"/>
              </w:tabs>
              <w:rPr>
                <w:sz w:val="22"/>
                <w:szCs w:val="22"/>
              </w:rPr>
            </w:pPr>
          </w:p>
        </w:tc>
        <w:tc>
          <w:tcPr>
            <w:tcW w:w="1489" w:type="dxa"/>
            <w:tcBorders>
              <w:top w:val="single" w:sz="4" w:space="0" w:color="auto"/>
              <w:left w:val="single" w:sz="4" w:space="0" w:color="auto"/>
              <w:bottom w:val="single" w:sz="4" w:space="0" w:color="auto"/>
              <w:right w:val="single" w:sz="4" w:space="0" w:color="auto"/>
            </w:tcBorders>
          </w:tcPr>
          <w:p w:rsidR="00A77E9D" w:rsidRDefault="00A77E9D">
            <w:pPr>
              <w:ind w:left="-108" w:right="-108"/>
              <w:rPr>
                <w:sz w:val="22"/>
                <w:szCs w:val="22"/>
              </w:rPr>
            </w:pPr>
          </w:p>
        </w:tc>
      </w:tr>
    </w:tbl>
    <w:p w:rsidR="00A77E9D" w:rsidRDefault="00A77E9D" w:rsidP="0010323E">
      <w:pPr>
        <w:shd w:val="clear" w:color="auto" w:fill="FFFFFF"/>
        <w:tabs>
          <w:tab w:val="left" w:pos="3562"/>
          <w:tab w:val="left" w:leader="underscore" w:pos="5774"/>
          <w:tab w:val="left" w:leader="underscore" w:pos="8218"/>
        </w:tabs>
        <w:rPr>
          <w:sz w:val="22"/>
        </w:rPr>
      </w:pPr>
    </w:p>
    <w:p w:rsidR="00A77E9D" w:rsidRDefault="00A77E9D" w:rsidP="0010323E">
      <w:pPr>
        <w:shd w:val="clear" w:color="auto" w:fill="FFFFFF"/>
        <w:tabs>
          <w:tab w:val="left" w:pos="3562"/>
          <w:tab w:val="left" w:leader="underscore" w:pos="5774"/>
          <w:tab w:val="left" w:leader="underscore" w:pos="8218"/>
        </w:tabs>
      </w:pPr>
      <w:r>
        <w:t>Подпись Участника</w:t>
      </w:r>
      <w:r>
        <w:tab/>
      </w:r>
      <w:r>
        <w:tab/>
        <w:t>/_______________(</w:t>
      </w:r>
      <w:r>
        <w:rPr>
          <w:i/>
        </w:rPr>
        <w:t>ФИО, должность</w:t>
      </w:r>
      <w:r>
        <w:t>)</w:t>
      </w:r>
    </w:p>
    <w:p w:rsidR="00A77E9D" w:rsidRDefault="00A77E9D" w:rsidP="0010323E">
      <w:pPr>
        <w:shd w:val="clear" w:color="auto" w:fill="FFFFFF"/>
        <w:tabs>
          <w:tab w:val="left" w:pos="3562"/>
          <w:tab w:val="left" w:leader="underscore" w:pos="5774"/>
          <w:tab w:val="left" w:leader="underscore" w:pos="8218"/>
        </w:tabs>
      </w:pPr>
      <w:r>
        <w:t>Дата</w:t>
      </w:r>
    </w:p>
    <w:p w:rsidR="00A77E9D" w:rsidRDefault="00A77E9D" w:rsidP="0010323E">
      <w:pPr>
        <w:shd w:val="clear" w:color="auto" w:fill="FFFFFF"/>
        <w:tabs>
          <w:tab w:val="left" w:pos="3562"/>
          <w:tab w:val="left" w:leader="underscore" w:pos="5774"/>
          <w:tab w:val="left" w:leader="underscore" w:pos="8218"/>
        </w:tabs>
      </w:pPr>
      <w:r>
        <w:t>м.п.</w:t>
      </w:r>
    </w:p>
    <w:p w:rsidR="00A77E9D" w:rsidRDefault="00A77E9D" w:rsidP="0010323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A77E9D" w:rsidRDefault="00A77E9D" w:rsidP="0010323E"/>
    <w:p w:rsidR="00A77E9D" w:rsidRDefault="00A77E9D" w:rsidP="0010323E">
      <w:pPr>
        <w:pStyle w:val="34"/>
      </w:pPr>
      <w:bookmarkStart w:id="33" w:name="_Toc517267301"/>
      <w:r>
        <w:t>6.2.2 Инструкция по заполнению</w:t>
      </w:r>
      <w:bookmarkEnd w:id="33"/>
    </w:p>
    <w:p w:rsidR="00A77E9D" w:rsidRDefault="00A77E9D" w:rsidP="0010323E">
      <w:pPr>
        <w:pStyle w:val="41"/>
      </w:pPr>
      <w:r>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A77E9D" w:rsidRDefault="00A77E9D" w:rsidP="0010323E">
      <w:pPr>
        <w:pStyle w:val="41"/>
      </w:pPr>
      <w:r>
        <w:t>6.2.2.2 Участник Запроса предложений должен перечислить и указать объем каждого из поименованных в Описи документов.</w:t>
      </w:r>
    </w:p>
    <w:p w:rsidR="00A77E9D" w:rsidRDefault="00A77E9D" w:rsidP="0010323E">
      <w:pPr>
        <w:pStyle w:val="41"/>
      </w:pPr>
      <w:r>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A77E9D" w:rsidRDefault="00A77E9D" w:rsidP="0010323E">
      <w:pPr>
        <w:pStyle w:val="41"/>
      </w:pPr>
      <w:r>
        <w:t>6.2.2.4 Форма должна быть подписана в соответствии с требованиями настоящей Документации.</w:t>
      </w:r>
    </w:p>
    <w:p w:rsidR="00A77E9D" w:rsidRDefault="00A77E9D" w:rsidP="0010323E">
      <w:pPr>
        <w:pStyle w:val="41"/>
      </w:pPr>
    </w:p>
    <w:p w:rsidR="00A77E9D" w:rsidRDefault="00A77E9D" w:rsidP="0010323E">
      <w:pPr>
        <w:sectPr w:rsidR="00A77E9D">
          <w:pgSz w:w="16838" w:h="11906" w:orient="landscape"/>
          <w:pgMar w:top="1134" w:right="567" w:bottom="567" w:left="567" w:header="284" w:footer="284" w:gutter="0"/>
          <w:cols w:space="720"/>
        </w:sectPr>
      </w:pPr>
    </w:p>
    <w:p w:rsidR="00A77E9D" w:rsidRDefault="00A77E9D" w:rsidP="0010323E">
      <w:pPr>
        <w:pStyle w:val="24"/>
      </w:pPr>
      <w:bookmarkStart w:id="34" w:name="_Toc517267302"/>
      <w:r>
        <w:lastRenderedPageBreak/>
        <w:t>6.3 Коммерческое предложение</w:t>
      </w:r>
      <w:bookmarkEnd w:id="34"/>
    </w:p>
    <w:p w:rsidR="00A77E9D" w:rsidRDefault="00A77E9D" w:rsidP="0010323E">
      <w:pPr>
        <w:pStyle w:val="34"/>
      </w:pPr>
      <w:bookmarkStart w:id="35" w:name="_Toc517267303"/>
      <w:r>
        <w:t>6.3.1 Форма коммерческого предложения (Форма 3)</w:t>
      </w:r>
      <w:bookmarkEnd w:id="35"/>
    </w:p>
    <w:p w:rsidR="00A77E9D" w:rsidRDefault="00A77E9D" w:rsidP="0010323E">
      <w:pPr>
        <w:pStyle w:val="41"/>
      </w:pPr>
      <w:r>
        <w:t xml:space="preserve">Форма 3 «Коммерческое предложение» (далее </w:t>
      </w:r>
      <w:r>
        <w:sym w:font="Symbol" w:char="F02D"/>
      </w:r>
      <w:r>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торговой площадки и доступного для бесплатного копирования (скачивания) Участниками закупки.</w:t>
      </w:r>
    </w:p>
    <w:p w:rsidR="00A77E9D" w:rsidRDefault="00A77E9D" w:rsidP="0010323E">
      <w:pPr>
        <w:pStyle w:val="41"/>
      </w:pPr>
    </w:p>
    <w:p w:rsidR="00A77E9D" w:rsidRDefault="00A77E9D" w:rsidP="0010323E">
      <w:pPr>
        <w:pStyle w:val="34"/>
      </w:pPr>
      <w:bookmarkStart w:id="36" w:name="_Toc517267304"/>
      <w:r>
        <w:t>6.3.2 Инструкция по заполнению</w:t>
      </w:r>
      <w:bookmarkEnd w:id="36"/>
    </w:p>
    <w:p w:rsidR="00A77E9D" w:rsidRDefault="00A77E9D" w:rsidP="0010323E">
      <w:pPr>
        <w:pStyle w:val="41"/>
      </w:pPr>
      <w:r>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A77E9D" w:rsidRDefault="00A77E9D" w:rsidP="0010323E">
      <w:pPr>
        <w:pStyle w:val="41"/>
      </w:pPr>
      <w:r>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A77E9D" w:rsidRDefault="00A77E9D" w:rsidP="0010323E">
      <w:pPr>
        <w:pStyle w:val="41"/>
      </w:pPr>
      <w:r>
        <w:t>6.3.2.3 Все цены (стоимости) должны быть указаны с округлением до второго знака после запятой.</w:t>
      </w:r>
    </w:p>
    <w:p w:rsidR="00A77E9D" w:rsidRDefault="00A77E9D" w:rsidP="0010323E">
      <w:pPr>
        <w:pStyle w:val="41"/>
      </w:pPr>
      <w:r>
        <w:t>6.3.2.4 Форма должна быть подписана в соответствии с требованиями настоящей Документации.</w:t>
      </w:r>
    </w:p>
    <w:p w:rsidR="00A77E9D" w:rsidRDefault="00A77E9D" w:rsidP="0010323E">
      <w:pPr>
        <w:pStyle w:val="41"/>
      </w:pPr>
      <w:r>
        <w:t>6.3.2.5 Организатор вправе отклонить заявку Участника в случае, если:</w:t>
      </w:r>
    </w:p>
    <w:p w:rsidR="00A77E9D" w:rsidRDefault="00A77E9D" w:rsidP="0010323E">
      <w:pPr>
        <w:pStyle w:val="41"/>
      </w:pPr>
      <w:r>
        <w:sym w:font="Symbol" w:char="F02D"/>
      </w:r>
      <w:r>
        <w:t xml:space="preserve"> Форма 3 не была приложена Участником  к Заявке на участие в закупке;</w:t>
      </w:r>
    </w:p>
    <w:p w:rsidR="00A77E9D" w:rsidRDefault="00A77E9D" w:rsidP="0010323E">
      <w:pPr>
        <w:pStyle w:val="41"/>
      </w:pPr>
      <w:r>
        <w:sym w:font="Symbol" w:char="F02D"/>
      </w:r>
      <w:r>
        <w:t xml:space="preserve"> Форма 3 не была подписана Участником электронной цифровой подписью.</w:t>
      </w:r>
    </w:p>
    <w:p w:rsidR="00A77E9D" w:rsidRDefault="00A77E9D" w:rsidP="0010323E">
      <w:pPr>
        <w:rPr>
          <w:sz w:val="22"/>
        </w:rPr>
        <w:sectPr w:rsidR="00A77E9D">
          <w:pgSz w:w="16838" w:h="11906" w:orient="landscape"/>
          <w:pgMar w:top="1134" w:right="567" w:bottom="567" w:left="567" w:header="284" w:footer="284" w:gutter="0"/>
          <w:cols w:space="720"/>
        </w:sectPr>
      </w:pPr>
    </w:p>
    <w:p w:rsidR="00A77E9D" w:rsidRDefault="00A77E9D" w:rsidP="00B22B10">
      <w:pPr>
        <w:pStyle w:val="41"/>
      </w:pPr>
    </w:p>
    <w:p w:rsidR="00A77E9D" w:rsidRDefault="00A77E9D" w:rsidP="00B22B10">
      <w:pPr>
        <w:pStyle w:val="41"/>
      </w:pPr>
    </w:p>
    <w:p w:rsidR="00A77E9D" w:rsidRDefault="00A77E9D" w:rsidP="0099390B">
      <w:pPr>
        <w:pStyle w:val="41"/>
        <w:sectPr w:rsidR="00A77E9D" w:rsidSect="006D0ECC">
          <w:type w:val="continuous"/>
          <w:pgSz w:w="16838" w:h="11906" w:orient="landscape" w:code="9"/>
          <w:pgMar w:top="1134" w:right="567" w:bottom="567" w:left="567" w:header="284" w:footer="284" w:gutter="0"/>
          <w:cols w:space="720"/>
        </w:sectPr>
      </w:pPr>
    </w:p>
    <w:p w:rsidR="00A77E9D" w:rsidRDefault="00A77E9D" w:rsidP="00922FA5">
      <w:pPr>
        <w:pStyle w:val="24"/>
      </w:pPr>
      <w:bookmarkStart w:id="37" w:name="_Toc517267305"/>
      <w:r w:rsidRPr="0099390B">
        <w:lastRenderedPageBreak/>
        <w:t xml:space="preserve">6.4 </w:t>
      </w:r>
      <w:r>
        <w:t>Предложение о качестве выполняемых работ/оказываемых услуг</w:t>
      </w:r>
      <w:bookmarkEnd w:id="37"/>
      <w:r>
        <w:t xml:space="preserve"> </w:t>
      </w:r>
    </w:p>
    <w:p w:rsidR="00A77E9D" w:rsidRDefault="00A77E9D" w:rsidP="00922FA5">
      <w:pPr>
        <w:pStyle w:val="34"/>
      </w:pPr>
      <w:bookmarkStart w:id="38" w:name="_Toc517267306"/>
      <w:r>
        <w:t>6.4.1 Форма Предложения о качестве выполняемых работ/ оказываемых услуг (Форма 4)</w:t>
      </w:r>
      <w:bookmarkEnd w:id="38"/>
    </w:p>
    <w:p w:rsidR="00A77E9D" w:rsidRDefault="00A77E9D" w:rsidP="00922FA5">
      <w:pPr>
        <w:pBdr>
          <w:top w:val="single" w:sz="4" w:space="1" w:color="auto"/>
        </w:pBdr>
        <w:shd w:val="clear" w:color="auto" w:fill="E0E0E0"/>
        <w:jc w:val="center"/>
        <w:rPr>
          <w:b/>
          <w:spacing w:val="36"/>
          <w:szCs w:val="22"/>
        </w:rPr>
      </w:pPr>
      <w:r>
        <w:rPr>
          <w:b/>
          <w:spacing w:val="36"/>
          <w:szCs w:val="22"/>
        </w:rPr>
        <w:t>начало формы</w:t>
      </w:r>
    </w:p>
    <w:p w:rsidR="00A77E9D" w:rsidRDefault="00A77E9D" w:rsidP="00922FA5">
      <w:pPr>
        <w:autoSpaceDE w:val="0"/>
        <w:autoSpaceDN w:val="0"/>
        <w:adjustRightInd w:val="0"/>
        <w:jc w:val="center"/>
        <w:rPr>
          <w:b/>
          <w:szCs w:val="22"/>
        </w:rPr>
      </w:pPr>
      <w:r>
        <w:rPr>
          <w:b/>
          <w:szCs w:val="22"/>
        </w:rPr>
        <w:t>ПРЕДЛОЖЕНИЕ О КАЧЕСТВЕ ВЫПОЛНЕНИЯ РАБОТ /ОКАЗАНИЯ УСЛУГ</w:t>
      </w:r>
    </w:p>
    <w:p w:rsidR="00A77E9D" w:rsidRDefault="00A77E9D" w:rsidP="00922FA5">
      <w:pPr>
        <w:tabs>
          <w:tab w:val="num" w:pos="1134"/>
        </w:tabs>
        <w:rPr>
          <w:b/>
          <w:i/>
          <w:szCs w:val="22"/>
        </w:rPr>
      </w:pPr>
      <w:r>
        <w:rPr>
          <w:szCs w:val="22"/>
        </w:rPr>
        <w:t xml:space="preserve">Запрос предложений № </w:t>
      </w:r>
      <w:r>
        <w:rPr>
          <w:b/>
          <w:i/>
          <w:szCs w:val="22"/>
        </w:rPr>
        <w:t>___________________</w:t>
      </w:r>
    </w:p>
    <w:p w:rsidR="00A77E9D" w:rsidRDefault="00A77E9D" w:rsidP="00922FA5">
      <w:pPr>
        <w:rPr>
          <w:szCs w:val="22"/>
        </w:rPr>
      </w:pPr>
      <w:r>
        <w:rPr>
          <w:szCs w:val="22"/>
        </w:rPr>
        <w:t>Наименование Участника_____________________________________________________________________________________________________________</w:t>
      </w:r>
    </w:p>
    <w:p w:rsidR="00A77E9D" w:rsidRDefault="00A77E9D" w:rsidP="00922FA5">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A77E9D" w:rsidRDefault="00A77E9D" w:rsidP="00922FA5">
      <w:pPr>
        <w:widowControl w:val="0"/>
        <w:tabs>
          <w:tab w:val="center" w:pos="0"/>
        </w:tabs>
        <w:jc w:val="both"/>
      </w:pPr>
    </w:p>
    <w:p w:rsidR="00A77E9D" w:rsidRDefault="00A77E9D" w:rsidP="00922FA5">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A77E9D" w:rsidTr="00922FA5">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spacing w:line="276" w:lineRule="auto"/>
              <w:rPr>
                <w:lang w:eastAsia="en-US"/>
              </w:rPr>
            </w:pPr>
            <w:r>
              <w:rPr>
                <w:lang w:eastAsia="en-US"/>
              </w:rPr>
              <w:t xml:space="preserve">Общая стоимость, руб. с НДС(или НДС не облагается) </w:t>
            </w:r>
          </w:p>
        </w:tc>
      </w:tr>
      <w:tr w:rsidR="00A77E9D" w:rsidTr="00922FA5">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77E9D" w:rsidRDefault="00A77E9D">
            <w:pPr>
              <w:rPr>
                <w:b/>
                <w:sz w:val="22"/>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77E9D" w:rsidRDefault="00A77E9D">
            <w:pPr>
              <w:rPr>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77E9D" w:rsidRDefault="00A77E9D">
            <w:pPr>
              <w:rPr>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77E9D" w:rsidRDefault="00A77E9D">
            <w:pPr>
              <w:rPr>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77E9D" w:rsidRDefault="00A77E9D">
            <w:pPr>
              <w:rPr>
                <w:b/>
                <w:sz w:val="22"/>
                <w:szCs w:val="22"/>
                <w:lang w:eastAsia="en-US"/>
              </w:rPr>
            </w:pPr>
          </w:p>
        </w:tc>
      </w:tr>
      <w:tr w:rsidR="00A77E9D" w:rsidTr="00922FA5">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A77E9D" w:rsidRDefault="00A77E9D">
            <w:pPr>
              <w:ind w:left="567"/>
              <w:rPr>
                <w:sz w:val="22"/>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A77E9D" w:rsidRDefault="00A77E9D">
            <w:pPr>
              <w:ind w:left="567"/>
              <w:rPr>
                <w:sz w:val="22"/>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A77E9D" w:rsidRDefault="00A77E9D">
            <w:pPr>
              <w:ind w:left="567"/>
              <w:rPr>
                <w:sz w:val="22"/>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A77E9D" w:rsidRDefault="00A77E9D">
            <w:pPr>
              <w:ind w:left="567"/>
              <w:rPr>
                <w:sz w:val="22"/>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A77E9D" w:rsidRDefault="00A77E9D">
            <w:pPr>
              <w:ind w:left="567"/>
              <w:rPr>
                <w:sz w:val="22"/>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A77E9D" w:rsidRDefault="00A77E9D">
            <w:pPr>
              <w:ind w:left="567"/>
              <w:rPr>
                <w:sz w:val="22"/>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A77E9D" w:rsidRDefault="00A77E9D">
            <w:pPr>
              <w:ind w:left="567"/>
              <w:rPr>
                <w:sz w:val="22"/>
                <w:szCs w:val="22"/>
                <w:lang w:eastAsia="en-US"/>
              </w:rPr>
            </w:pPr>
          </w:p>
        </w:tc>
      </w:tr>
      <w:tr w:rsidR="00A77E9D" w:rsidTr="00922FA5">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A77E9D" w:rsidRDefault="00A77E9D">
            <w:pPr>
              <w:ind w:left="567"/>
              <w:rPr>
                <w:sz w:val="22"/>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A77E9D" w:rsidRDefault="00A77E9D">
            <w:pPr>
              <w:ind w:left="567"/>
              <w:rPr>
                <w:sz w:val="22"/>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A77E9D" w:rsidRDefault="00A77E9D">
            <w:pPr>
              <w:ind w:left="567"/>
              <w:rPr>
                <w:sz w:val="22"/>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A77E9D" w:rsidRDefault="00A77E9D">
            <w:pPr>
              <w:ind w:left="567"/>
              <w:rPr>
                <w:sz w:val="22"/>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A77E9D" w:rsidRDefault="00A77E9D">
            <w:pPr>
              <w:ind w:left="567"/>
              <w:rPr>
                <w:sz w:val="22"/>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A77E9D" w:rsidRDefault="00A77E9D">
            <w:pPr>
              <w:ind w:left="567"/>
              <w:rPr>
                <w:sz w:val="22"/>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A77E9D" w:rsidRDefault="00A77E9D">
            <w:pPr>
              <w:ind w:left="567"/>
              <w:rPr>
                <w:sz w:val="22"/>
                <w:szCs w:val="22"/>
                <w:lang w:eastAsia="en-US"/>
              </w:rPr>
            </w:pPr>
          </w:p>
        </w:tc>
      </w:tr>
      <w:tr w:rsidR="00A77E9D" w:rsidTr="00922FA5">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A77E9D" w:rsidRDefault="00A77E9D">
            <w:pPr>
              <w:ind w:left="567"/>
              <w:jc w:val="right"/>
              <w:rPr>
                <w:sz w:val="22"/>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A77E9D" w:rsidRDefault="00A77E9D">
            <w:pPr>
              <w:ind w:left="567"/>
              <w:rPr>
                <w:sz w:val="22"/>
                <w:szCs w:val="22"/>
                <w:lang w:eastAsia="en-US"/>
              </w:rPr>
            </w:pPr>
          </w:p>
        </w:tc>
      </w:tr>
      <w:tr w:rsidR="00A77E9D" w:rsidTr="00922FA5">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A77E9D" w:rsidRDefault="00A77E9D">
            <w:pPr>
              <w:ind w:left="567"/>
              <w:rPr>
                <w:sz w:val="22"/>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A77E9D" w:rsidRDefault="00A77E9D">
            <w:pPr>
              <w:ind w:left="567"/>
              <w:rPr>
                <w:sz w:val="22"/>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A77E9D" w:rsidRDefault="00A77E9D">
            <w:pPr>
              <w:ind w:left="567"/>
              <w:rPr>
                <w:sz w:val="22"/>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A77E9D" w:rsidRDefault="00A77E9D">
            <w:pPr>
              <w:ind w:left="567"/>
              <w:rPr>
                <w:sz w:val="22"/>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A77E9D" w:rsidRDefault="00A77E9D">
            <w:pPr>
              <w:ind w:left="567"/>
              <w:rPr>
                <w:sz w:val="22"/>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A77E9D" w:rsidRDefault="00A77E9D">
            <w:pPr>
              <w:ind w:left="567"/>
              <w:rPr>
                <w:sz w:val="22"/>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A77E9D" w:rsidRDefault="00A77E9D">
            <w:pPr>
              <w:ind w:left="567"/>
              <w:rPr>
                <w:sz w:val="22"/>
                <w:szCs w:val="22"/>
                <w:lang w:eastAsia="en-US"/>
              </w:rPr>
            </w:pPr>
          </w:p>
        </w:tc>
      </w:tr>
      <w:tr w:rsidR="00A77E9D" w:rsidTr="00922FA5">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A77E9D" w:rsidRDefault="00A77E9D">
            <w:pPr>
              <w:ind w:left="567"/>
              <w:rPr>
                <w:sz w:val="22"/>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A77E9D" w:rsidRDefault="00A77E9D">
            <w:pPr>
              <w:ind w:left="567"/>
              <w:rPr>
                <w:sz w:val="22"/>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A77E9D" w:rsidRDefault="00A77E9D">
            <w:pPr>
              <w:ind w:left="567"/>
              <w:rPr>
                <w:sz w:val="22"/>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A77E9D" w:rsidRDefault="00A77E9D">
            <w:pPr>
              <w:ind w:left="567"/>
              <w:rPr>
                <w:sz w:val="22"/>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A77E9D" w:rsidRDefault="00A77E9D">
            <w:pPr>
              <w:ind w:left="567"/>
              <w:rPr>
                <w:sz w:val="22"/>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A77E9D" w:rsidRDefault="00A77E9D">
            <w:pPr>
              <w:ind w:left="567"/>
              <w:rPr>
                <w:sz w:val="22"/>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A77E9D" w:rsidRDefault="00A77E9D">
            <w:pPr>
              <w:ind w:left="567"/>
              <w:rPr>
                <w:sz w:val="22"/>
                <w:szCs w:val="22"/>
                <w:lang w:eastAsia="en-US"/>
              </w:rPr>
            </w:pPr>
          </w:p>
        </w:tc>
      </w:tr>
      <w:tr w:rsidR="00A77E9D" w:rsidTr="00922FA5">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A77E9D" w:rsidRDefault="00A77E9D">
            <w:pPr>
              <w:ind w:left="567"/>
              <w:jc w:val="right"/>
              <w:rPr>
                <w:sz w:val="22"/>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A77E9D" w:rsidRDefault="00A77E9D">
            <w:pPr>
              <w:ind w:left="567"/>
              <w:rPr>
                <w:sz w:val="22"/>
                <w:szCs w:val="22"/>
                <w:lang w:eastAsia="en-US"/>
              </w:rPr>
            </w:pPr>
          </w:p>
        </w:tc>
      </w:tr>
      <w:tr w:rsidR="00A77E9D" w:rsidTr="00922FA5">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A77E9D" w:rsidRDefault="00A77E9D">
            <w:pPr>
              <w:ind w:left="567"/>
              <w:jc w:val="right"/>
              <w:rPr>
                <w:sz w:val="22"/>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A77E9D" w:rsidRDefault="00A77E9D">
            <w:pPr>
              <w:ind w:left="567"/>
              <w:rPr>
                <w:sz w:val="22"/>
                <w:szCs w:val="22"/>
                <w:lang w:eastAsia="en-US"/>
              </w:rPr>
            </w:pPr>
          </w:p>
        </w:tc>
      </w:tr>
      <w:tr w:rsidR="00A77E9D" w:rsidTr="00922FA5">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A77E9D" w:rsidRDefault="00A77E9D">
            <w:pPr>
              <w:ind w:left="567"/>
              <w:jc w:val="right"/>
              <w:rPr>
                <w:sz w:val="22"/>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A77E9D" w:rsidRDefault="00A77E9D">
            <w:pPr>
              <w:ind w:left="567"/>
              <w:rPr>
                <w:sz w:val="22"/>
                <w:szCs w:val="22"/>
                <w:lang w:eastAsia="en-US"/>
              </w:rPr>
            </w:pPr>
          </w:p>
        </w:tc>
      </w:tr>
    </w:tbl>
    <w:p w:rsidR="00A77E9D" w:rsidRDefault="00A77E9D" w:rsidP="00922FA5">
      <w:pPr>
        <w:ind w:firstLine="420"/>
        <w:rPr>
          <w:sz w:val="22"/>
          <w:szCs w:val="22"/>
          <w:lang w:eastAsia="en-US"/>
        </w:rPr>
      </w:pPr>
    </w:p>
    <w:p w:rsidR="00A77E9D" w:rsidRDefault="00A77E9D" w:rsidP="00922FA5">
      <w:pPr>
        <w:pStyle w:val="41"/>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A77E9D" w:rsidTr="00922FA5">
        <w:tc>
          <w:tcPr>
            <w:tcW w:w="450" w:type="pct"/>
            <w:tcBorders>
              <w:top w:val="single" w:sz="4" w:space="0" w:color="auto"/>
              <w:left w:val="single" w:sz="4" w:space="0" w:color="auto"/>
              <w:bottom w:val="single" w:sz="4" w:space="0" w:color="auto"/>
              <w:right w:val="single" w:sz="4" w:space="0" w:color="auto"/>
            </w:tcBorders>
            <w:hideMark/>
          </w:tcPr>
          <w:p w:rsidR="00A77E9D" w:rsidRDefault="00A77E9D">
            <w:pPr>
              <w:pStyle w:val="af"/>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A77E9D" w:rsidRDefault="00A77E9D">
            <w:pPr>
              <w:pStyle w:val="af"/>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A77E9D" w:rsidRDefault="00A77E9D">
            <w:pPr>
              <w:pStyle w:val="af"/>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A77E9D" w:rsidRDefault="00A77E9D">
            <w:pPr>
              <w:pStyle w:val="af"/>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A77E9D" w:rsidRDefault="00A77E9D">
            <w:pPr>
              <w:pStyle w:val="af"/>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A77E9D" w:rsidRDefault="00A77E9D">
            <w:pPr>
              <w:pStyle w:val="af"/>
            </w:pPr>
            <w:r>
              <w:t>Порядок оплаты и стоимость работ/услуг</w:t>
            </w:r>
          </w:p>
        </w:tc>
      </w:tr>
      <w:tr w:rsidR="00A77E9D" w:rsidTr="00922FA5">
        <w:tc>
          <w:tcPr>
            <w:tcW w:w="450" w:type="pct"/>
            <w:vMerge w:val="restart"/>
            <w:tcBorders>
              <w:top w:val="single" w:sz="4" w:space="0" w:color="auto"/>
              <w:left w:val="single" w:sz="4" w:space="0" w:color="auto"/>
              <w:bottom w:val="single" w:sz="4" w:space="0" w:color="auto"/>
              <w:right w:val="single" w:sz="4" w:space="0" w:color="auto"/>
            </w:tcBorders>
            <w:hideMark/>
          </w:tcPr>
          <w:p w:rsidR="00A77E9D" w:rsidRDefault="00A77E9D">
            <w:pPr>
              <w:rPr>
                <w:sz w:val="22"/>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A77E9D" w:rsidRDefault="00A77E9D">
            <w:pPr>
              <w:rPr>
                <w:sz w:val="22"/>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A77E9D" w:rsidRDefault="00A77E9D">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A77E9D" w:rsidRDefault="00A77E9D">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A77E9D" w:rsidRDefault="00A77E9D">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A77E9D" w:rsidRDefault="00A77E9D">
            <w:pPr>
              <w:rPr>
                <w:sz w:val="22"/>
                <w:szCs w:val="22"/>
              </w:rPr>
            </w:pPr>
          </w:p>
        </w:tc>
      </w:tr>
      <w:tr w:rsidR="00A77E9D" w:rsidTr="00922FA5">
        <w:tc>
          <w:tcPr>
            <w:tcW w:w="0" w:type="auto"/>
            <w:vMerge/>
            <w:tcBorders>
              <w:top w:val="single" w:sz="4" w:space="0" w:color="auto"/>
              <w:left w:val="single" w:sz="4" w:space="0" w:color="auto"/>
              <w:bottom w:val="single" w:sz="4" w:space="0" w:color="auto"/>
              <w:right w:val="single" w:sz="4" w:space="0" w:color="auto"/>
            </w:tcBorders>
            <w:vAlign w:val="center"/>
            <w:hideMark/>
          </w:tcPr>
          <w:p w:rsidR="00A77E9D" w:rsidRDefault="00A77E9D">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A77E9D" w:rsidRDefault="00A77E9D">
            <w:pPr>
              <w:rPr>
                <w:sz w:val="22"/>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A77E9D" w:rsidRDefault="00A77E9D">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A77E9D" w:rsidRDefault="00A77E9D">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A77E9D" w:rsidRDefault="00A77E9D">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A77E9D" w:rsidRDefault="00A77E9D">
            <w:pPr>
              <w:rPr>
                <w:sz w:val="22"/>
                <w:szCs w:val="22"/>
              </w:rPr>
            </w:pPr>
          </w:p>
        </w:tc>
      </w:tr>
      <w:tr w:rsidR="00A77E9D" w:rsidTr="00922FA5">
        <w:tc>
          <w:tcPr>
            <w:tcW w:w="5000" w:type="pct"/>
            <w:gridSpan w:val="6"/>
            <w:tcBorders>
              <w:top w:val="single" w:sz="4" w:space="0" w:color="auto"/>
              <w:left w:val="single" w:sz="4" w:space="0" w:color="auto"/>
              <w:bottom w:val="single" w:sz="4" w:space="0" w:color="auto"/>
              <w:right w:val="single" w:sz="4" w:space="0" w:color="auto"/>
            </w:tcBorders>
            <w:hideMark/>
          </w:tcPr>
          <w:p w:rsidR="00A77E9D" w:rsidRDefault="00A77E9D">
            <w:pPr>
              <w:rPr>
                <w:sz w:val="22"/>
                <w:szCs w:val="22"/>
              </w:rPr>
            </w:pPr>
            <w:r>
              <w:rPr>
                <w:szCs w:val="22"/>
              </w:rPr>
              <w:t>Срок окончания работ/оказания услуг по первому этапу:</w:t>
            </w:r>
          </w:p>
        </w:tc>
      </w:tr>
      <w:tr w:rsidR="00A77E9D" w:rsidTr="00922FA5">
        <w:tc>
          <w:tcPr>
            <w:tcW w:w="5000" w:type="pct"/>
            <w:gridSpan w:val="6"/>
            <w:tcBorders>
              <w:top w:val="single" w:sz="4" w:space="0" w:color="auto"/>
              <w:left w:val="single" w:sz="4" w:space="0" w:color="auto"/>
              <w:bottom w:val="single" w:sz="4" w:space="0" w:color="auto"/>
              <w:right w:val="single" w:sz="4" w:space="0" w:color="auto"/>
            </w:tcBorders>
            <w:hideMark/>
          </w:tcPr>
          <w:p w:rsidR="00A77E9D" w:rsidRDefault="00A77E9D">
            <w:pPr>
              <w:rPr>
                <w:sz w:val="22"/>
                <w:szCs w:val="22"/>
              </w:rPr>
            </w:pPr>
            <w:r>
              <w:rPr>
                <w:szCs w:val="22"/>
              </w:rPr>
              <w:t>Стоимость работ/услуг по первому этапу, в т.ч. НДС 18%:</w:t>
            </w:r>
          </w:p>
        </w:tc>
      </w:tr>
      <w:tr w:rsidR="00A77E9D" w:rsidTr="00922FA5">
        <w:tc>
          <w:tcPr>
            <w:tcW w:w="450" w:type="pct"/>
            <w:vMerge w:val="restart"/>
            <w:tcBorders>
              <w:top w:val="single" w:sz="4" w:space="0" w:color="auto"/>
              <w:left w:val="single" w:sz="4" w:space="0" w:color="auto"/>
              <w:bottom w:val="single" w:sz="4" w:space="0" w:color="auto"/>
              <w:right w:val="single" w:sz="4" w:space="0" w:color="auto"/>
            </w:tcBorders>
            <w:hideMark/>
          </w:tcPr>
          <w:p w:rsidR="00A77E9D" w:rsidRDefault="00A77E9D">
            <w:pPr>
              <w:rPr>
                <w:sz w:val="22"/>
                <w:szCs w:val="22"/>
              </w:rPr>
            </w:pPr>
            <w:r>
              <w:rPr>
                <w:szCs w:val="22"/>
              </w:rPr>
              <w:lastRenderedPageBreak/>
              <w:t>2</w:t>
            </w:r>
          </w:p>
        </w:tc>
        <w:tc>
          <w:tcPr>
            <w:tcW w:w="781" w:type="pct"/>
            <w:tcBorders>
              <w:top w:val="single" w:sz="4" w:space="0" w:color="auto"/>
              <w:left w:val="single" w:sz="4" w:space="0" w:color="auto"/>
              <w:bottom w:val="single" w:sz="4" w:space="0" w:color="auto"/>
              <w:right w:val="single" w:sz="4" w:space="0" w:color="auto"/>
            </w:tcBorders>
            <w:hideMark/>
          </w:tcPr>
          <w:p w:rsidR="00A77E9D" w:rsidRDefault="00A77E9D">
            <w:pPr>
              <w:rPr>
                <w:sz w:val="22"/>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A77E9D" w:rsidRDefault="00A77E9D">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A77E9D" w:rsidRDefault="00A77E9D">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A77E9D" w:rsidRDefault="00A77E9D">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A77E9D" w:rsidRDefault="00A77E9D">
            <w:pPr>
              <w:rPr>
                <w:sz w:val="22"/>
                <w:szCs w:val="22"/>
              </w:rPr>
            </w:pPr>
          </w:p>
        </w:tc>
      </w:tr>
      <w:tr w:rsidR="00A77E9D" w:rsidTr="00922FA5">
        <w:tc>
          <w:tcPr>
            <w:tcW w:w="0" w:type="auto"/>
            <w:vMerge/>
            <w:tcBorders>
              <w:top w:val="single" w:sz="4" w:space="0" w:color="auto"/>
              <w:left w:val="single" w:sz="4" w:space="0" w:color="auto"/>
              <w:bottom w:val="single" w:sz="4" w:space="0" w:color="auto"/>
              <w:right w:val="single" w:sz="4" w:space="0" w:color="auto"/>
            </w:tcBorders>
            <w:vAlign w:val="center"/>
            <w:hideMark/>
          </w:tcPr>
          <w:p w:rsidR="00A77E9D" w:rsidRDefault="00A77E9D">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A77E9D" w:rsidRDefault="00A77E9D">
            <w:pPr>
              <w:rPr>
                <w:sz w:val="22"/>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A77E9D" w:rsidRDefault="00A77E9D">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A77E9D" w:rsidRDefault="00A77E9D">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A77E9D" w:rsidRDefault="00A77E9D">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A77E9D" w:rsidRDefault="00A77E9D">
            <w:pPr>
              <w:rPr>
                <w:sz w:val="22"/>
                <w:szCs w:val="22"/>
              </w:rPr>
            </w:pPr>
          </w:p>
        </w:tc>
      </w:tr>
      <w:tr w:rsidR="00A77E9D" w:rsidTr="00922FA5">
        <w:tc>
          <w:tcPr>
            <w:tcW w:w="5000" w:type="pct"/>
            <w:gridSpan w:val="6"/>
            <w:tcBorders>
              <w:top w:val="single" w:sz="4" w:space="0" w:color="auto"/>
              <w:left w:val="single" w:sz="4" w:space="0" w:color="auto"/>
              <w:bottom w:val="single" w:sz="4" w:space="0" w:color="auto"/>
              <w:right w:val="single" w:sz="4" w:space="0" w:color="auto"/>
            </w:tcBorders>
            <w:hideMark/>
          </w:tcPr>
          <w:p w:rsidR="00A77E9D" w:rsidRDefault="00A77E9D">
            <w:pPr>
              <w:rPr>
                <w:sz w:val="22"/>
                <w:szCs w:val="22"/>
              </w:rPr>
            </w:pPr>
            <w:r>
              <w:rPr>
                <w:szCs w:val="22"/>
              </w:rPr>
              <w:t>Срок окончания работ/оказания услуг по второму этапу:</w:t>
            </w:r>
          </w:p>
        </w:tc>
      </w:tr>
      <w:tr w:rsidR="00A77E9D" w:rsidTr="00922FA5">
        <w:tc>
          <w:tcPr>
            <w:tcW w:w="5000" w:type="pct"/>
            <w:gridSpan w:val="6"/>
            <w:tcBorders>
              <w:top w:val="single" w:sz="4" w:space="0" w:color="auto"/>
              <w:left w:val="single" w:sz="4" w:space="0" w:color="auto"/>
              <w:bottom w:val="single" w:sz="4" w:space="0" w:color="auto"/>
              <w:right w:val="single" w:sz="4" w:space="0" w:color="auto"/>
            </w:tcBorders>
            <w:hideMark/>
          </w:tcPr>
          <w:p w:rsidR="00A77E9D" w:rsidRDefault="00A77E9D">
            <w:pPr>
              <w:rPr>
                <w:sz w:val="22"/>
                <w:szCs w:val="22"/>
              </w:rPr>
            </w:pPr>
            <w:r>
              <w:rPr>
                <w:szCs w:val="22"/>
              </w:rPr>
              <w:t>Стоимость работ/услуг по второму этапу, в т.ч. НДС 18%:</w:t>
            </w:r>
          </w:p>
        </w:tc>
      </w:tr>
      <w:tr w:rsidR="00A77E9D" w:rsidTr="00922FA5">
        <w:tc>
          <w:tcPr>
            <w:tcW w:w="450" w:type="pct"/>
            <w:vMerge w:val="restart"/>
            <w:tcBorders>
              <w:top w:val="single" w:sz="4" w:space="0" w:color="auto"/>
              <w:left w:val="single" w:sz="4" w:space="0" w:color="auto"/>
              <w:bottom w:val="single" w:sz="4" w:space="0" w:color="auto"/>
              <w:right w:val="single" w:sz="4" w:space="0" w:color="auto"/>
            </w:tcBorders>
            <w:hideMark/>
          </w:tcPr>
          <w:p w:rsidR="00A77E9D" w:rsidRDefault="00A77E9D">
            <w:pPr>
              <w:rPr>
                <w:sz w:val="22"/>
                <w:szCs w:val="22"/>
              </w:rPr>
            </w:pPr>
            <w:r>
              <w:rPr>
                <w:szCs w:val="22"/>
              </w:rPr>
              <w:t>…</w:t>
            </w:r>
          </w:p>
        </w:tc>
        <w:tc>
          <w:tcPr>
            <w:tcW w:w="781" w:type="pct"/>
            <w:tcBorders>
              <w:top w:val="single" w:sz="4" w:space="0" w:color="auto"/>
              <w:left w:val="single" w:sz="4" w:space="0" w:color="auto"/>
              <w:bottom w:val="single" w:sz="4" w:space="0" w:color="auto"/>
              <w:right w:val="single" w:sz="4" w:space="0" w:color="auto"/>
            </w:tcBorders>
            <w:hideMark/>
          </w:tcPr>
          <w:p w:rsidR="00A77E9D" w:rsidRDefault="00A77E9D">
            <w:pPr>
              <w:rPr>
                <w:sz w:val="22"/>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A77E9D" w:rsidRDefault="00A77E9D">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A77E9D" w:rsidRDefault="00A77E9D">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A77E9D" w:rsidRDefault="00A77E9D">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A77E9D" w:rsidRDefault="00A77E9D">
            <w:pPr>
              <w:rPr>
                <w:sz w:val="22"/>
                <w:szCs w:val="22"/>
              </w:rPr>
            </w:pPr>
          </w:p>
        </w:tc>
      </w:tr>
      <w:tr w:rsidR="00A77E9D" w:rsidTr="00922FA5">
        <w:tc>
          <w:tcPr>
            <w:tcW w:w="0" w:type="auto"/>
            <w:vMerge/>
            <w:tcBorders>
              <w:top w:val="single" w:sz="4" w:space="0" w:color="auto"/>
              <w:left w:val="single" w:sz="4" w:space="0" w:color="auto"/>
              <w:bottom w:val="single" w:sz="4" w:space="0" w:color="auto"/>
              <w:right w:val="single" w:sz="4" w:space="0" w:color="auto"/>
            </w:tcBorders>
            <w:vAlign w:val="center"/>
            <w:hideMark/>
          </w:tcPr>
          <w:p w:rsidR="00A77E9D" w:rsidRDefault="00A77E9D">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A77E9D" w:rsidRDefault="00A77E9D">
            <w:pPr>
              <w:rPr>
                <w:sz w:val="22"/>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A77E9D" w:rsidRDefault="00A77E9D">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A77E9D" w:rsidRDefault="00A77E9D">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A77E9D" w:rsidRDefault="00A77E9D">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A77E9D" w:rsidRDefault="00A77E9D">
            <w:pPr>
              <w:rPr>
                <w:sz w:val="22"/>
                <w:szCs w:val="22"/>
              </w:rPr>
            </w:pPr>
          </w:p>
        </w:tc>
      </w:tr>
      <w:tr w:rsidR="00A77E9D" w:rsidTr="00922FA5">
        <w:tc>
          <w:tcPr>
            <w:tcW w:w="3763" w:type="pct"/>
            <w:gridSpan w:val="5"/>
            <w:tcBorders>
              <w:top w:val="single" w:sz="4" w:space="0" w:color="auto"/>
              <w:left w:val="single" w:sz="4" w:space="0" w:color="auto"/>
              <w:bottom w:val="single" w:sz="4" w:space="0" w:color="auto"/>
              <w:right w:val="single" w:sz="4" w:space="0" w:color="auto"/>
            </w:tcBorders>
            <w:hideMark/>
          </w:tcPr>
          <w:p w:rsidR="00A77E9D" w:rsidRDefault="00A77E9D">
            <w:pPr>
              <w:rPr>
                <w:sz w:val="22"/>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A77E9D" w:rsidRDefault="00A77E9D">
            <w:pPr>
              <w:rPr>
                <w:sz w:val="22"/>
                <w:szCs w:val="22"/>
              </w:rPr>
            </w:pPr>
          </w:p>
        </w:tc>
      </w:tr>
    </w:tbl>
    <w:p w:rsidR="00A77E9D" w:rsidRDefault="00A77E9D" w:rsidP="00922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Cs w:val="22"/>
        </w:rPr>
        <w:t xml:space="preserve">         Начало работ/оказания услуг по договору: </w:t>
      </w:r>
    </w:p>
    <w:p w:rsidR="00A77E9D" w:rsidRDefault="00A77E9D" w:rsidP="00922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A77E9D" w:rsidRDefault="00A77E9D" w:rsidP="00922FA5">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A77E9D" w:rsidRDefault="00A77E9D" w:rsidP="00922FA5">
      <w:pPr>
        <w:shd w:val="clear" w:color="auto" w:fill="FFFFFF"/>
        <w:tabs>
          <w:tab w:val="left" w:pos="3562"/>
          <w:tab w:val="left" w:leader="underscore" w:pos="5774"/>
          <w:tab w:val="left" w:leader="underscore" w:pos="8218"/>
        </w:tabs>
        <w:rPr>
          <w:szCs w:val="22"/>
        </w:rPr>
      </w:pPr>
      <w:r>
        <w:rPr>
          <w:szCs w:val="22"/>
        </w:rPr>
        <w:t>Дата</w:t>
      </w:r>
    </w:p>
    <w:p w:rsidR="00A77E9D" w:rsidRDefault="00A77E9D" w:rsidP="00922FA5">
      <w:pPr>
        <w:shd w:val="clear" w:color="auto" w:fill="FFFFFF"/>
        <w:tabs>
          <w:tab w:val="left" w:pos="3562"/>
          <w:tab w:val="left" w:leader="underscore" w:pos="5774"/>
          <w:tab w:val="left" w:leader="underscore" w:pos="8218"/>
        </w:tabs>
        <w:rPr>
          <w:szCs w:val="22"/>
        </w:rPr>
      </w:pPr>
    </w:p>
    <w:p w:rsidR="00A77E9D" w:rsidRDefault="00A77E9D" w:rsidP="00922FA5"/>
    <w:p w:rsidR="00A77E9D" w:rsidRDefault="00A77E9D" w:rsidP="00922FA5">
      <w:pPr>
        <w:rPr>
          <w:rPrChange w:id="39" w:author="Середа Дмитрий Николаевич" w:date="2017-02-12T01:09:00Z">
            <w:rPr>
              <w:b/>
              <w:szCs w:val="22"/>
            </w:rPr>
          </w:rPrChange>
        </w:rPr>
        <w:sectPr w:rsidR="00A77E9D">
          <w:pgSz w:w="16838" w:h="11906" w:orient="landscape"/>
          <w:pgMar w:top="1134" w:right="567" w:bottom="567" w:left="567" w:header="284" w:footer="284" w:gutter="0"/>
          <w:cols w:space="720"/>
        </w:sectPr>
      </w:pPr>
    </w:p>
    <w:p w:rsidR="00A77E9D" w:rsidRDefault="00A77E9D" w:rsidP="00922FA5">
      <w:pPr>
        <w:pStyle w:val="41"/>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A77E9D" w:rsidTr="00922FA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pPr>
            <w:r>
              <w:t xml:space="preserve">Наименование </w:t>
            </w:r>
          </w:p>
          <w:p w:rsidR="00A77E9D" w:rsidRDefault="00A77E9D">
            <w:pPr>
              <w:pStyle w:val="af"/>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A77E9D" w:rsidRDefault="00A77E9D">
            <w:pPr>
              <w:pStyle w:val="af"/>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A77E9D" w:rsidRDefault="00A77E9D">
            <w:pPr>
              <w:pStyle w:val="af"/>
            </w:pPr>
            <w:r>
              <w:t>Процент от общей стоимости выполняемых работ/оказываемых услуг по предмету закупки</w:t>
            </w:r>
          </w:p>
        </w:tc>
      </w:tr>
      <w:tr w:rsidR="00A77E9D" w:rsidTr="00922FA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pPr>
            <w:r>
              <w:t>1</w:t>
            </w:r>
          </w:p>
        </w:tc>
        <w:tc>
          <w:tcPr>
            <w:tcW w:w="756" w:type="pct"/>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955" w:type="pct"/>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612" w:type="pct"/>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601" w:type="pct"/>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866" w:type="pct"/>
            <w:tcBorders>
              <w:top w:val="single" w:sz="4" w:space="0" w:color="auto"/>
              <w:left w:val="single" w:sz="4" w:space="0" w:color="auto"/>
              <w:bottom w:val="single" w:sz="4" w:space="0" w:color="auto"/>
              <w:right w:val="single" w:sz="4" w:space="0" w:color="auto"/>
            </w:tcBorders>
          </w:tcPr>
          <w:p w:rsidR="00A77E9D" w:rsidRDefault="00A77E9D">
            <w:pPr>
              <w:pStyle w:val="af2"/>
            </w:pPr>
          </w:p>
        </w:tc>
        <w:tc>
          <w:tcPr>
            <w:tcW w:w="997" w:type="pct"/>
            <w:tcBorders>
              <w:top w:val="single" w:sz="4" w:space="0" w:color="auto"/>
              <w:left w:val="single" w:sz="4" w:space="0" w:color="auto"/>
              <w:bottom w:val="single" w:sz="4" w:space="0" w:color="auto"/>
              <w:right w:val="single" w:sz="4" w:space="0" w:color="auto"/>
            </w:tcBorders>
          </w:tcPr>
          <w:p w:rsidR="00A77E9D" w:rsidRDefault="00A77E9D">
            <w:pPr>
              <w:pStyle w:val="af2"/>
            </w:pPr>
          </w:p>
        </w:tc>
      </w:tr>
      <w:tr w:rsidR="00A77E9D" w:rsidTr="00922FA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pPr>
            <w:r>
              <w:t>2</w:t>
            </w:r>
          </w:p>
        </w:tc>
        <w:tc>
          <w:tcPr>
            <w:tcW w:w="756" w:type="pct"/>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955" w:type="pct"/>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612" w:type="pct"/>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601" w:type="pct"/>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866" w:type="pct"/>
            <w:tcBorders>
              <w:top w:val="single" w:sz="4" w:space="0" w:color="auto"/>
              <w:left w:val="single" w:sz="4" w:space="0" w:color="auto"/>
              <w:bottom w:val="single" w:sz="4" w:space="0" w:color="auto"/>
              <w:right w:val="single" w:sz="4" w:space="0" w:color="auto"/>
            </w:tcBorders>
          </w:tcPr>
          <w:p w:rsidR="00A77E9D" w:rsidRDefault="00A77E9D">
            <w:pPr>
              <w:pStyle w:val="af2"/>
            </w:pPr>
          </w:p>
        </w:tc>
        <w:tc>
          <w:tcPr>
            <w:tcW w:w="997" w:type="pct"/>
            <w:tcBorders>
              <w:top w:val="single" w:sz="4" w:space="0" w:color="auto"/>
              <w:left w:val="single" w:sz="4" w:space="0" w:color="auto"/>
              <w:bottom w:val="single" w:sz="4" w:space="0" w:color="auto"/>
              <w:right w:val="single" w:sz="4" w:space="0" w:color="auto"/>
            </w:tcBorders>
          </w:tcPr>
          <w:p w:rsidR="00A77E9D" w:rsidRDefault="00A77E9D">
            <w:pPr>
              <w:pStyle w:val="af2"/>
            </w:pPr>
          </w:p>
        </w:tc>
      </w:tr>
      <w:tr w:rsidR="00A77E9D" w:rsidTr="00922FA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pPr>
            <w:r>
              <w:t>…</w:t>
            </w:r>
          </w:p>
        </w:tc>
        <w:tc>
          <w:tcPr>
            <w:tcW w:w="756" w:type="pct"/>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955" w:type="pct"/>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612" w:type="pct"/>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601" w:type="pct"/>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866" w:type="pct"/>
            <w:tcBorders>
              <w:top w:val="single" w:sz="4" w:space="0" w:color="auto"/>
              <w:left w:val="single" w:sz="4" w:space="0" w:color="auto"/>
              <w:bottom w:val="single" w:sz="4" w:space="0" w:color="auto"/>
              <w:right w:val="single" w:sz="4" w:space="0" w:color="auto"/>
            </w:tcBorders>
          </w:tcPr>
          <w:p w:rsidR="00A77E9D" w:rsidRDefault="00A77E9D">
            <w:pPr>
              <w:pStyle w:val="af2"/>
            </w:pPr>
          </w:p>
        </w:tc>
        <w:tc>
          <w:tcPr>
            <w:tcW w:w="997" w:type="pct"/>
            <w:tcBorders>
              <w:top w:val="single" w:sz="4" w:space="0" w:color="auto"/>
              <w:left w:val="single" w:sz="4" w:space="0" w:color="auto"/>
              <w:bottom w:val="single" w:sz="4" w:space="0" w:color="auto"/>
              <w:right w:val="single" w:sz="4" w:space="0" w:color="auto"/>
            </w:tcBorders>
          </w:tcPr>
          <w:p w:rsidR="00A77E9D" w:rsidRDefault="00A77E9D">
            <w:pPr>
              <w:pStyle w:val="af2"/>
            </w:pPr>
          </w:p>
        </w:tc>
      </w:tr>
      <w:tr w:rsidR="00A77E9D" w:rsidTr="00922FA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A77E9D" w:rsidRDefault="00A77E9D">
            <w:pPr>
              <w:jc w:val="right"/>
              <w:rPr>
                <w:bCs/>
                <w:sz w:val="22"/>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A77E9D" w:rsidRDefault="00A77E9D">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A77E9D" w:rsidRDefault="00A77E9D">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A77E9D" w:rsidRDefault="00A77E9D">
            <w:pPr>
              <w:widowControl w:val="0"/>
              <w:jc w:val="center"/>
              <w:rPr>
                <w:sz w:val="22"/>
                <w:szCs w:val="22"/>
              </w:rPr>
            </w:pPr>
          </w:p>
        </w:tc>
      </w:tr>
    </w:tbl>
    <w:p w:rsidR="00A77E9D" w:rsidRDefault="00A77E9D" w:rsidP="00922FA5">
      <w:pPr>
        <w:shd w:val="clear" w:color="auto" w:fill="FFFFFF"/>
        <w:tabs>
          <w:tab w:val="left" w:pos="3562"/>
          <w:tab w:val="left" w:leader="underscore" w:pos="5774"/>
          <w:tab w:val="left" w:leader="underscore" w:pos="8218"/>
        </w:tabs>
        <w:rPr>
          <w:sz w:val="22"/>
          <w:szCs w:val="22"/>
        </w:rPr>
      </w:pPr>
    </w:p>
    <w:p w:rsidR="00A77E9D" w:rsidRDefault="00A77E9D" w:rsidP="00922FA5">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A77E9D" w:rsidRDefault="00A77E9D" w:rsidP="00922FA5">
      <w:pPr>
        <w:widowControl w:val="0"/>
        <w:tabs>
          <w:tab w:val="center" w:pos="0"/>
        </w:tabs>
        <w:rPr>
          <w:szCs w:val="22"/>
        </w:rPr>
      </w:pPr>
    </w:p>
    <w:p w:rsidR="00A77E9D" w:rsidRDefault="00A77E9D" w:rsidP="00922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A77E9D" w:rsidRDefault="00A77E9D" w:rsidP="00922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A77E9D" w:rsidTr="00922FA5">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A77E9D" w:rsidRDefault="00A77E9D">
            <w:pPr>
              <w:widowControl w:val="0"/>
              <w:ind w:left="-94"/>
              <w:rPr>
                <w:sz w:val="22"/>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A77E9D" w:rsidRDefault="00A77E9D">
            <w:pPr>
              <w:widowControl w:val="0"/>
              <w:jc w:val="center"/>
              <w:rPr>
                <w:sz w:val="22"/>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A77E9D" w:rsidRDefault="00A77E9D">
            <w:pPr>
              <w:widowControl w:val="0"/>
              <w:rPr>
                <w:sz w:val="22"/>
                <w:szCs w:val="22"/>
              </w:rPr>
            </w:pPr>
            <w:r>
              <w:rPr>
                <w:szCs w:val="22"/>
              </w:rPr>
              <w:t>________________</w:t>
            </w:r>
          </w:p>
        </w:tc>
      </w:tr>
      <w:tr w:rsidR="00A77E9D" w:rsidTr="00922FA5">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A77E9D" w:rsidRDefault="00A77E9D">
            <w:pPr>
              <w:widowControl w:val="0"/>
              <w:ind w:left="-94"/>
              <w:jc w:val="center"/>
              <w:rPr>
                <w:i/>
                <w:sz w:val="22"/>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A77E9D" w:rsidRDefault="00A77E9D">
            <w:pPr>
              <w:widowControl w:val="0"/>
              <w:jc w:val="center"/>
              <w:rPr>
                <w:i/>
                <w:sz w:val="22"/>
                <w:szCs w:val="22"/>
              </w:rPr>
            </w:pPr>
            <w:r>
              <w:rPr>
                <w:i/>
                <w:szCs w:val="22"/>
              </w:rPr>
              <w:t>(подпись)</w:t>
            </w:r>
          </w:p>
          <w:p w:rsidR="00A77E9D" w:rsidRDefault="00A77E9D">
            <w:pPr>
              <w:widowControl w:val="0"/>
              <w:jc w:val="center"/>
              <w:rPr>
                <w:sz w:val="22"/>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A77E9D" w:rsidRDefault="00A77E9D">
            <w:pPr>
              <w:widowControl w:val="0"/>
              <w:jc w:val="center"/>
              <w:rPr>
                <w:i/>
                <w:sz w:val="22"/>
                <w:szCs w:val="22"/>
              </w:rPr>
            </w:pPr>
            <w:r>
              <w:rPr>
                <w:i/>
                <w:szCs w:val="22"/>
              </w:rPr>
              <w:t>(Фамилия и инициалы)</w:t>
            </w:r>
          </w:p>
        </w:tc>
      </w:tr>
    </w:tbl>
    <w:p w:rsidR="00A77E9D" w:rsidRDefault="00A77E9D" w:rsidP="00922F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 w:val="22"/>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A77E9D" w:rsidTr="00922FA5">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A77E9D" w:rsidRDefault="00A77E9D">
            <w:pPr>
              <w:widowControl w:val="0"/>
              <w:ind w:left="-94"/>
              <w:jc w:val="center"/>
              <w:rPr>
                <w:spacing w:val="-20"/>
                <w:sz w:val="22"/>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A77E9D" w:rsidRDefault="00A77E9D">
            <w:pPr>
              <w:widowControl w:val="0"/>
              <w:jc w:val="center"/>
              <w:rPr>
                <w:spacing w:val="-20"/>
                <w:sz w:val="22"/>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A77E9D" w:rsidRDefault="00A77E9D">
            <w:pPr>
              <w:widowControl w:val="0"/>
              <w:rPr>
                <w:spacing w:val="-20"/>
                <w:sz w:val="22"/>
                <w:szCs w:val="22"/>
              </w:rPr>
            </w:pPr>
            <w:r>
              <w:rPr>
                <w:spacing w:val="-20"/>
                <w:szCs w:val="22"/>
              </w:rPr>
              <w:t>_____________________</w:t>
            </w:r>
          </w:p>
        </w:tc>
      </w:tr>
      <w:tr w:rsidR="00A77E9D" w:rsidTr="00922FA5">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A77E9D" w:rsidRDefault="00A77E9D">
            <w:pPr>
              <w:widowControl w:val="0"/>
              <w:ind w:left="-94"/>
              <w:jc w:val="center"/>
              <w:rPr>
                <w:i/>
                <w:sz w:val="22"/>
                <w:szCs w:val="22"/>
              </w:rPr>
            </w:pPr>
            <w:r>
              <w:rPr>
                <w:i/>
                <w:szCs w:val="22"/>
              </w:rPr>
              <w:t xml:space="preserve">(полное наименование должности </w:t>
            </w:r>
            <w:r>
              <w:rPr>
                <w:i/>
                <w:szCs w:val="22"/>
              </w:rPr>
              <w:lastRenderedPageBreak/>
              <w:t>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A77E9D" w:rsidRDefault="00A77E9D">
            <w:pPr>
              <w:widowControl w:val="0"/>
              <w:jc w:val="center"/>
              <w:rPr>
                <w:i/>
                <w:sz w:val="22"/>
                <w:szCs w:val="22"/>
              </w:rPr>
            </w:pPr>
            <w:r>
              <w:rPr>
                <w:i/>
                <w:szCs w:val="22"/>
              </w:rPr>
              <w:lastRenderedPageBreak/>
              <w:t>(подпись)</w:t>
            </w:r>
          </w:p>
          <w:p w:rsidR="00A77E9D" w:rsidRDefault="00A77E9D">
            <w:pPr>
              <w:widowControl w:val="0"/>
              <w:jc w:val="center"/>
              <w:rPr>
                <w:i/>
                <w:sz w:val="22"/>
                <w:szCs w:val="22"/>
              </w:rPr>
            </w:pPr>
            <w:r>
              <w:rPr>
                <w:i/>
                <w:szCs w:val="22"/>
              </w:rPr>
              <w:lastRenderedPageBreak/>
              <w:t>м.п.</w:t>
            </w:r>
          </w:p>
        </w:tc>
        <w:tc>
          <w:tcPr>
            <w:tcW w:w="2898" w:type="dxa"/>
            <w:tcBorders>
              <w:top w:val="single" w:sz="4" w:space="0" w:color="FFFFFF"/>
              <w:left w:val="single" w:sz="4" w:space="0" w:color="FFFFFF"/>
              <w:bottom w:val="single" w:sz="4" w:space="0" w:color="FFFFFF"/>
              <w:right w:val="single" w:sz="4" w:space="0" w:color="FFFFFF"/>
            </w:tcBorders>
            <w:hideMark/>
          </w:tcPr>
          <w:p w:rsidR="00A77E9D" w:rsidRDefault="00A77E9D">
            <w:pPr>
              <w:widowControl w:val="0"/>
              <w:jc w:val="center"/>
              <w:rPr>
                <w:i/>
                <w:sz w:val="22"/>
                <w:szCs w:val="22"/>
              </w:rPr>
            </w:pPr>
            <w:r>
              <w:rPr>
                <w:i/>
                <w:szCs w:val="22"/>
              </w:rPr>
              <w:lastRenderedPageBreak/>
              <w:t>(Фамилия и инициалы)</w:t>
            </w:r>
          </w:p>
        </w:tc>
      </w:tr>
    </w:tbl>
    <w:p w:rsidR="00A77E9D" w:rsidRDefault="00A77E9D" w:rsidP="00922F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p>
    <w:p w:rsidR="00A77E9D" w:rsidRDefault="00A77E9D" w:rsidP="00922FA5">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A77E9D" w:rsidRDefault="00A77E9D" w:rsidP="00922FA5"/>
    <w:p w:rsidR="00A77E9D" w:rsidRDefault="00A77E9D" w:rsidP="00922FA5">
      <w:pPr>
        <w:pStyle w:val="34"/>
      </w:pPr>
      <w:bookmarkStart w:id="40" w:name="_Toc517267307"/>
      <w:r>
        <w:t>6.4.2 Инструкция по заполнению</w:t>
      </w:r>
      <w:bookmarkEnd w:id="40"/>
    </w:p>
    <w:p w:rsidR="00A77E9D" w:rsidRDefault="00A77E9D" w:rsidP="00922FA5">
      <w:pPr>
        <w:pStyle w:val="41"/>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A77E9D" w:rsidRDefault="00A77E9D" w:rsidP="00922FA5">
      <w:pPr>
        <w:pStyle w:val="41"/>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A77E9D" w:rsidRDefault="00A77E9D" w:rsidP="00922FA5">
      <w:pPr>
        <w:pStyle w:val="41"/>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A77E9D" w:rsidRDefault="00A77E9D" w:rsidP="00922FA5">
      <w:pPr>
        <w:pStyle w:val="41"/>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A77E9D" w:rsidRPr="005B39EA" w:rsidRDefault="00A77E9D" w:rsidP="00922FA5">
      <w:pPr>
        <w:pStyle w:val="41"/>
      </w:pPr>
      <w:r>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99390B">
        <w:t>.</w:t>
      </w:r>
    </w:p>
    <w:p w:rsidR="00A77E9D" w:rsidRPr="001F01A9" w:rsidRDefault="00A77E9D" w:rsidP="00922FA5">
      <w:pPr>
        <w:pStyle w:val="41"/>
      </w:pPr>
      <w:r w:rsidRPr="001F01A9">
        <w:t>6.4.2.6 Форма должна быть подписана в соответствии с требованиями настоящей Документации.</w:t>
      </w:r>
    </w:p>
    <w:p w:rsidR="00A77E9D" w:rsidRDefault="00A77E9D" w:rsidP="0010323E">
      <w:pPr>
        <w:pStyle w:val="24"/>
      </w:pPr>
      <w:r w:rsidRPr="0099390B">
        <w:br w:type="page"/>
      </w:r>
      <w:bookmarkStart w:id="41" w:name="_Toc517267308"/>
      <w:r>
        <w:lastRenderedPageBreak/>
        <w:t>6.5 Анкета</w:t>
      </w:r>
      <w:bookmarkEnd w:id="41"/>
      <w:r>
        <w:t xml:space="preserve"> </w:t>
      </w:r>
    </w:p>
    <w:p w:rsidR="00A77E9D" w:rsidRDefault="00A77E9D" w:rsidP="0010323E">
      <w:pPr>
        <w:pStyle w:val="34"/>
      </w:pPr>
      <w:bookmarkStart w:id="42" w:name="_Toc517267309"/>
      <w:r>
        <w:t>6.5.1 Форма Анкеты (Форма</w:t>
      </w:r>
      <w:r>
        <w:rPr>
          <w:lang w:val="en-US"/>
        </w:rPr>
        <w:t> </w:t>
      </w:r>
      <w:r>
        <w:t>5)</w:t>
      </w:r>
      <w:bookmarkEnd w:id="42"/>
    </w:p>
    <w:p w:rsidR="00A77E9D" w:rsidRDefault="00A77E9D" w:rsidP="0010323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A77E9D" w:rsidRDefault="00A77E9D" w:rsidP="0010323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A77E9D" w:rsidRDefault="00A77E9D" w:rsidP="0010323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10"/>
        <w:gridCol w:w="6667"/>
      </w:tblGrid>
      <w:tr w:rsidR="00A77E9D" w:rsidTr="0010323E">
        <w:tc>
          <w:tcPr>
            <w:tcW w:w="618"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pPr>
            <w:r>
              <w:t>Сведения об Участнике</w:t>
            </w:r>
          </w:p>
        </w:tc>
      </w:tr>
      <w:tr w:rsidR="00A77E9D"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pPr>
            <w:r>
              <w:t>1</w:t>
            </w:r>
          </w:p>
        </w:tc>
        <w:tc>
          <w:tcPr>
            <w:tcW w:w="8505" w:type="dxa"/>
            <w:tcBorders>
              <w:top w:val="single" w:sz="4" w:space="0" w:color="auto"/>
              <w:left w:val="single" w:sz="4" w:space="0" w:color="auto"/>
              <w:bottom w:val="single" w:sz="4" w:space="0" w:color="auto"/>
              <w:right w:val="single" w:sz="4" w:space="0" w:color="auto"/>
            </w:tcBorders>
            <w:hideMark/>
          </w:tcPr>
          <w:p w:rsidR="00A77E9D" w:rsidRDefault="00A77E9D">
            <w:pPr>
              <w:pStyle w:val="af2"/>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A77E9D" w:rsidRDefault="00A77E9D">
            <w:pPr>
              <w:pStyle w:val="af2"/>
            </w:pPr>
          </w:p>
        </w:tc>
      </w:tr>
      <w:tr w:rsidR="00A77E9D"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pPr>
            <w:r>
              <w:t>2</w:t>
            </w:r>
          </w:p>
        </w:tc>
        <w:tc>
          <w:tcPr>
            <w:tcW w:w="8505" w:type="dxa"/>
            <w:tcBorders>
              <w:top w:val="single" w:sz="4" w:space="0" w:color="auto"/>
              <w:left w:val="single" w:sz="4" w:space="0" w:color="auto"/>
              <w:bottom w:val="single" w:sz="4" w:space="0" w:color="auto"/>
              <w:right w:val="single" w:sz="4" w:space="0" w:color="auto"/>
            </w:tcBorders>
            <w:hideMark/>
          </w:tcPr>
          <w:p w:rsidR="00A77E9D" w:rsidRDefault="00A77E9D">
            <w:pPr>
              <w:pStyle w:val="af2"/>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A77E9D" w:rsidRDefault="00A77E9D">
            <w:pPr>
              <w:pStyle w:val="af2"/>
            </w:pPr>
          </w:p>
        </w:tc>
      </w:tr>
      <w:tr w:rsidR="00A77E9D"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pPr>
            <w:r>
              <w:t>3</w:t>
            </w:r>
          </w:p>
        </w:tc>
        <w:tc>
          <w:tcPr>
            <w:tcW w:w="8505" w:type="dxa"/>
            <w:tcBorders>
              <w:top w:val="single" w:sz="4" w:space="0" w:color="auto"/>
              <w:left w:val="single" w:sz="4" w:space="0" w:color="auto"/>
              <w:bottom w:val="single" w:sz="4" w:space="0" w:color="auto"/>
              <w:right w:val="single" w:sz="4" w:space="0" w:color="auto"/>
            </w:tcBorders>
            <w:hideMark/>
          </w:tcPr>
          <w:p w:rsidR="00A77E9D" w:rsidRDefault="00A77E9D">
            <w:pPr>
              <w:pStyle w:val="af2"/>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A77E9D" w:rsidRDefault="00A77E9D">
            <w:pPr>
              <w:pStyle w:val="af2"/>
            </w:pPr>
          </w:p>
        </w:tc>
      </w:tr>
      <w:tr w:rsidR="00A77E9D"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pPr>
            <w:r>
              <w:t>4</w:t>
            </w:r>
          </w:p>
        </w:tc>
        <w:tc>
          <w:tcPr>
            <w:tcW w:w="8505" w:type="dxa"/>
            <w:tcBorders>
              <w:top w:val="single" w:sz="4" w:space="0" w:color="auto"/>
              <w:left w:val="single" w:sz="4" w:space="0" w:color="auto"/>
              <w:bottom w:val="single" w:sz="4" w:space="0" w:color="auto"/>
              <w:right w:val="single" w:sz="4" w:space="0" w:color="auto"/>
            </w:tcBorders>
            <w:hideMark/>
          </w:tcPr>
          <w:p w:rsidR="00A77E9D" w:rsidRDefault="00A77E9D">
            <w:pPr>
              <w:pStyle w:val="af2"/>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A77E9D" w:rsidRDefault="00A77E9D">
            <w:pPr>
              <w:pStyle w:val="af2"/>
            </w:pPr>
          </w:p>
        </w:tc>
      </w:tr>
      <w:tr w:rsidR="00A77E9D"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pPr>
            <w:r>
              <w:t>5</w:t>
            </w:r>
          </w:p>
        </w:tc>
        <w:tc>
          <w:tcPr>
            <w:tcW w:w="8505" w:type="dxa"/>
            <w:tcBorders>
              <w:top w:val="single" w:sz="4" w:space="0" w:color="auto"/>
              <w:left w:val="single" w:sz="4" w:space="0" w:color="auto"/>
              <w:bottom w:val="single" w:sz="4" w:space="0" w:color="auto"/>
              <w:right w:val="single" w:sz="4" w:space="0" w:color="auto"/>
            </w:tcBorders>
            <w:hideMark/>
          </w:tcPr>
          <w:p w:rsidR="00A77E9D" w:rsidRDefault="00A77E9D">
            <w:pPr>
              <w:pStyle w:val="af2"/>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A77E9D" w:rsidRDefault="00A77E9D">
            <w:pPr>
              <w:pStyle w:val="af2"/>
            </w:pPr>
          </w:p>
        </w:tc>
      </w:tr>
      <w:tr w:rsidR="00A77E9D"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pPr>
            <w:r>
              <w:t>6</w:t>
            </w:r>
          </w:p>
        </w:tc>
        <w:tc>
          <w:tcPr>
            <w:tcW w:w="8505" w:type="dxa"/>
            <w:tcBorders>
              <w:top w:val="single" w:sz="4" w:space="0" w:color="auto"/>
              <w:left w:val="single" w:sz="4" w:space="0" w:color="auto"/>
              <w:bottom w:val="single" w:sz="4" w:space="0" w:color="auto"/>
              <w:right w:val="single" w:sz="4" w:space="0" w:color="auto"/>
            </w:tcBorders>
            <w:hideMark/>
          </w:tcPr>
          <w:p w:rsidR="00A77E9D" w:rsidRDefault="00A77E9D">
            <w:pPr>
              <w:pStyle w:val="af2"/>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A77E9D" w:rsidRDefault="00A77E9D">
            <w:pPr>
              <w:pStyle w:val="af2"/>
            </w:pPr>
          </w:p>
        </w:tc>
      </w:tr>
      <w:tr w:rsidR="00A77E9D"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pPr>
            <w:r>
              <w:t>7</w:t>
            </w:r>
          </w:p>
        </w:tc>
        <w:tc>
          <w:tcPr>
            <w:tcW w:w="8505" w:type="dxa"/>
            <w:tcBorders>
              <w:top w:val="single" w:sz="4" w:space="0" w:color="auto"/>
              <w:left w:val="single" w:sz="4" w:space="0" w:color="auto"/>
              <w:bottom w:val="single" w:sz="4" w:space="0" w:color="auto"/>
              <w:right w:val="single" w:sz="4" w:space="0" w:color="auto"/>
            </w:tcBorders>
            <w:hideMark/>
          </w:tcPr>
          <w:p w:rsidR="00A77E9D" w:rsidRDefault="00A77E9D">
            <w:pPr>
              <w:pStyle w:val="af2"/>
              <w:rPr>
                <w:szCs w:val="24"/>
              </w:rPr>
            </w:pPr>
            <w:r>
              <w:t>Факс Участника</w:t>
            </w:r>
          </w:p>
          <w:p w:rsidR="00A77E9D" w:rsidRDefault="00A77E9D">
            <w:pPr>
              <w:pStyle w:val="af2"/>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A77E9D" w:rsidRDefault="00A77E9D">
            <w:pPr>
              <w:pStyle w:val="af2"/>
            </w:pPr>
          </w:p>
        </w:tc>
      </w:tr>
      <w:tr w:rsidR="00A77E9D"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pPr>
            <w:r>
              <w:t>8</w:t>
            </w:r>
          </w:p>
        </w:tc>
        <w:tc>
          <w:tcPr>
            <w:tcW w:w="8505" w:type="dxa"/>
            <w:tcBorders>
              <w:top w:val="single" w:sz="4" w:space="0" w:color="auto"/>
              <w:left w:val="single" w:sz="4" w:space="0" w:color="auto"/>
              <w:bottom w:val="single" w:sz="4" w:space="0" w:color="auto"/>
              <w:right w:val="single" w:sz="4" w:space="0" w:color="auto"/>
            </w:tcBorders>
            <w:hideMark/>
          </w:tcPr>
          <w:p w:rsidR="00A77E9D" w:rsidRDefault="00A77E9D">
            <w:pPr>
              <w:pStyle w:val="af2"/>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A77E9D" w:rsidRDefault="00A77E9D">
            <w:pPr>
              <w:pStyle w:val="af2"/>
            </w:pPr>
          </w:p>
        </w:tc>
      </w:tr>
      <w:tr w:rsidR="00A77E9D"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pPr>
            <w:r>
              <w:t>9</w:t>
            </w:r>
          </w:p>
        </w:tc>
        <w:tc>
          <w:tcPr>
            <w:tcW w:w="8505" w:type="dxa"/>
            <w:tcBorders>
              <w:top w:val="single" w:sz="4" w:space="0" w:color="auto"/>
              <w:left w:val="single" w:sz="4" w:space="0" w:color="auto"/>
              <w:bottom w:val="single" w:sz="4" w:space="0" w:color="auto"/>
              <w:right w:val="single" w:sz="4" w:space="0" w:color="auto"/>
            </w:tcBorders>
            <w:hideMark/>
          </w:tcPr>
          <w:p w:rsidR="00A77E9D" w:rsidRDefault="00A77E9D">
            <w:pPr>
              <w:pStyle w:val="af2"/>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A77E9D" w:rsidRDefault="00A77E9D">
            <w:pPr>
              <w:pStyle w:val="af2"/>
            </w:pPr>
          </w:p>
        </w:tc>
      </w:tr>
      <w:tr w:rsidR="00A77E9D"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pPr>
            <w:r>
              <w:t>10</w:t>
            </w:r>
          </w:p>
        </w:tc>
        <w:tc>
          <w:tcPr>
            <w:tcW w:w="8505" w:type="dxa"/>
            <w:tcBorders>
              <w:top w:val="single" w:sz="4" w:space="0" w:color="auto"/>
              <w:left w:val="single" w:sz="4" w:space="0" w:color="auto"/>
              <w:bottom w:val="single" w:sz="4" w:space="0" w:color="auto"/>
              <w:right w:val="single" w:sz="4" w:space="0" w:color="auto"/>
            </w:tcBorders>
            <w:hideMark/>
          </w:tcPr>
          <w:p w:rsidR="00A77E9D" w:rsidRDefault="00A77E9D">
            <w:pPr>
              <w:pStyle w:val="af2"/>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A77E9D" w:rsidRDefault="00A77E9D">
            <w:pPr>
              <w:pStyle w:val="af2"/>
            </w:pPr>
          </w:p>
        </w:tc>
      </w:tr>
      <w:tr w:rsidR="00A77E9D"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pPr>
            <w:r>
              <w:t>11</w:t>
            </w:r>
          </w:p>
        </w:tc>
        <w:tc>
          <w:tcPr>
            <w:tcW w:w="8505" w:type="dxa"/>
            <w:tcBorders>
              <w:top w:val="single" w:sz="4" w:space="0" w:color="auto"/>
              <w:left w:val="single" w:sz="4" w:space="0" w:color="auto"/>
              <w:bottom w:val="single" w:sz="4" w:space="0" w:color="auto"/>
              <w:right w:val="single" w:sz="4" w:space="0" w:color="auto"/>
            </w:tcBorders>
            <w:hideMark/>
          </w:tcPr>
          <w:p w:rsidR="00A77E9D" w:rsidRDefault="00A77E9D">
            <w:pPr>
              <w:pStyle w:val="af2"/>
            </w:pPr>
            <w:r>
              <w:t>ОКПО</w:t>
            </w:r>
          </w:p>
        </w:tc>
        <w:tc>
          <w:tcPr>
            <w:tcW w:w="6663" w:type="dxa"/>
            <w:tcBorders>
              <w:top w:val="single" w:sz="4" w:space="0" w:color="auto"/>
              <w:left w:val="single" w:sz="4" w:space="0" w:color="auto"/>
              <w:bottom w:val="single" w:sz="4" w:space="0" w:color="auto"/>
              <w:right w:val="single" w:sz="4" w:space="0" w:color="auto"/>
            </w:tcBorders>
          </w:tcPr>
          <w:p w:rsidR="00A77E9D" w:rsidRDefault="00A77E9D">
            <w:pPr>
              <w:pStyle w:val="af2"/>
            </w:pPr>
          </w:p>
        </w:tc>
      </w:tr>
      <w:tr w:rsidR="00A77E9D"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pPr>
            <w:r>
              <w:t>12</w:t>
            </w:r>
          </w:p>
        </w:tc>
        <w:tc>
          <w:tcPr>
            <w:tcW w:w="8505" w:type="dxa"/>
            <w:tcBorders>
              <w:top w:val="single" w:sz="4" w:space="0" w:color="auto"/>
              <w:left w:val="single" w:sz="4" w:space="0" w:color="auto"/>
              <w:bottom w:val="single" w:sz="4" w:space="0" w:color="auto"/>
              <w:right w:val="single" w:sz="4" w:space="0" w:color="auto"/>
            </w:tcBorders>
            <w:hideMark/>
          </w:tcPr>
          <w:p w:rsidR="00A77E9D" w:rsidRDefault="00A77E9D">
            <w:pPr>
              <w:pStyle w:val="af2"/>
            </w:pPr>
            <w:r>
              <w:t>ОКАТО</w:t>
            </w:r>
          </w:p>
        </w:tc>
        <w:tc>
          <w:tcPr>
            <w:tcW w:w="6663" w:type="dxa"/>
            <w:tcBorders>
              <w:top w:val="single" w:sz="4" w:space="0" w:color="auto"/>
              <w:left w:val="single" w:sz="4" w:space="0" w:color="auto"/>
              <w:bottom w:val="single" w:sz="4" w:space="0" w:color="auto"/>
              <w:right w:val="single" w:sz="4" w:space="0" w:color="auto"/>
            </w:tcBorders>
          </w:tcPr>
          <w:p w:rsidR="00A77E9D" w:rsidRDefault="00A77E9D">
            <w:pPr>
              <w:pStyle w:val="af2"/>
            </w:pPr>
          </w:p>
        </w:tc>
      </w:tr>
      <w:tr w:rsidR="00A77E9D"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pPr>
            <w:r>
              <w:t>13</w:t>
            </w:r>
          </w:p>
        </w:tc>
        <w:tc>
          <w:tcPr>
            <w:tcW w:w="8505" w:type="dxa"/>
            <w:tcBorders>
              <w:top w:val="single" w:sz="4" w:space="0" w:color="auto"/>
              <w:left w:val="single" w:sz="4" w:space="0" w:color="auto"/>
              <w:bottom w:val="single" w:sz="4" w:space="0" w:color="auto"/>
              <w:right w:val="single" w:sz="4" w:space="0" w:color="auto"/>
            </w:tcBorders>
            <w:hideMark/>
          </w:tcPr>
          <w:p w:rsidR="00A77E9D" w:rsidRDefault="00A77E9D">
            <w:pPr>
              <w:pStyle w:val="af2"/>
            </w:pPr>
            <w:r>
              <w:t>ОКТМО</w:t>
            </w:r>
          </w:p>
        </w:tc>
        <w:tc>
          <w:tcPr>
            <w:tcW w:w="6663" w:type="dxa"/>
            <w:tcBorders>
              <w:top w:val="single" w:sz="4" w:space="0" w:color="auto"/>
              <w:left w:val="single" w:sz="4" w:space="0" w:color="auto"/>
              <w:bottom w:val="single" w:sz="4" w:space="0" w:color="auto"/>
              <w:right w:val="single" w:sz="4" w:space="0" w:color="auto"/>
            </w:tcBorders>
          </w:tcPr>
          <w:p w:rsidR="00A77E9D" w:rsidRDefault="00A77E9D">
            <w:pPr>
              <w:pStyle w:val="af2"/>
            </w:pPr>
          </w:p>
        </w:tc>
      </w:tr>
      <w:tr w:rsidR="00A77E9D"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pPr>
            <w:r>
              <w:t>14</w:t>
            </w:r>
          </w:p>
        </w:tc>
        <w:tc>
          <w:tcPr>
            <w:tcW w:w="8505" w:type="dxa"/>
            <w:tcBorders>
              <w:top w:val="single" w:sz="4" w:space="0" w:color="auto"/>
              <w:left w:val="single" w:sz="4" w:space="0" w:color="auto"/>
              <w:bottom w:val="single" w:sz="4" w:space="0" w:color="auto"/>
              <w:right w:val="single" w:sz="4" w:space="0" w:color="auto"/>
            </w:tcBorders>
            <w:hideMark/>
          </w:tcPr>
          <w:p w:rsidR="00A77E9D" w:rsidRDefault="00A77E9D">
            <w:pPr>
              <w:pStyle w:val="af2"/>
            </w:pPr>
            <w:r>
              <w:t>ОКОГУ</w:t>
            </w:r>
          </w:p>
        </w:tc>
        <w:tc>
          <w:tcPr>
            <w:tcW w:w="6663" w:type="dxa"/>
            <w:tcBorders>
              <w:top w:val="single" w:sz="4" w:space="0" w:color="auto"/>
              <w:left w:val="single" w:sz="4" w:space="0" w:color="auto"/>
              <w:bottom w:val="single" w:sz="4" w:space="0" w:color="auto"/>
              <w:right w:val="single" w:sz="4" w:space="0" w:color="auto"/>
            </w:tcBorders>
          </w:tcPr>
          <w:p w:rsidR="00A77E9D" w:rsidRDefault="00A77E9D">
            <w:pPr>
              <w:pStyle w:val="af2"/>
            </w:pPr>
          </w:p>
        </w:tc>
      </w:tr>
      <w:tr w:rsidR="00A77E9D"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pPr>
            <w:r>
              <w:t>15</w:t>
            </w:r>
          </w:p>
        </w:tc>
        <w:tc>
          <w:tcPr>
            <w:tcW w:w="8505" w:type="dxa"/>
            <w:tcBorders>
              <w:top w:val="single" w:sz="4" w:space="0" w:color="auto"/>
              <w:left w:val="single" w:sz="4" w:space="0" w:color="auto"/>
              <w:bottom w:val="single" w:sz="4" w:space="0" w:color="auto"/>
              <w:right w:val="single" w:sz="4" w:space="0" w:color="auto"/>
            </w:tcBorders>
            <w:hideMark/>
          </w:tcPr>
          <w:p w:rsidR="00A77E9D" w:rsidRDefault="00A77E9D">
            <w:pPr>
              <w:pStyle w:val="af2"/>
            </w:pPr>
            <w:r>
              <w:t>ОКФС</w:t>
            </w:r>
          </w:p>
        </w:tc>
        <w:tc>
          <w:tcPr>
            <w:tcW w:w="6663" w:type="dxa"/>
            <w:tcBorders>
              <w:top w:val="single" w:sz="4" w:space="0" w:color="auto"/>
              <w:left w:val="single" w:sz="4" w:space="0" w:color="auto"/>
              <w:bottom w:val="single" w:sz="4" w:space="0" w:color="auto"/>
              <w:right w:val="single" w:sz="4" w:space="0" w:color="auto"/>
            </w:tcBorders>
          </w:tcPr>
          <w:p w:rsidR="00A77E9D" w:rsidRDefault="00A77E9D">
            <w:pPr>
              <w:pStyle w:val="af2"/>
            </w:pPr>
          </w:p>
        </w:tc>
      </w:tr>
      <w:tr w:rsidR="00A77E9D"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pPr>
            <w:r>
              <w:t>16</w:t>
            </w:r>
          </w:p>
        </w:tc>
        <w:tc>
          <w:tcPr>
            <w:tcW w:w="8505" w:type="dxa"/>
            <w:tcBorders>
              <w:top w:val="single" w:sz="4" w:space="0" w:color="auto"/>
              <w:left w:val="single" w:sz="4" w:space="0" w:color="auto"/>
              <w:bottom w:val="single" w:sz="4" w:space="0" w:color="auto"/>
              <w:right w:val="single" w:sz="4" w:space="0" w:color="auto"/>
            </w:tcBorders>
            <w:hideMark/>
          </w:tcPr>
          <w:p w:rsidR="00A77E9D" w:rsidRDefault="00A77E9D">
            <w:pPr>
              <w:pStyle w:val="af2"/>
            </w:pPr>
            <w:r>
              <w:t>ОКОПФ</w:t>
            </w:r>
          </w:p>
        </w:tc>
        <w:tc>
          <w:tcPr>
            <w:tcW w:w="6663" w:type="dxa"/>
            <w:tcBorders>
              <w:top w:val="single" w:sz="4" w:space="0" w:color="auto"/>
              <w:left w:val="single" w:sz="4" w:space="0" w:color="auto"/>
              <w:bottom w:val="single" w:sz="4" w:space="0" w:color="auto"/>
              <w:right w:val="single" w:sz="4" w:space="0" w:color="auto"/>
            </w:tcBorders>
          </w:tcPr>
          <w:p w:rsidR="00A77E9D" w:rsidRDefault="00A77E9D">
            <w:pPr>
              <w:pStyle w:val="af2"/>
            </w:pPr>
          </w:p>
        </w:tc>
      </w:tr>
      <w:tr w:rsidR="00A77E9D"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pPr>
            <w:r>
              <w:t>17</w:t>
            </w:r>
          </w:p>
        </w:tc>
        <w:tc>
          <w:tcPr>
            <w:tcW w:w="8505" w:type="dxa"/>
            <w:tcBorders>
              <w:top w:val="single" w:sz="4" w:space="0" w:color="auto"/>
              <w:left w:val="single" w:sz="4" w:space="0" w:color="auto"/>
              <w:bottom w:val="single" w:sz="4" w:space="0" w:color="auto"/>
              <w:right w:val="single" w:sz="4" w:space="0" w:color="auto"/>
            </w:tcBorders>
            <w:hideMark/>
          </w:tcPr>
          <w:p w:rsidR="00A77E9D" w:rsidRDefault="00A77E9D">
            <w:pPr>
              <w:pStyle w:val="af2"/>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A77E9D" w:rsidRDefault="00A77E9D">
            <w:pPr>
              <w:pStyle w:val="af2"/>
            </w:pPr>
          </w:p>
        </w:tc>
      </w:tr>
      <w:tr w:rsidR="00A77E9D"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pPr>
            <w:r>
              <w:t>18</w:t>
            </w:r>
          </w:p>
        </w:tc>
        <w:tc>
          <w:tcPr>
            <w:tcW w:w="8505" w:type="dxa"/>
            <w:tcBorders>
              <w:top w:val="single" w:sz="4" w:space="0" w:color="auto"/>
              <w:left w:val="single" w:sz="4" w:space="0" w:color="auto"/>
              <w:bottom w:val="single" w:sz="4" w:space="0" w:color="auto"/>
              <w:right w:val="single" w:sz="4" w:space="0" w:color="auto"/>
            </w:tcBorders>
            <w:hideMark/>
          </w:tcPr>
          <w:p w:rsidR="00A77E9D" w:rsidRDefault="00A77E9D">
            <w:pPr>
              <w:pStyle w:val="af2"/>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A77E9D" w:rsidRDefault="00A77E9D">
            <w:pPr>
              <w:pStyle w:val="af2"/>
            </w:pPr>
          </w:p>
        </w:tc>
      </w:tr>
      <w:tr w:rsidR="00A77E9D"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pPr>
            <w:r>
              <w:t>19</w:t>
            </w:r>
          </w:p>
        </w:tc>
        <w:tc>
          <w:tcPr>
            <w:tcW w:w="8505" w:type="dxa"/>
            <w:tcBorders>
              <w:top w:val="single" w:sz="4" w:space="0" w:color="auto"/>
              <w:left w:val="single" w:sz="4" w:space="0" w:color="auto"/>
              <w:bottom w:val="single" w:sz="4" w:space="0" w:color="auto"/>
              <w:right w:val="single" w:sz="4" w:space="0" w:color="auto"/>
            </w:tcBorders>
            <w:hideMark/>
          </w:tcPr>
          <w:p w:rsidR="00A77E9D" w:rsidRDefault="00A77E9D">
            <w:pPr>
              <w:pStyle w:val="af2"/>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A77E9D" w:rsidRDefault="00A77E9D">
            <w:pPr>
              <w:pStyle w:val="af2"/>
            </w:pPr>
          </w:p>
        </w:tc>
      </w:tr>
      <w:tr w:rsidR="00A77E9D"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pPr>
            <w:r>
              <w:t>20</w:t>
            </w:r>
          </w:p>
        </w:tc>
        <w:tc>
          <w:tcPr>
            <w:tcW w:w="8505" w:type="dxa"/>
            <w:tcBorders>
              <w:top w:val="single" w:sz="4" w:space="0" w:color="auto"/>
              <w:left w:val="single" w:sz="4" w:space="0" w:color="auto"/>
              <w:bottom w:val="single" w:sz="4" w:space="0" w:color="auto"/>
              <w:right w:val="single" w:sz="4" w:space="0" w:color="auto"/>
            </w:tcBorders>
            <w:hideMark/>
          </w:tcPr>
          <w:p w:rsidR="00A77E9D" w:rsidRDefault="00A77E9D">
            <w:pPr>
              <w:pStyle w:val="af2"/>
            </w:pPr>
            <w:r>
              <w:t>Свидетельство/Лист записи о внесении записи в Единый государственный реестр юридических лиц (дата,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A77E9D" w:rsidRDefault="00A77E9D">
            <w:pPr>
              <w:pStyle w:val="af2"/>
            </w:pPr>
          </w:p>
        </w:tc>
      </w:tr>
      <w:tr w:rsidR="00A77E9D"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pPr>
            <w:r>
              <w:t>21</w:t>
            </w:r>
          </w:p>
        </w:tc>
        <w:tc>
          <w:tcPr>
            <w:tcW w:w="8505" w:type="dxa"/>
            <w:tcBorders>
              <w:top w:val="single" w:sz="4" w:space="0" w:color="auto"/>
              <w:left w:val="single" w:sz="4" w:space="0" w:color="auto"/>
              <w:bottom w:val="single" w:sz="4" w:space="0" w:color="auto"/>
              <w:right w:val="single" w:sz="4" w:space="0" w:color="auto"/>
            </w:tcBorders>
            <w:hideMark/>
          </w:tcPr>
          <w:p w:rsidR="00A77E9D" w:rsidRDefault="00A77E9D">
            <w:pPr>
              <w:pStyle w:val="af2"/>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A77E9D" w:rsidRDefault="00A77E9D">
            <w:pPr>
              <w:pStyle w:val="af2"/>
            </w:pPr>
          </w:p>
        </w:tc>
      </w:tr>
      <w:tr w:rsidR="00A77E9D"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A77E9D" w:rsidRDefault="00A77E9D">
            <w:pPr>
              <w:pStyle w:val="af2"/>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A77E9D" w:rsidRDefault="00A77E9D">
            <w:pPr>
              <w:pStyle w:val="af2"/>
            </w:pPr>
          </w:p>
        </w:tc>
      </w:tr>
      <w:tr w:rsidR="00A77E9D"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3"/>
            </w:pPr>
            <w:r>
              <w:t>23</w:t>
            </w:r>
          </w:p>
        </w:tc>
        <w:tc>
          <w:tcPr>
            <w:tcW w:w="8505" w:type="dxa"/>
            <w:tcBorders>
              <w:top w:val="single" w:sz="4" w:space="0" w:color="auto"/>
              <w:left w:val="single" w:sz="4" w:space="0" w:color="auto"/>
              <w:bottom w:val="single" w:sz="4" w:space="0" w:color="auto"/>
              <w:right w:val="single" w:sz="4" w:space="0" w:color="auto"/>
            </w:tcBorders>
            <w:hideMark/>
          </w:tcPr>
          <w:p w:rsidR="00A77E9D" w:rsidRDefault="00A77E9D">
            <w:pPr>
              <w:pStyle w:val="af2"/>
              <w:rPr>
                <w:szCs w:val="24"/>
              </w:rPr>
            </w:pPr>
            <w:r>
              <w:t>Необходимость одобрения заключения сделки уполномоченными органами управления</w:t>
            </w:r>
          </w:p>
          <w:p w:rsidR="00A77E9D" w:rsidRDefault="00A77E9D">
            <w:pPr>
              <w:pStyle w:val="af2"/>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A77E9D" w:rsidRDefault="00A77E9D">
            <w:pPr>
              <w:pStyle w:val="af2"/>
            </w:pPr>
          </w:p>
        </w:tc>
      </w:tr>
    </w:tbl>
    <w:p w:rsidR="00A77E9D" w:rsidRDefault="00A77E9D" w:rsidP="0010323E">
      <w:pPr>
        <w:shd w:val="clear" w:color="auto" w:fill="FFFFFF"/>
        <w:tabs>
          <w:tab w:val="left" w:pos="3562"/>
          <w:tab w:val="left" w:leader="underscore" w:pos="5774"/>
          <w:tab w:val="left" w:leader="underscore" w:pos="8218"/>
        </w:tabs>
        <w:rPr>
          <w:sz w:val="22"/>
        </w:rPr>
      </w:pPr>
    </w:p>
    <w:p w:rsidR="00A77E9D" w:rsidRDefault="00A77E9D" w:rsidP="0010323E">
      <w:pPr>
        <w:shd w:val="clear" w:color="auto" w:fill="FFFFFF"/>
        <w:tabs>
          <w:tab w:val="left" w:pos="3562"/>
          <w:tab w:val="left" w:leader="underscore" w:pos="5774"/>
          <w:tab w:val="left" w:leader="underscore" w:pos="8218"/>
        </w:tabs>
        <w:rPr>
          <w:szCs w:val="22"/>
        </w:rPr>
      </w:pPr>
    </w:p>
    <w:p w:rsidR="00A77E9D" w:rsidRDefault="00A77E9D" w:rsidP="0010323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A77E9D" w:rsidRDefault="00A77E9D" w:rsidP="0010323E">
      <w:pPr>
        <w:shd w:val="clear" w:color="auto" w:fill="FFFFFF"/>
        <w:tabs>
          <w:tab w:val="left" w:pos="3562"/>
          <w:tab w:val="left" w:leader="underscore" w:pos="5774"/>
          <w:tab w:val="left" w:leader="underscore" w:pos="8218"/>
        </w:tabs>
        <w:rPr>
          <w:szCs w:val="22"/>
        </w:rPr>
      </w:pPr>
      <w:r>
        <w:rPr>
          <w:szCs w:val="22"/>
        </w:rPr>
        <w:t>Дата</w:t>
      </w:r>
    </w:p>
    <w:p w:rsidR="00A77E9D" w:rsidRDefault="00A77E9D" w:rsidP="0010323E">
      <w:pPr>
        <w:shd w:val="clear" w:color="auto" w:fill="FFFFFF"/>
        <w:tabs>
          <w:tab w:val="left" w:pos="3562"/>
          <w:tab w:val="left" w:leader="underscore" w:pos="5774"/>
          <w:tab w:val="left" w:leader="underscore" w:pos="8218"/>
        </w:tabs>
        <w:rPr>
          <w:szCs w:val="22"/>
        </w:rPr>
      </w:pPr>
      <w:r>
        <w:rPr>
          <w:szCs w:val="22"/>
        </w:rPr>
        <w:t>м.п.</w:t>
      </w:r>
    </w:p>
    <w:p w:rsidR="00A77E9D" w:rsidRDefault="00A77E9D" w:rsidP="0010323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A77E9D" w:rsidRDefault="00A77E9D" w:rsidP="0010323E"/>
    <w:p w:rsidR="00A77E9D" w:rsidRDefault="00A77E9D" w:rsidP="0010323E">
      <w:pPr>
        <w:pStyle w:val="34"/>
      </w:pPr>
      <w:bookmarkStart w:id="43" w:name="_Toc517267310"/>
      <w:r>
        <w:t>6.5.2 Инструкция по заполнению</w:t>
      </w:r>
      <w:bookmarkEnd w:id="43"/>
    </w:p>
    <w:p w:rsidR="00A77E9D" w:rsidRDefault="00A77E9D" w:rsidP="0010323E">
      <w:pPr>
        <w:pStyle w:val="41"/>
      </w:pPr>
      <w:r>
        <w:t>6.5.2.1 Форма должна быть подписана в соответствии с требованиями настоящей Документации.</w:t>
      </w:r>
    </w:p>
    <w:p w:rsidR="00A77E9D" w:rsidRDefault="00A77E9D" w:rsidP="0010323E">
      <w:pPr>
        <w:pStyle w:val="41"/>
      </w:pPr>
      <w:r>
        <w:t>6.5.2.2 Участник указывает свое фирменное наименование (в т. ч. организационно-правовую форму) и свой адрес.</w:t>
      </w:r>
    </w:p>
    <w:p w:rsidR="00A77E9D" w:rsidRDefault="00A77E9D" w:rsidP="0010323E">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A77E9D" w:rsidRDefault="00A77E9D" w:rsidP="0010323E">
      <w:pPr>
        <w:pStyle w:val="41"/>
      </w:pPr>
      <w:r>
        <w:t>6.5.2.4 В графе 17 «Банковские реквизиты…» указываются реквизиты, которые будут использованы при заключении Договора.</w:t>
      </w:r>
    </w:p>
    <w:p w:rsidR="00A77E9D" w:rsidRDefault="00A77E9D" w:rsidP="0010323E">
      <w:pPr>
        <w:pStyle w:val="41"/>
      </w:pPr>
      <w:r>
        <w:t>6.5.2.5 Участникам необходимо предоставить в качестве приложений к настоящей форме документы, в соответствии с требованиями п. 1.4.1 Документации.</w:t>
      </w:r>
    </w:p>
    <w:p w:rsidR="00A77E9D" w:rsidRPr="00AE04AF" w:rsidRDefault="00A77E9D" w:rsidP="0010323E">
      <w:pPr>
        <w:pStyle w:val="24"/>
      </w:pPr>
      <w:r w:rsidRPr="00AE04AF">
        <w:br w:type="page"/>
      </w:r>
      <w:bookmarkStart w:id="44" w:name="_Toc517267311"/>
      <w:r w:rsidRPr="00AE04AF">
        <w:lastRenderedPageBreak/>
        <w:t>6.6 Декларация соответствия Участника Запроса предложений</w:t>
      </w:r>
      <w:bookmarkEnd w:id="44"/>
    </w:p>
    <w:p w:rsidR="00A77E9D" w:rsidRPr="00AE04AF" w:rsidRDefault="00A77E9D" w:rsidP="00C6093B">
      <w:pPr>
        <w:pStyle w:val="34"/>
      </w:pPr>
      <w:bookmarkStart w:id="45" w:name="_Toc517267312"/>
      <w:r w:rsidRPr="00AE04AF">
        <w:t>6.6.1 Форма</w:t>
      </w:r>
      <w:r w:rsidRPr="00AE04AF">
        <w:rPr>
          <w:lang w:val="en-US"/>
        </w:rPr>
        <w:t> </w:t>
      </w:r>
      <w:r w:rsidRPr="00AE04AF">
        <w:t>декларации</w:t>
      </w:r>
      <w:r w:rsidRPr="00AE04AF">
        <w:rPr>
          <w:lang w:val="en-US"/>
        </w:rPr>
        <w:t> </w:t>
      </w:r>
      <w:r w:rsidRPr="00AE04AF">
        <w:t>соответствия</w:t>
      </w:r>
      <w:r w:rsidRPr="00AE04AF">
        <w:rPr>
          <w:lang w:val="en-US"/>
        </w:rPr>
        <w:t> </w:t>
      </w:r>
      <w:r w:rsidRPr="00AE04AF">
        <w:t>(Форма</w:t>
      </w:r>
      <w:r w:rsidRPr="00AE04AF">
        <w:rPr>
          <w:lang w:val="en-US"/>
        </w:rPr>
        <w:t> </w:t>
      </w:r>
      <w:r w:rsidRPr="00AE04AF">
        <w:t>6)</w:t>
      </w:r>
      <w:bookmarkEnd w:id="45"/>
    </w:p>
    <w:p w:rsidR="00A77E9D" w:rsidRPr="005E4823" w:rsidRDefault="00A77E9D" w:rsidP="005E4823">
      <w:pPr>
        <w:pBdr>
          <w:top w:val="single" w:sz="4" w:space="1" w:color="auto"/>
        </w:pBdr>
        <w:shd w:val="clear" w:color="auto" w:fill="E0E0E0"/>
        <w:spacing w:before="120"/>
        <w:ind w:right="21"/>
        <w:jc w:val="center"/>
        <w:rPr>
          <w:b/>
          <w:bCs/>
          <w:spacing w:val="36"/>
          <w:sz w:val="22"/>
          <w:szCs w:val="22"/>
        </w:rPr>
      </w:pPr>
      <w:r w:rsidRPr="005E4823">
        <w:rPr>
          <w:b/>
          <w:bCs/>
          <w:spacing w:val="36"/>
          <w:sz w:val="22"/>
          <w:szCs w:val="22"/>
        </w:rPr>
        <w:t>начало формы</w:t>
      </w:r>
    </w:p>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A77E9D" w:rsidRPr="00AE04AF" w:rsidRDefault="00A77E9D" w:rsidP="00AE04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2"/>
          <w:szCs w:val="22"/>
        </w:rPr>
      </w:pPr>
      <w:r w:rsidRPr="00AE04AF">
        <w:rPr>
          <w:b/>
          <w:caps/>
          <w:sz w:val="22"/>
          <w:szCs w:val="22"/>
        </w:rPr>
        <w:t>Декларация соответствия Участника ЗАПРОСА ПРЕДЛОЖЕНИЙ</w:t>
      </w:r>
    </w:p>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AE04AF">
        <w:rPr>
          <w:sz w:val="22"/>
          <w:szCs w:val="22"/>
        </w:rPr>
        <w:t>Настоящим подтверждаем, что _____________________________________________________________________________________________________</w:t>
      </w:r>
      <w:r>
        <w:rPr>
          <w:sz w:val="22"/>
          <w:szCs w:val="22"/>
        </w:rPr>
        <w:t>______________</w:t>
      </w:r>
    </w:p>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vertAlign w:val="superscript"/>
        </w:rPr>
      </w:pPr>
      <w:r w:rsidRPr="00AE04AF">
        <w:rPr>
          <w:sz w:val="22"/>
          <w:szCs w:val="22"/>
          <w:vertAlign w:val="superscript"/>
        </w:rPr>
        <w:t>(наименование Участника Запроса предложений, адрес места нахождения)</w:t>
      </w:r>
    </w:p>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AE04AF">
        <w:rPr>
          <w:sz w:val="22"/>
          <w:szCs w:val="22"/>
        </w:rPr>
        <w:t>соответствует приведенным ниже требованиям на дату подачи Заявки на участие в Запросе предложений:</w:t>
      </w:r>
    </w:p>
    <w:p w:rsidR="00A77E9D" w:rsidRPr="00AE04AF" w:rsidRDefault="00A77E9D" w:rsidP="00AE04AF">
      <w:pPr>
        <w:tabs>
          <w:tab w:val="left" w:pos="567"/>
        </w:tabs>
        <w:jc w:val="both"/>
        <w:rPr>
          <w:sz w:val="22"/>
          <w:szCs w:val="22"/>
        </w:rPr>
      </w:pPr>
      <w:r w:rsidRPr="00AE04AF">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A77E9D" w:rsidRPr="00AE04AF" w:rsidRDefault="00A77E9D" w:rsidP="00AE04AF">
      <w:pPr>
        <w:tabs>
          <w:tab w:val="left" w:pos="567"/>
        </w:tabs>
        <w:jc w:val="both"/>
        <w:rPr>
          <w:sz w:val="22"/>
          <w:szCs w:val="22"/>
        </w:rPr>
      </w:pPr>
      <w:r w:rsidRPr="00AE04AF">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A77E9D" w:rsidRPr="00AE04AF" w:rsidRDefault="00A77E9D" w:rsidP="00AE04AF">
      <w:pPr>
        <w:tabs>
          <w:tab w:val="left" w:pos="567"/>
        </w:tabs>
        <w:jc w:val="both"/>
        <w:rPr>
          <w:sz w:val="22"/>
          <w:szCs w:val="22"/>
        </w:rPr>
      </w:pPr>
      <w:r w:rsidRPr="00AE04AF">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77E9D" w:rsidRPr="00AE04AF" w:rsidRDefault="00A77E9D" w:rsidP="00AE04AF">
      <w:pPr>
        <w:tabs>
          <w:tab w:val="left" w:pos="567"/>
        </w:tabs>
        <w:jc w:val="both"/>
        <w:rPr>
          <w:sz w:val="22"/>
          <w:szCs w:val="22"/>
        </w:rPr>
      </w:pPr>
      <w:r w:rsidRPr="00AE04AF">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A77E9D" w:rsidRPr="00AE04AF" w:rsidRDefault="00A77E9D" w:rsidP="00AE04AF">
      <w:pPr>
        <w:tabs>
          <w:tab w:val="left" w:pos="567"/>
        </w:tabs>
        <w:jc w:val="both"/>
        <w:rPr>
          <w:sz w:val="22"/>
          <w:szCs w:val="22"/>
        </w:rPr>
      </w:pPr>
      <w:r w:rsidRPr="00AE04AF">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AE04AF">
        <w:rPr>
          <w:b/>
          <w:bCs/>
          <w:i/>
          <w:iCs/>
          <w:sz w:val="22"/>
          <w:szCs w:val="22"/>
        </w:rPr>
        <w:t>либо, при их наличии, привести их подробное описание</w:t>
      </w:r>
      <w:r w:rsidRPr="00AE04AF">
        <w:rPr>
          <w:sz w:val="22"/>
          <w:szCs w:val="22"/>
        </w:rPr>
        <w:t>);</w:t>
      </w:r>
    </w:p>
    <w:p w:rsidR="00A77E9D" w:rsidRPr="00AE04AF" w:rsidRDefault="00A77E9D" w:rsidP="00AE04AF">
      <w:pPr>
        <w:tabs>
          <w:tab w:val="left" w:pos="567"/>
        </w:tabs>
        <w:jc w:val="both"/>
        <w:rPr>
          <w:sz w:val="22"/>
          <w:szCs w:val="22"/>
        </w:rPr>
      </w:pPr>
      <w:r w:rsidRPr="00AE04AF">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A77E9D" w:rsidRPr="00AE04AF" w:rsidRDefault="00A77E9D" w:rsidP="00AE04AF">
      <w:pPr>
        <w:tabs>
          <w:tab w:val="left" w:pos="567"/>
        </w:tabs>
        <w:jc w:val="both"/>
        <w:rPr>
          <w:sz w:val="22"/>
          <w:szCs w:val="22"/>
        </w:rPr>
      </w:pPr>
      <w:r w:rsidRPr="00AE04AF">
        <w:rPr>
          <w:sz w:val="22"/>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A77E9D" w:rsidRPr="00AE04AF" w:rsidRDefault="00A77E9D" w:rsidP="00AE04AF">
      <w:pPr>
        <w:tabs>
          <w:tab w:val="left" w:pos="567"/>
        </w:tabs>
        <w:jc w:val="both"/>
        <w:rPr>
          <w:sz w:val="22"/>
          <w:szCs w:val="22"/>
        </w:rPr>
      </w:pPr>
    </w:p>
    <w:p w:rsidR="00A77E9D" w:rsidRPr="00AE04AF" w:rsidRDefault="00A77E9D" w:rsidP="00AE04AF">
      <w:pPr>
        <w:shd w:val="clear" w:color="auto" w:fill="FFFFFF"/>
        <w:tabs>
          <w:tab w:val="left" w:pos="3562"/>
          <w:tab w:val="left" w:leader="underscore" w:pos="5774"/>
          <w:tab w:val="left" w:leader="underscore" w:pos="8218"/>
        </w:tabs>
        <w:rPr>
          <w:sz w:val="22"/>
          <w:szCs w:val="22"/>
        </w:rPr>
      </w:pPr>
      <w:r w:rsidRPr="00AE04AF">
        <w:rPr>
          <w:sz w:val="22"/>
          <w:szCs w:val="22"/>
        </w:rPr>
        <w:t>Подпись Участника</w:t>
      </w:r>
      <w:r w:rsidRPr="00AE04AF">
        <w:rPr>
          <w:sz w:val="22"/>
          <w:szCs w:val="22"/>
        </w:rPr>
        <w:tab/>
      </w:r>
      <w:r w:rsidRPr="00AE04AF">
        <w:rPr>
          <w:sz w:val="22"/>
          <w:szCs w:val="22"/>
        </w:rPr>
        <w:tab/>
        <w:t>/_______________(</w:t>
      </w:r>
      <w:r w:rsidRPr="00AE04AF">
        <w:rPr>
          <w:i/>
          <w:sz w:val="22"/>
          <w:szCs w:val="22"/>
        </w:rPr>
        <w:t>ФИО, должность</w:t>
      </w:r>
      <w:r w:rsidRPr="00AE04AF">
        <w:rPr>
          <w:sz w:val="22"/>
          <w:szCs w:val="22"/>
        </w:rPr>
        <w:t>)</w:t>
      </w:r>
    </w:p>
    <w:p w:rsidR="00A77E9D" w:rsidRPr="00AE04AF" w:rsidRDefault="00A77E9D" w:rsidP="00AE04AF">
      <w:pPr>
        <w:shd w:val="clear" w:color="auto" w:fill="FFFFFF"/>
        <w:tabs>
          <w:tab w:val="left" w:pos="3562"/>
          <w:tab w:val="left" w:leader="underscore" w:pos="5774"/>
          <w:tab w:val="left" w:leader="underscore" w:pos="8218"/>
        </w:tabs>
        <w:rPr>
          <w:sz w:val="22"/>
          <w:szCs w:val="22"/>
        </w:rPr>
      </w:pPr>
      <w:r w:rsidRPr="00AE04AF">
        <w:rPr>
          <w:sz w:val="22"/>
          <w:szCs w:val="22"/>
        </w:rPr>
        <w:t>Дата</w:t>
      </w:r>
    </w:p>
    <w:p w:rsidR="00A77E9D" w:rsidRPr="00AE04AF" w:rsidRDefault="00A77E9D" w:rsidP="00AE04AF">
      <w:pPr>
        <w:shd w:val="clear" w:color="auto" w:fill="FFFFFF"/>
        <w:tabs>
          <w:tab w:val="left" w:pos="3562"/>
          <w:tab w:val="left" w:leader="underscore" w:pos="5774"/>
          <w:tab w:val="left" w:leader="underscore" w:pos="8218"/>
        </w:tabs>
        <w:rPr>
          <w:sz w:val="22"/>
          <w:szCs w:val="22"/>
        </w:rPr>
      </w:pPr>
      <w:r w:rsidRPr="00AE04AF">
        <w:rPr>
          <w:sz w:val="22"/>
          <w:szCs w:val="22"/>
        </w:rPr>
        <w:t>м.п.</w:t>
      </w:r>
    </w:p>
    <w:p w:rsidR="00A77E9D" w:rsidRPr="005E4823" w:rsidRDefault="00A77E9D" w:rsidP="005E4823">
      <w:pPr>
        <w:pBdr>
          <w:bottom w:val="single" w:sz="4" w:space="1" w:color="auto"/>
        </w:pBdr>
        <w:shd w:val="clear" w:color="auto" w:fill="E0E0E0"/>
        <w:spacing w:before="120"/>
        <w:ind w:right="21"/>
        <w:jc w:val="center"/>
        <w:rPr>
          <w:b/>
          <w:bCs/>
          <w:spacing w:val="36"/>
          <w:sz w:val="22"/>
          <w:szCs w:val="22"/>
        </w:rPr>
      </w:pPr>
      <w:r w:rsidRPr="005E4823">
        <w:rPr>
          <w:b/>
          <w:bCs/>
          <w:spacing w:val="36"/>
          <w:sz w:val="22"/>
          <w:szCs w:val="22"/>
        </w:rPr>
        <w:t>конец формы</w:t>
      </w:r>
    </w:p>
    <w:p w:rsidR="00A77E9D" w:rsidRPr="00C6093B" w:rsidRDefault="00A77E9D" w:rsidP="00C6093B"/>
    <w:p w:rsidR="00A77E9D" w:rsidRPr="00AE04AF" w:rsidRDefault="00A77E9D" w:rsidP="00C6093B">
      <w:pPr>
        <w:pStyle w:val="34"/>
      </w:pPr>
      <w:bookmarkStart w:id="46" w:name="_Toc517267313"/>
      <w:r w:rsidRPr="00AE04AF">
        <w:t>6.6.2 Инструкци</w:t>
      </w:r>
      <w:r>
        <w:t>я по заполнению</w:t>
      </w:r>
      <w:bookmarkEnd w:id="46"/>
    </w:p>
    <w:p w:rsidR="00A77E9D" w:rsidRPr="005C5FDA" w:rsidRDefault="00A77E9D" w:rsidP="00C6093B">
      <w:pPr>
        <w:pStyle w:val="41"/>
      </w:pPr>
      <w:r w:rsidRPr="00AE04AF">
        <w:t xml:space="preserve">6.6.2.1 </w:t>
      </w:r>
      <w:r w:rsidRPr="005C5FDA">
        <w:t>Участник Запроса предложений указывает свое наименование (в т. ч. Организационно-правовую форму) и адрес места нахождения.</w:t>
      </w:r>
    </w:p>
    <w:p w:rsidR="00A77E9D" w:rsidRPr="00AE04AF" w:rsidRDefault="00A77E9D" w:rsidP="00C6093B">
      <w:pPr>
        <w:pStyle w:val="41"/>
      </w:pPr>
      <w:r w:rsidRPr="005C5FDA">
        <w:t xml:space="preserve">6.6.2.2 </w:t>
      </w:r>
      <w:r w:rsidRPr="001F01A9">
        <w:t>Форма должна быть подписана в соответствии с требованиями настоящей Документации.</w:t>
      </w:r>
      <w:r>
        <w:br w:type="page"/>
      </w:r>
    </w:p>
    <w:p w:rsidR="00A77E9D" w:rsidRDefault="00A77E9D" w:rsidP="0010323E">
      <w:pPr>
        <w:pStyle w:val="24"/>
      </w:pPr>
      <w:bookmarkStart w:id="47" w:name="_Toc517267314"/>
      <w:r>
        <w:lastRenderedPageBreak/>
        <w:t>6.7 Справка об опыте выполнения аналогичных договоров Участником</w:t>
      </w:r>
      <w:bookmarkEnd w:id="47"/>
    </w:p>
    <w:p w:rsidR="00A77E9D" w:rsidRDefault="00A77E9D" w:rsidP="0010323E">
      <w:pPr>
        <w:pStyle w:val="34"/>
      </w:pPr>
      <w:bookmarkStart w:id="48" w:name="_Toc517267315"/>
      <w:r>
        <w:t>6.7.1 Форма Справки об опыте выполнения аналогичных договоров Участником (Форма 7)</w:t>
      </w:r>
      <w:bookmarkEnd w:id="48"/>
    </w:p>
    <w:p w:rsidR="00A77E9D" w:rsidRDefault="00A77E9D" w:rsidP="0010323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rPr>
      </w:pPr>
      <w:r>
        <w:rPr>
          <w:b/>
          <w:spacing w:val="36"/>
        </w:rPr>
        <w:t>начало формы</w:t>
      </w:r>
    </w:p>
    <w:p w:rsidR="00A77E9D" w:rsidRDefault="00A77E9D" w:rsidP="0010323E">
      <w:pPr>
        <w:tabs>
          <w:tab w:val="num" w:pos="1134"/>
        </w:tabs>
        <w:jc w:val="center"/>
        <w:rPr>
          <w:b/>
        </w:rPr>
      </w:pPr>
      <w:r>
        <w:rPr>
          <w:b/>
        </w:rPr>
        <w:t>СПРАВКА ОБ ОПЫТЕ ВЫПОЛНЕНИЯ АНАЛОГИЧНЫХ ДОГОВОРОВ УЧАСТНИКОМ</w:t>
      </w:r>
    </w:p>
    <w:p w:rsidR="00A77E9D" w:rsidRDefault="00A77E9D" w:rsidP="0010323E">
      <w:pPr>
        <w:tabs>
          <w:tab w:val="num" w:pos="1134"/>
        </w:tabs>
        <w:rPr>
          <w:b/>
          <w:i/>
        </w:rPr>
      </w:pPr>
      <w:r>
        <w:t xml:space="preserve">Запрос предложений № </w:t>
      </w:r>
      <w:r>
        <w:rPr>
          <w:b/>
          <w:i/>
        </w:rPr>
        <w:t>___________________</w:t>
      </w:r>
    </w:p>
    <w:p w:rsidR="00A77E9D" w:rsidRDefault="00A77E9D" w:rsidP="00103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w:t>
      </w:r>
      <w:r>
        <w:rPr>
          <w:szCs w:val="22"/>
        </w:rPr>
        <w:t>________________________________________________________________________________________________________________________</w:t>
      </w:r>
    </w:p>
    <w:p w:rsidR="00A77E9D" w:rsidRDefault="00A77E9D" w:rsidP="0010323E">
      <w:pPr>
        <w:rPr>
          <w:szCs w:val="22"/>
        </w:rPr>
      </w:pPr>
      <w:r>
        <w:rPr>
          <w:szCs w:val="22"/>
        </w:rPr>
        <w:tab/>
      </w:r>
    </w:p>
    <w:p w:rsidR="00A77E9D" w:rsidRDefault="00A77E9D" w:rsidP="00103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rPr>
          <w:b/>
        </w:rPr>
      </w:pPr>
      <w:r>
        <w:rPr>
          <w:b/>
          <w:szCs w:val="22"/>
        </w:rPr>
        <w:t xml:space="preserve">Сведения об опыте </w:t>
      </w:r>
      <w:r>
        <w:rPr>
          <w:b/>
        </w:rPr>
        <w:t xml:space="preserve">оказания аналогичных услуг </w:t>
      </w:r>
      <w:r>
        <w:rPr>
          <w:b/>
          <w:szCs w:val="22"/>
        </w:rPr>
        <w:t xml:space="preserve">по </w:t>
      </w:r>
      <w:r w:rsidRPr="00053D0F">
        <w:rPr>
          <w:b/>
          <w:szCs w:val="22"/>
        </w:rPr>
        <w:t xml:space="preserve">страхованию </w:t>
      </w:r>
      <w:r w:rsidRPr="00053D0F">
        <w:rPr>
          <w:b/>
        </w:rPr>
        <w:t xml:space="preserve">за последние 3 года, предшествующие </w:t>
      </w:r>
      <w:r w:rsidRPr="00053D0F">
        <w:rPr>
          <w:b/>
          <w:szCs w:val="22"/>
        </w:rPr>
        <w:t>году подачи Заявки</w:t>
      </w:r>
      <w:r w:rsidRPr="00053D0F">
        <w:rPr>
          <w:b/>
        </w:rPr>
        <w:t>.</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747"/>
        <w:gridCol w:w="2902"/>
        <w:gridCol w:w="3512"/>
        <w:gridCol w:w="3817"/>
      </w:tblGrid>
      <w:tr w:rsidR="00A77E9D" w:rsidTr="0010323E">
        <w:tc>
          <w:tcPr>
            <w:tcW w:w="876" w:type="pct"/>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pPr>
            <w:r>
              <w:t xml:space="preserve">Период страхования (год) </w:t>
            </w:r>
          </w:p>
        </w:tc>
        <w:tc>
          <w:tcPr>
            <w:tcW w:w="873" w:type="pct"/>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pPr>
            <w:r>
              <w:t>Объекты страхования</w:t>
            </w:r>
          </w:p>
        </w:tc>
        <w:tc>
          <w:tcPr>
            <w:tcW w:w="922" w:type="pct"/>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pPr>
            <w:r>
              <w:t>Количество договоров</w:t>
            </w:r>
          </w:p>
        </w:tc>
        <w:tc>
          <w:tcPr>
            <w:tcW w:w="1116" w:type="pct"/>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pPr>
            <w:r>
              <w:t>Объем ответственности Страховщика (общий), млн. руб.</w:t>
            </w:r>
          </w:p>
        </w:tc>
        <w:tc>
          <w:tcPr>
            <w:tcW w:w="1213" w:type="pct"/>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pPr>
            <w:r>
              <w:t xml:space="preserve">Объем страховой премии </w:t>
            </w:r>
          </w:p>
          <w:p w:rsidR="00A77E9D" w:rsidRDefault="00A77E9D">
            <w:pPr>
              <w:pStyle w:val="af"/>
            </w:pPr>
            <w:r>
              <w:t xml:space="preserve">(млн. руб.) </w:t>
            </w:r>
          </w:p>
        </w:tc>
      </w:tr>
      <w:tr w:rsidR="00A77E9D" w:rsidTr="0010323E">
        <w:tc>
          <w:tcPr>
            <w:tcW w:w="876" w:type="pct"/>
            <w:tcBorders>
              <w:top w:val="single" w:sz="4" w:space="0" w:color="auto"/>
              <w:left w:val="single" w:sz="4" w:space="0" w:color="auto"/>
              <w:bottom w:val="single" w:sz="4" w:space="0" w:color="auto"/>
              <w:right w:val="single" w:sz="4" w:space="0" w:color="auto"/>
            </w:tcBorders>
            <w:hideMark/>
          </w:tcPr>
          <w:p w:rsidR="00A77E9D" w:rsidRDefault="00A77E9D">
            <w:pPr>
              <w:pStyle w:val="af2"/>
            </w:pPr>
            <w:r>
              <w:t>1.</w:t>
            </w:r>
          </w:p>
        </w:tc>
        <w:tc>
          <w:tcPr>
            <w:tcW w:w="873" w:type="pct"/>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922" w:type="pct"/>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1116" w:type="pct"/>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1213" w:type="pct"/>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r>
      <w:tr w:rsidR="00A77E9D" w:rsidTr="0010323E">
        <w:tc>
          <w:tcPr>
            <w:tcW w:w="876" w:type="pct"/>
            <w:tcBorders>
              <w:top w:val="single" w:sz="4" w:space="0" w:color="auto"/>
              <w:left w:val="single" w:sz="4" w:space="0" w:color="auto"/>
              <w:bottom w:val="single" w:sz="4" w:space="0" w:color="auto"/>
              <w:right w:val="single" w:sz="4" w:space="0" w:color="auto"/>
            </w:tcBorders>
            <w:hideMark/>
          </w:tcPr>
          <w:p w:rsidR="00A77E9D" w:rsidRDefault="00A77E9D">
            <w:pPr>
              <w:pStyle w:val="af2"/>
            </w:pPr>
            <w:r>
              <w:t>…</w:t>
            </w:r>
          </w:p>
        </w:tc>
        <w:tc>
          <w:tcPr>
            <w:tcW w:w="873" w:type="pct"/>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922" w:type="pct"/>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1116" w:type="pct"/>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1213" w:type="pct"/>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r>
      <w:tr w:rsidR="00A77E9D" w:rsidTr="0010323E">
        <w:tc>
          <w:tcPr>
            <w:tcW w:w="1749" w:type="pct"/>
            <w:gridSpan w:val="2"/>
            <w:tcBorders>
              <w:top w:val="single" w:sz="4" w:space="0" w:color="auto"/>
              <w:left w:val="single" w:sz="4" w:space="0" w:color="auto"/>
              <w:bottom w:val="single" w:sz="4" w:space="0" w:color="auto"/>
              <w:right w:val="single" w:sz="4" w:space="0" w:color="auto"/>
            </w:tcBorders>
            <w:hideMark/>
          </w:tcPr>
          <w:p w:rsidR="00A77E9D" w:rsidRDefault="00A77E9D">
            <w:pPr>
              <w:pStyle w:val="af2"/>
            </w:pPr>
            <w:r>
              <w:t>ИТОГО: за период ____ - ____ гг.</w:t>
            </w:r>
          </w:p>
        </w:tc>
        <w:tc>
          <w:tcPr>
            <w:tcW w:w="922" w:type="pct"/>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1116" w:type="pct"/>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1213" w:type="pct"/>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r>
    </w:tbl>
    <w:p w:rsidR="00A77E9D" w:rsidRDefault="00A77E9D" w:rsidP="0010323E">
      <w:pPr>
        <w:jc w:val="center"/>
        <w:rPr>
          <w:b/>
          <w:sz w:val="22"/>
          <w:szCs w:val="22"/>
        </w:rPr>
      </w:pPr>
    </w:p>
    <w:p w:rsidR="00A77E9D" w:rsidRDefault="00A77E9D" w:rsidP="0010323E">
      <w:pPr>
        <w:jc w:val="center"/>
        <w:rPr>
          <w:b/>
          <w:szCs w:val="22"/>
        </w:rPr>
      </w:pPr>
      <w:r>
        <w:rPr>
          <w:b/>
          <w:szCs w:val="22"/>
        </w:rPr>
        <w:t>Сведения о крупных договорах по страхованию аналогичных предмету закупки</w:t>
      </w:r>
    </w:p>
    <w:p w:rsidR="00A77E9D" w:rsidRDefault="00A77E9D" w:rsidP="0010323E">
      <w:pPr>
        <w:jc w:val="center"/>
        <w:rPr>
          <w:i/>
          <w:szCs w:val="22"/>
        </w:rPr>
      </w:pPr>
      <w:r>
        <w:rPr>
          <w:i/>
          <w:szCs w:val="22"/>
        </w:rPr>
        <w:t>(при наличии, указать не более 10 договоров страхования за каждый запрашиваемый период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794"/>
        <w:gridCol w:w="3260"/>
        <w:gridCol w:w="1701"/>
        <w:gridCol w:w="1843"/>
        <w:gridCol w:w="1843"/>
        <w:gridCol w:w="4678"/>
      </w:tblGrid>
      <w:tr w:rsidR="00A77E9D" w:rsidTr="0010323E">
        <w:tc>
          <w:tcPr>
            <w:tcW w:w="616"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pPr>
            <w:r>
              <w:t>№</w:t>
            </w:r>
          </w:p>
        </w:tc>
        <w:tc>
          <w:tcPr>
            <w:tcW w:w="1794"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pPr>
            <w:r>
              <w:t>Наименование Страхователя</w:t>
            </w:r>
          </w:p>
        </w:tc>
        <w:tc>
          <w:tcPr>
            <w:tcW w:w="3260"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pPr>
            <w:r>
              <w:t>Адрес, местонахождения Страхователя, тел., факс, ФИО уполномоченного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pPr>
            <w:r>
              <w:t>Период страхования (Год)</w:t>
            </w:r>
          </w:p>
        </w:tc>
        <w:tc>
          <w:tcPr>
            <w:tcW w:w="1843"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pPr>
            <w:r>
              <w:t>Номер договора страхования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pPr>
            <w:r>
              <w:t>Количество договоров (полисов)</w:t>
            </w:r>
          </w:p>
        </w:tc>
        <w:tc>
          <w:tcPr>
            <w:tcW w:w="4678"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pPr>
            <w:r>
              <w:t>Объем ответственности Страховщика (страховая сумма), млн. руб.</w:t>
            </w:r>
          </w:p>
        </w:tc>
      </w:tr>
      <w:tr w:rsidR="00A77E9D" w:rsidTr="0010323E">
        <w:tc>
          <w:tcPr>
            <w:tcW w:w="616" w:type="dxa"/>
            <w:tcBorders>
              <w:top w:val="single" w:sz="4" w:space="0" w:color="auto"/>
              <w:left w:val="single" w:sz="4" w:space="0" w:color="auto"/>
              <w:bottom w:val="single" w:sz="4" w:space="0" w:color="auto"/>
              <w:right w:val="single" w:sz="4" w:space="0" w:color="auto"/>
            </w:tcBorders>
            <w:vAlign w:val="center"/>
            <w:hideMark/>
          </w:tcPr>
          <w:p w:rsidR="00A77E9D" w:rsidRDefault="00A77E9D">
            <w:pPr>
              <w:tabs>
                <w:tab w:val="left" w:pos="3562"/>
                <w:tab w:val="left" w:leader="underscore" w:pos="5774"/>
                <w:tab w:val="left" w:leader="underscore" w:pos="8218"/>
              </w:tabs>
              <w:jc w:val="center"/>
              <w:rPr>
                <w:sz w:val="22"/>
                <w:szCs w:val="22"/>
              </w:rPr>
            </w:pPr>
            <w:r>
              <w:rPr>
                <w:szCs w:val="22"/>
              </w:rPr>
              <w:t>1</w:t>
            </w:r>
          </w:p>
        </w:tc>
        <w:tc>
          <w:tcPr>
            <w:tcW w:w="1794" w:type="dxa"/>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3260" w:type="dxa"/>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1701" w:type="dxa"/>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1843" w:type="dxa"/>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1843" w:type="dxa"/>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4678" w:type="dxa"/>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r>
      <w:tr w:rsidR="00A77E9D" w:rsidTr="0010323E">
        <w:tc>
          <w:tcPr>
            <w:tcW w:w="616" w:type="dxa"/>
            <w:tcBorders>
              <w:top w:val="single" w:sz="4" w:space="0" w:color="auto"/>
              <w:left w:val="single" w:sz="4" w:space="0" w:color="auto"/>
              <w:bottom w:val="single" w:sz="4" w:space="0" w:color="auto"/>
              <w:right w:val="single" w:sz="4" w:space="0" w:color="auto"/>
            </w:tcBorders>
            <w:vAlign w:val="center"/>
            <w:hideMark/>
          </w:tcPr>
          <w:p w:rsidR="00A77E9D" w:rsidRDefault="00A77E9D">
            <w:pPr>
              <w:tabs>
                <w:tab w:val="left" w:pos="3562"/>
                <w:tab w:val="left" w:leader="underscore" w:pos="5774"/>
                <w:tab w:val="left" w:leader="underscore" w:pos="8218"/>
              </w:tabs>
              <w:jc w:val="center"/>
              <w:rPr>
                <w:sz w:val="22"/>
                <w:szCs w:val="22"/>
              </w:rPr>
            </w:pPr>
            <w:r>
              <w:rPr>
                <w:szCs w:val="22"/>
              </w:rPr>
              <w:t>2</w:t>
            </w:r>
          </w:p>
        </w:tc>
        <w:tc>
          <w:tcPr>
            <w:tcW w:w="1794" w:type="dxa"/>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3260" w:type="dxa"/>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1701" w:type="dxa"/>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1843" w:type="dxa"/>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1843" w:type="dxa"/>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4678" w:type="dxa"/>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r>
      <w:tr w:rsidR="00A77E9D" w:rsidTr="0010323E">
        <w:tc>
          <w:tcPr>
            <w:tcW w:w="616" w:type="dxa"/>
            <w:tcBorders>
              <w:top w:val="single" w:sz="4" w:space="0" w:color="auto"/>
              <w:left w:val="single" w:sz="4" w:space="0" w:color="auto"/>
              <w:bottom w:val="single" w:sz="4" w:space="0" w:color="auto"/>
              <w:right w:val="single" w:sz="4" w:space="0" w:color="auto"/>
            </w:tcBorders>
            <w:vAlign w:val="center"/>
            <w:hideMark/>
          </w:tcPr>
          <w:p w:rsidR="00A77E9D" w:rsidRDefault="00A77E9D">
            <w:pPr>
              <w:tabs>
                <w:tab w:val="left" w:pos="3562"/>
                <w:tab w:val="left" w:leader="underscore" w:pos="5774"/>
                <w:tab w:val="left" w:leader="underscore" w:pos="8218"/>
              </w:tabs>
              <w:jc w:val="center"/>
              <w:rPr>
                <w:sz w:val="22"/>
                <w:szCs w:val="22"/>
              </w:rPr>
            </w:pPr>
            <w:r>
              <w:rPr>
                <w:szCs w:val="22"/>
              </w:rPr>
              <w:t>…</w:t>
            </w:r>
          </w:p>
        </w:tc>
        <w:tc>
          <w:tcPr>
            <w:tcW w:w="1794" w:type="dxa"/>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3260" w:type="dxa"/>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1701" w:type="dxa"/>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1843" w:type="dxa"/>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1843" w:type="dxa"/>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c>
          <w:tcPr>
            <w:tcW w:w="4678" w:type="dxa"/>
            <w:tcBorders>
              <w:top w:val="single" w:sz="4" w:space="0" w:color="auto"/>
              <w:left w:val="single" w:sz="4" w:space="0" w:color="auto"/>
              <w:bottom w:val="single" w:sz="4" w:space="0" w:color="auto"/>
              <w:right w:val="single" w:sz="4" w:space="0" w:color="auto"/>
            </w:tcBorders>
            <w:vAlign w:val="center"/>
          </w:tcPr>
          <w:p w:rsidR="00A77E9D" w:rsidRDefault="00A77E9D">
            <w:pPr>
              <w:pStyle w:val="af2"/>
            </w:pPr>
          </w:p>
        </w:tc>
      </w:tr>
    </w:tbl>
    <w:p w:rsidR="00A77E9D" w:rsidRDefault="00A77E9D" w:rsidP="0010323E">
      <w:pPr>
        <w:shd w:val="clear" w:color="auto" w:fill="FFFFFF"/>
        <w:tabs>
          <w:tab w:val="left" w:pos="3562"/>
          <w:tab w:val="left" w:leader="underscore" w:pos="5774"/>
          <w:tab w:val="left" w:leader="underscore" w:pos="8218"/>
        </w:tabs>
        <w:rPr>
          <w:sz w:val="22"/>
          <w:szCs w:val="22"/>
        </w:rPr>
      </w:pPr>
    </w:p>
    <w:p w:rsidR="00A77E9D" w:rsidRDefault="00A77E9D" w:rsidP="0010323E">
      <w:pPr>
        <w:shd w:val="clear" w:color="auto" w:fill="FFFFFF"/>
        <w:tabs>
          <w:tab w:val="left" w:pos="3562"/>
          <w:tab w:val="left" w:leader="underscore" w:pos="5774"/>
          <w:tab w:val="left" w:leader="underscore" w:pos="8218"/>
        </w:tabs>
      </w:pPr>
      <w:r>
        <w:t>Подпись</w:t>
      </w:r>
      <w:r>
        <w:tab/>
      </w:r>
      <w:r>
        <w:tab/>
        <w:t>/_______________(</w:t>
      </w:r>
      <w:r>
        <w:rPr>
          <w:i/>
        </w:rPr>
        <w:t>ФИО, должность</w:t>
      </w:r>
      <w:r>
        <w:t>)</w:t>
      </w:r>
    </w:p>
    <w:p w:rsidR="00A77E9D" w:rsidRDefault="00A77E9D" w:rsidP="0010323E">
      <w:pPr>
        <w:shd w:val="clear" w:color="auto" w:fill="FFFFFF"/>
        <w:tabs>
          <w:tab w:val="left" w:pos="3562"/>
          <w:tab w:val="left" w:leader="underscore" w:pos="5774"/>
          <w:tab w:val="left" w:leader="underscore" w:pos="8218"/>
        </w:tabs>
      </w:pPr>
      <w:r>
        <w:t>Дата</w:t>
      </w:r>
    </w:p>
    <w:p w:rsidR="00A77E9D" w:rsidRDefault="00A77E9D" w:rsidP="0010323E">
      <w:pPr>
        <w:shd w:val="clear" w:color="auto" w:fill="FFFFFF"/>
        <w:tabs>
          <w:tab w:val="left" w:pos="3562"/>
          <w:tab w:val="left" w:leader="underscore" w:pos="5774"/>
          <w:tab w:val="left" w:leader="underscore" w:pos="8218"/>
        </w:tabs>
        <w:ind w:firstLine="420"/>
      </w:pPr>
      <w:r>
        <w:t>м.п.</w:t>
      </w:r>
    </w:p>
    <w:p w:rsidR="00A77E9D" w:rsidRDefault="00A77E9D" w:rsidP="0010323E">
      <w:pPr>
        <w:pBdr>
          <w:bottom w:val="single" w:sz="4" w:space="1" w:color="auto"/>
        </w:pBdr>
        <w:shd w:val="clear" w:color="auto" w:fill="E0E0E0"/>
        <w:ind w:right="21"/>
        <w:jc w:val="center"/>
        <w:rPr>
          <w:b/>
          <w:spacing w:val="36"/>
        </w:rPr>
      </w:pPr>
      <w:r>
        <w:rPr>
          <w:b/>
          <w:spacing w:val="36"/>
        </w:rPr>
        <w:t>конец формы</w:t>
      </w:r>
    </w:p>
    <w:p w:rsidR="00A77E9D" w:rsidRDefault="00A77E9D" w:rsidP="0010323E"/>
    <w:p w:rsidR="00A77E9D" w:rsidRDefault="00A77E9D" w:rsidP="0010323E">
      <w:pPr>
        <w:pStyle w:val="34"/>
        <w:rPr>
          <w:color w:val="000000" w:themeColor="text1"/>
        </w:rPr>
      </w:pPr>
      <w:bookmarkStart w:id="49" w:name="_Toc517267316"/>
      <w:r>
        <w:t>6.</w:t>
      </w:r>
      <w:r>
        <w:rPr>
          <w:szCs w:val="22"/>
        </w:rPr>
        <w:t>7</w:t>
      </w:r>
      <w:r>
        <w:t xml:space="preserve">.2 </w:t>
      </w:r>
      <w:r>
        <w:rPr>
          <w:color w:val="000000" w:themeColor="text1"/>
        </w:rPr>
        <w:t>Инструкция по заполнению</w:t>
      </w:r>
      <w:bookmarkEnd w:id="49"/>
    </w:p>
    <w:p w:rsidR="00A77E9D" w:rsidRDefault="00A77E9D" w:rsidP="0010323E">
      <w:pPr>
        <w:pStyle w:val="41"/>
      </w:pPr>
      <w:r>
        <w:t xml:space="preserve">6.7.2.1 Участник должен указать аналогичные Договоры, в которых показаны соответствующие виды работ/услуг, а также самостоятельно выбрать те объекты, которые наилучшим образом характеризуют его опыт. </w:t>
      </w:r>
    </w:p>
    <w:p w:rsidR="00A77E9D" w:rsidRDefault="00A77E9D" w:rsidP="0010323E">
      <w:pPr>
        <w:pStyle w:val="41"/>
      </w:pPr>
      <w:r>
        <w:t>6.7.2.2 Участник может указать характер выполнения обязательств по Договору и особые условия, существенные для Запроса предложений.</w:t>
      </w:r>
    </w:p>
    <w:p w:rsidR="00A77E9D" w:rsidRDefault="00A77E9D" w:rsidP="0010323E">
      <w:pPr>
        <w:pStyle w:val="41"/>
      </w:pPr>
      <w:r>
        <w:t>6.7.2.3 Участник должен представить надлежащим образом заверенные копии договоров, указанных в таблице.</w:t>
      </w:r>
    </w:p>
    <w:p w:rsidR="00A77E9D" w:rsidRDefault="00A77E9D" w:rsidP="0010323E">
      <w:pPr>
        <w:pStyle w:val="41"/>
      </w:pPr>
      <w:r>
        <w:t>6.7.2.4 Разрешается не предоставлять в составе данной формы копии указанных в таблице договоров в следующих случаях:</w:t>
      </w:r>
    </w:p>
    <w:p w:rsidR="00A77E9D" w:rsidRDefault="00A77E9D" w:rsidP="0010323E">
      <w:pPr>
        <w:pStyle w:val="41"/>
      </w:pPr>
      <w:r>
        <w:lastRenderedPageBreak/>
        <w:t>a)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w:t>
      </w:r>
    </w:p>
    <w:p w:rsidR="00A77E9D" w:rsidRDefault="00A77E9D" w:rsidP="0010323E">
      <w:pPr>
        <w:pStyle w:val="41"/>
      </w:pPr>
      <w:r>
        <w:t>б) Если указанные договора заключены с Заказчиком или с одним из его дочерних и/или зависимых обществ.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w:t>
      </w:r>
    </w:p>
    <w:p w:rsidR="00A77E9D" w:rsidRDefault="00A77E9D" w:rsidP="0010323E">
      <w:pPr>
        <w:pStyle w:val="41"/>
      </w:pPr>
      <w:r>
        <w:t>в) Если в настоящей Документации не установлено требование о наличии у Участника опыта выполнения аналогичных работ (оказания аналогичных услуг).</w:t>
      </w:r>
    </w:p>
    <w:p w:rsidR="00A77E9D" w:rsidRDefault="00A77E9D" w:rsidP="0010323E">
      <w:pPr>
        <w:pStyle w:val="41"/>
      </w:pPr>
      <w:r>
        <w:t>6.7.2.5 В случае, если Опыт выполнения аналогичных работ (оказания аналогичных услуг) не является критерием оценки Заявок Участников, Участник должен предоставить сведения об опыте выполнения аналогичных работ (оказания аналогичных услуг) за последние 3 года до даты подачи Заявки на участие в Запросе предложений.</w:t>
      </w:r>
    </w:p>
    <w:p w:rsidR="00A77E9D" w:rsidRDefault="00A77E9D" w:rsidP="0010323E">
      <w:pPr>
        <w:pStyle w:val="41"/>
      </w:pPr>
      <w:r>
        <w:t>6.7.2.6 Форма должна быть подписана в соответствии с требованиями настоящей Документации.</w:t>
      </w:r>
    </w:p>
    <w:p w:rsidR="00A77E9D" w:rsidRPr="00AE04AF" w:rsidRDefault="00A77E9D" w:rsidP="00EF6903">
      <w:pPr>
        <w:pStyle w:val="24"/>
      </w:pPr>
      <w:r w:rsidRPr="00AE04AF">
        <w:br w:type="page"/>
      </w:r>
      <w:bookmarkStart w:id="50" w:name="_Toc517267317"/>
      <w:r w:rsidRPr="00AE04AF">
        <w:lastRenderedPageBreak/>
        <w:t>6.8 Справка о материально-технических ресурсах</w:t>
      </w:r>
      <w:bookmarkEnd w:id="50"/>
      <w:r w:rsidRPr="00AE04AF">
        <w:t xml:space="preserve"> </w:t>
      </w:r>
    </w:p>
    <w:p w:rsidR="00A77E9D" w:rsidRPr="00AE04AF" w:rsidRDefault="00A77E9D" w:rsidP="00EF6903">
      <w:pPr>
        <w:pStyle w:val="34"/>
        <w:rPr>
          <w:iCs/>
        </w:rPr>
      </w:pPr>
      <w:bookmarkStart w:id="51" w:name="_Toc517267318"/>
      <w:r w:rsidRPr="00AE04AF">
        <w:t>6.8.1</w:t>
      </w:r>
      <w:r>
        <w:t xml:space="preserve"> </w:t>
      </w:r>
      <w:r w:rsidRPr="00AE04AF">
        <w:t>Форма справки о материал</w:t>
      </w:r>
      <w:r>
        <w:t>ьно-технических ресурсах (Форма </w:t>
      </w:r>
      <w:r w:rsidRPr="00AE04AF">
        <w:t>8)</w:t>
      </w:r>
      <w:bookmarkEnd w:id="51"/>
    </w:p>
    <w:p w:rsidR="00A77E9D" w:rsidRPr="005E4823" w:rsidRDefault="00A77E9D" w:rsidP="005E4823">
      <w:pPr>
        <w:pBdr>
          <w:top w:val="single" w:sz="4" w:space="1" w:color="auto"/>
        </w:pBdr>
        <w:shd w:val="clear" w:color="auto" w:fill="E0E0E0"/>
        <w:spacing w:before="120"/>
        <w:ind w:right="21"/>
        <w:jc w:val="center"/>
        <w:rPr>
          <w:b/>
          <w:bCs/>
          <w:spacing w:val="36"/>
          <w:sz w:val="22"/>
          <w:szCs w:val="22"/>
        </w:rPr>
      </w:pPr>
      <w:r w:rsidRPr="005E4823">
        <w:rPr>
          <w:b/>
          <w:bCs/>
          <w:spacing w:val="36"/>
          <w:sz w:val="22"/>
          <w:szCs w:val="22"/>
        </w:rPr>
        <w:t>начало формы</w:t>
      </w:r>
    </w:p>
    <w:p w:rsidR="00A77E9D" w:rsidRPr="00AE04AF" w:rsidRDefault="00A77E9D" w:rsidP="00AE04AF">
      <w:pPr>
        <w:tabs>
          <w:tab w:val="num" w:pos="1134"/>
        </w:tabs>
        <w:jc w:val="center"/>
        <w:rPr>
          <w:b/>
          <w:sz w:val="22"/>
          <w:szCs w:val="22"/>
        </w:rPr>
      </w:pPr>
    </w:p>
    <w:p w:rsidR="00A77E9D" w:rsidRPr="00AE04AF" w:rsidRDefault="00A77E9D" w:rsidP="00AE04AF">
      <w:pPr>
        <w:tabs>
          <w:tab w:val="num" w:pos="1134"/>
        </w:tabs>
        <w:jc w:val="center"/>
        <w:rPr>
          <w:b/>
          <w:sz w:val="22"/>
          <w:szCs w:val="22"/>
        </w:rPr>
      </w:pPr>
      <w:r w:rsidRPr="00AE04AF">
        <w:rPr>
          <w:b/>
          <w:sz w:val="22"/>
          <w:szCs w:val="22"/>
        </w:rPr>
        <w:t>МАТЕРИАЛЬНО-ТЕХНИЧЕСКИЕ РЕСУРСЫ</w:t>
      </w:r>
    </w:p>
    <w:p w:rsidR="00A77E9D" w:rsidRPr="00EF6903" w:rsidRDefault="00A77E9D" w:rsidP="00AE04AF">
      <w:pPr>
        <w:tabs>
          <w:tab w:val="num" w:pos="1134"/>
        </w:tabs>
        <w:rPr>
          <w:b/>
          <w:i/>
          <w:sz w:val="22"/>
          <w:szCs w:val="22"/>
        </w:rPr>
      </w:pPr>
      <w:r w:rsidRPr="00EF6903">
        <w:rPr>
          <w:b/>
          <w:i/>
          <w:sz w:val="22"/>
          <w:szCs w:val="22"/>
        </w:rPr>
        <w:t>Запрос предложений № ___________________</w:t>
      </w:r>
    </w:p>
    <w:p w:rsidR="00A77E9D" w:rsidRPr="00DC25B0"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en-US"/>
        </w:rPr>
      </w:pPr>
      <w:r w:rsidRPr="00AE04AF">
        <w:rPr>
          <w:sz w:val="22"/>
          <w:szCs w:val="22"/>
        </w:rPr>
        <w:t>Наименование Участника______________________________________________________________________________________________________________</w:t>
      </w:r>
      <w:r>
        <w:rPr>
          <w:sz w:val="22"/>
          <w:szCs w:val="22"/>
        </w:rPr>
        <w:t>_________</w:t>
      </w:r>
      <w:r>
        <w:rPr>
          <w:sz w:val="22"/>
          <w:szCs w:val="22"/>
          <w:lang w:val="en-US"/>
        </w:rPr>
        <w:t>_</w:t>
      </w:r>
    </w:p>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49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2407"/>
        <w:gridCol w:w="2641"/>
        <w:gridCol w:w="1521"/>
        <w:gridCol w:w="1923"/>
        <w:gridCol w:w="2376"/>
        <w:gridCol w:w="1008"/>
        <w:gridCol w:w="2938"/>
      </w:tblGrid>
      <w:tr w:rsidR="00A77E9D" w:rsidRPr="00AE04AF" w:rsidTr="00AE04AF">
        <w:trPr>
          <w:jc w:val="center"/>
        </w:trPr>
        <w:tc>
          <w:tcPr>
            <w:tcW w:w="255" w:type="pct"/>
            <w:tcBorders>
              <w:top w:val="single" w:sz="4" w:space="0" w:color="auto"/>
              <w:left w:val="single" w:sz="4" w:space="0" w:color="auto"/>
              <w:bottom w:val="single" w:sz="4" w:space="0" w:color="auto"/>
              <w:right w:val="single" w:sz="4" w:space="0" w:color="auto"/>
            </w:tcBorders>
            <w:vAlign w:val="center"/>
            <w:hideMark/>
          </w:tcPr>
          <w:p w:rsidR="00A77E9D" w:rsidRPr="00AE04AF" w:rsidRDefault="00A77E9D" w:rsidP="00EF6903">
            <w:pPr>
              <w:pStyle w:val="af"/>
            </w:pPr>
            <w:r w:rsidRPr="00AE04AF">
              <w:t>№ п/п</w:t>
            </w:r>
          </w:p>
        </w:tc>
        <w:tc>
          <w:tcPr>
            <w:tcW w:w="771" w:type="pct"/>
            <w:tcBorders>
              <w:top w:val="single" w:sz="4" w:space="0" w:color="auto"/>
              <w:left w:val="single" w:sz="4" w:space="0" w:color="auto"/>
              <w:bottom w:val="single" w:sz="4" w:space="0" w:color="auto"/>
              <w:right w:val="single" w:sz="4" w:space="0" w:color="auto"/>
            </w:tcBorders>
            <w:vAlign w:val="center"/>
            <w:hideMark/>
          </w:tcPr>
          <w:p w:rsidR="00A77E9D" w:rsidRPr="00AE04AF" w:rsidRDefault="00A77E9D" w:rsidP="00EF6903">
            <w:pPr>
              <w:pStyle w:val="af"/>
            </w:pPr>
            <w:r w:rsidRPr="00AE04AF">
              <w:t>Наименование</w:t>
            </w:r>
          </w:p>
        </w:tc>
        <w:tc>
          <w:tcPr>
            <w:tcW w:w="846" w:type="pct"/>
            <w:tcBorders>
              <w:top w:val="single" w:sz="4" w:space="0" w:color="auto"/>
              <w:left w:val="single" w:sz="4" w:space="0" w:color="auto"/>
              <w:bottom w:val="single" w:sz="4" w:space="0" w:color="auto"/>
              <w:right w:val="single" w:sz="4" w:space="0" w:color="auto"/>
            </w:tcBorders>
            <w:vAlign w:val="center"/>
            <w:hideMark/>
          </w:tcPr>
          <w:p w:rsidR="00A77E9D" w:rsidRPr="00AE04AF" w:rsidRDefault="00A77E9D" w:rsidP="00EF6903">
            <w:pPr>
              <w:pStyle w:val="af"/>
            </w:pPr>
            <w:r w:rsidRPr="00AE04AF">
              <w:t>Производитель, страна производства, марка, модель, основных тех. Характеристики</w:t>
            </w:r>
          </w:p>
        </w:tc>
        <w:tc>
          <w:tcPr>
            <w:tcW w:w="487" w:type="pct"/>
            <w:tcBorders>
              <w:top w:val="single" w:sz="4" w:space="0" w:color="auto"/>
              <w:left w:val="single" w:sz="4" w:space="0" w:color="auto"/>
              <w:bottom w:val="single" w:sz="4" w:space="0" w:color="auto"/>
              <w:right w:val="single" w:sz="4" w:space="0" w:color="auto"/>
            </w:tcBorders>
            <w:vAlign w:val="center"/>
            <w:hideMark/>
          </w:tcPr>
          <w:p w:rsidR="00A77E9D" w:rsidRPr="00AE04AF" w:rsidRDefault="00A77E9D" w:rsidP="00EF6903">
            <w:pPr>
              <w:pStyle w:val="af"/>
            </w:pPr>
            <w:r w:rsidRPr="00AE04AF">
              <w:t>Год выпуска</w:t>
            </w:r>
          </w:p>
        </w:tc>
        <w:tc>
          <w:tcPr>
            <w:tcW w:w="616" w:type="pct"/>
            <w:tcBorders>
              <w:top w:val="single" w:sz="4" w:space="0" w:color="auto"/>
              <w:left w:val="single" w:sz="4" w:space="0" w:color="auto"/>
              <w:bottom w:val="single" w:sz="4" w:space="0" w:color="auto"/>
              <w:right w:val="single" w:sz="4" w:space="0" w:color="auto"/>
            </w:tcBorders>
            <w:vAlign w:val="center"/>
            <w:hideMark/>
          </w:tcPr>
          <w:p w:rsidR="00A77E9D" w:rsidRPr="00AE04AF" w:rsidRDefault="00A77E9D" w:rsidP="00EF6903">
            <w:pPr>
              <w:pStyle w:val="af"/>
            </w:pPr>
            <w:r w:rsidRPr="00AE04AF">
              <w:t>% амортизации</w:t>
            </w:r>
          </w:p>
        </w:tc>
        <w:tc>
          <w:tcPr>
            <w:tcW w:w="761" w:type="pct"/>
            <w:tcBorders>
              <w:top w:val="single" w:sz="4" w:space="0" w:color="auto"/>
              <w:left w:val="single" w:sz="4" w:space="0" w:color="auto"/>
              <w:bottom w:val="single" w:sz="4" w:space="0" w:color="auto"/>
              <w:right w:val="single" w:sz="4" w:space="0" w:color="auto"/>
            </w:tcBorders>
            <w:vAlign w:val="center"/>
            <w:hideMark/>
          </w:tcPr>
          <w:p w:rsidR="00A77E9D" w:rsidRPr="00AE04AF" w:rsidRDefault="00A77E9D" w:rsidP="00EF6903">
            <w:pPr>
              <w:pStyle w:val="af"/>
            </w:pPr>
            <w:r w:rsidRPr="00AE04AF">
              <w:t>Принадлежность (собственность, арендованный)</w:t>
            </w:r>
          </w:p>
        </w:tc>
        <w:tc>
          <w:tcPr>
            <w:tcW w:w="323" w:type="pct"/>
            <w:tcBorders>
              <w:top w:val="single" w:sz="4" w:space="0" w:color="auto"/>
              <w:left w:val="single" w:sz="4" w:space="0" w:color="auto"/>
              <w:bottom w:val="single" w:sz="4" w:space="0" w:color="auto"/>
              <w:right w:val="single" w:sz="4" w:space="0" w:color="auto"/>
            </w:tcBorders>
            <w:vAlign w:val="center"/>
            <w:hideMark/>
          </w:tcPr>
          <w:p w:rsidR="00A77E9D" w:rsidRPr="00AE04AF" w:rsidRDefault="00A77E9D" w:rsidP="00EF6903">
            <w:pPr>
              <w:pStyle w:val="af"/>
            </w:pPr>
            <w:r w:rsidRPr="00AE04AF">
              <w:t>Кол-во ед.</w:t>
            </w:r>
          </w:p>
        </w:tc>
        <w:tc>
          <w:tcPr>
            <w:tcW w:w="942" w:type="pct"/>
            <w:tcBorders>
              <w:top w:val="single" w:sz="4" w:space="0" w:color="auto"/>
              <w:left w:val="single" w:sz="4" w:space="0" w:color="auto"/>
              <w:bottom w:val="single" w:sz="4" w:space="0" w:color="auto"/>
              <w:right w:val="single" w:sz="4" w:space="0" w:color="auto"/>
            </w:tcBorders>
            <w:vAlign w:val="center"/>
            <w:hideMark/>
          </w:tcPr>
          <w:p w:rsidR="00A77E9D" w:rsidRPr="00AE04AF" w:rsidRDefault="00A77E9D" w:rsidP="00EF6903">
            <w:pPr>
              <w:pStyle w:val="af"/>
            </w:pPr>
            <w:r w:rsidRPr="00AE04AF">
              <w:t>Предназначения с точки зрения выполнения обязательств по договору</w:t>
            </w:r>
          </w:p>
        </w:tc>
      </w:tr>
      <w:tr w:rsidR="00A77E9D" w:rsidRPr="00AE04AF" w:rsidTr="00AE04AF">
        <w:trPr>
          <w:jc w:val="center"/>
        </w:trPr>
        <w:tc>
          <w:tcPr>
            <w:tcW w:w="255" w:type="pct"/>
            <w:tcBorders>
              <w:top w:val="single" w:sz="4" w:space="0" w:color="auto"/>
              <w:left w:val="single" w:sz="4" w:space="0" w:color="auto"/>
              <w:bottom w:val="single" w:sz="4" w:space="0" w:color="auto"/>
              <w:right w:val="single" w:sz="4" w:space="0" w:color="auto"/>
            </w:tcBorders>
            <w:hideMark/>
          </w:tcPr>
          <w:p w:rsidR="00A77E9D" w:rsidRPr="00AE04AF" w:rsidRDefault="00A77E9D" w:rsidP="00EF6903">
            <w:pPr>
              <w:pStyle w:val="af"/>
            </w:pPr>
            <w:r w:rsidRPr="00AE04AF">
              <w:t>1</w:t>
            </w:r>
          </w:p>
        </w:tc>
        <w:tc>
          <w:tcPr>
            <w:tcW w:w="771" w:type="pct"/>
            <w:tcBorders>
              <w:top w:val="single" w:sz="4" w:space="0" w:color="auto"/>
              <w:left w:val="single" w:sz="4" w:space="0" w:color="auto"/>
              <w:bottom w:val="single" w:sz="4" w:space="0" w:color="auto"/>
              <w:right w:val="single" w:sz="4" w:space="0" w:color="auto"/>
            </w:tcBorders>
            <w:hideMark/>
          </w:tcPr>
          <w:p w:rsidR="00A77E9D" w:rsidRPr="00AE04AF" w:rsidRDefault="00A77E9D" w:rsidP="00EF6903">
            <w:pPr>
              <w:pStyle w:val="af"/>
            </w:pPr>
            <w:r w:rsidRPr="00AE04AF">
              <w:t>2</w:t>
            </w:r>
          </w:p>
        </w:tc>
        <w:tc>
          <w:tcPr>
            <w:tcW w:w="846" w:type="pct"/>
            <w:tcBorders>
              <w:top w:val="single" w:sz="4" w:space="0" w:color="auto"/>
              <w:left w:val="single" w:sz="4" w:space="0" w:color="auto"/>
              <w:bottom w:val="single" w:sz="4" w:space="0" w:color="auto"/>
              <w:right w:val="single" w:sz="4" w:space="0" w:color="auto"/>
            </w:tcBorders>
            <w:hideMark/>
          </w:tcPr>
          <w:p w:rsidR="00A77E9D" w:rsidRPr="00AE04AF" w:rsidRDefault="00A77E9D" w:rsidP="00EF6903">
            <w:pPr>
              <w:pStyle w:val="af"/>
            </w:pPr>
            <w:r w:rsidRPr="00AE04AF">
              <w:t>3</w:t>
            </w:r>
          </w:p>
        </w:tc>
        <w:tc>
          <w:tcPr>
            <w:tcW w:w="487" w:type="pct"/>
            <w:tcBorders>
              <w:top w:val="single" w:sz="4" w:space="0" w:color="auto"/>
              <w:left w:val="single" w:sz="4" w:space="0" w:color="auto"/>
              <w:bottom w:val="single" w:sz="4" w:space="0" w:color="auto"/>
              <w:right w:val="single" w:sz="4" w:space="0" w:color="auto"/>
            </w:tcBorders>
            <w:hideMark/>
          </w:tcPr>
          <w:p w:rsidR="00A77E9D" w:rsidRPr="00AE04AF" w:rsidRDefault="00A77E9D" w:rsidP="00EF6903">
            <w:pPr>
              <w:pStyle w:val="af"/>
            </w:pPr>
            <w:r w:rsidRPr="00AE04AF">
              <w:t>4</w:t>
            </w:r>
          </w:p>
        </w:tc>
        <w:tc>
          <w:tcPr>
            <w:tcW w:w="616" w:type="pct"/>
            <w:tcBorders>
              <w:top w:val="single" w:sz="4" w:space="0" w:color="auto"/>
              <w:left w:val="single" w:sz="4" w:space="0" w:color="auto"/>
              <w:bottom w:val="single" w:sz="4" w:space="0" w:color="auto"/>
              <w:right w:val="single" w:sz="4" w:space="0" w:color="auto"/>
            </w:tcBorders>
            <w:hideMark/>
          </w:tcPr>
          <w:p w:rsidR="00A77E9D" w:rsidRPr="00AE04AF" w:rsidRDefault="00A77E9D" w:rsidP="00EF6903">
            <w:pPr>
              <w:pStyle w:val="af"/>
            </w:pPr>
            <w:r w:rsidRPr="00AE04AF">
              <w:t>5</w:t>
            </w:r>
          </w:p>
        </w:tc>
        <w:tc>
          <w:tcPr>
            <w:tcW w:w="761" w:type="pct"/>
            <w:tcBorders>
              <w:top w:val="single" w:sz="4" w:space="0" w:color="auto"/>
              <w:left w:val="single" w:sz="4" w:space="0" w:color="auto"/>
              <w:bottom w:val="single" w:sz="4" w:space="0" w:color="auto"/>
              <w:right w:val="single" w:sz="4" w:space="0" w:color="auto"/>
            </w:tcBorders>
            <w:hideMark/>
          </w:tcPr>
          <w:p w:rsidR="00A77E9D" w:rsidRPr="00AE04AF" w:rsidRDefault="00A77E9D" w:rsidP="00EF6903">
            <w:pPr>
              <w:pStyle w:val="af"/>
            </w:pPr>
            <w:r w:rsidRPr="00AE04AF">
              <w:t>6</w:t>
            </w:r>
          </w:p>
        </w:tc>
        <w:tc>
          <w:tcPr>
            <w:tcW w:w="323" w:type="pct"/>
            <w:tcBorders>
              <w:top w:val="single" w:sz="4" w:space="0" w:color="auto"/>
              <w:left w:val="single" w:sz="4" w:space="0" w:color="auto"/>
              <w:bottom w:val="single" w:sz="4" w:space="0" w:color="auto"/>
              <w:right w:val="single" w:sz="4" w:space="0" w:color="auto"/>
            </w:tcBorders>
            <w:hideMark/>
          </w:tcPr>
          <w:p w:rsidR="00A77E9D" w:rsidRPr="00AE04AF" w:rsidRDefault="00A77E9D" w:rsidP="00EF6903">
            <w:pPr>
              <w:pStyle w:val="af"/>
            </w:pPr>
            <w:r w:rsidRPr="00AE04AF">
              <w:t>7</w:t>
            </w:r>
          </w:p>
        </w:tc>
        <w:tc>
          <w:tcPr>
            <w:tcW w:w="942" w:type="pct"/>
            <w:tcBorders>
              <w:top w:val="single" w:sz="4" w:space="0" w:color="auto"/>
              <w:left w:val="single" w:sz="4" w:space="0" w:color="auto"/>
              <w:bottom w:val="single" w:sz="4" w:space="0" w:color="auto"/>
              <w:right w:val="single" w:sz="4" w:space="0" w:color="auto"/>
            </w:tcBorders>
            <w:hideMark/>
          </w:tcPr>
          <w:p w:rsidR="00A77E9D" w:rsidRPr="00AE04AF" w:rsidRDefault="00A77E9D" w:rsidP="00EF6903">
            <w:pPr>
              <w:pStyle w:val="af"/>
            </w:pPr>
            <w:r w:rsidRPr="00AE04AF">
              <w:t>8</w:t>
            </w:r>
          </w:p>
        </w:tc>
      </w:tr>
      <w:tr w:rsidR="00A77E9D" w:rsidRPr="00AE04AF" w:rsidTr="00AE04AF">
        <w:trPr>
          <w:jc w:val="center"/>
        </w:trPr>
        <w:tc>
          <w:tcPr>
            <w:tcW w:w="255" w:type="pct"/>
            <w:tcBorders>
              <w:top w:val="single" w:sz="4" w:space="0" w:color="auto"/>
              <w:left w:val="single" w:sz="4" w:space="0" w:color="auto"/>
              <w:bottom w:val="single" w:sz="4" w:space="0" w:color="auto"/>
              <w:right w:val="single" w:sz="4" w:space="0" w:color="auto"/>
            </w:tcBorders>
            <w:hideMark/>
          </w:tcPr>
          <w:p w:rsidR="00A77E9D" w:rsidRPr="00AE04AF" w:rsidRDefault="00A77E9D" w:rsidP="00EF6903">
            <w:pPr>
              <w:pStyle w:val="af3"/>
            </w:pPr>
            <w:r w:rsidRPr="00AE04AF">
              <w:t>1.</w:t>
            </w:r>
          </w:p>
        </w:tc>
        <w:tc>
          <w:tcPr>
            <w:tcW w:w="771" w:type="pct"/>
            <w:tcBorders>
              <w:top w:val="single" w:sz="4" w:space="0" w:color="auto"/>
              <w:left w:val="single" w:sz="4" w:space="0" w:color="auto"/>
              <w:bottom w:val="single" w:sz="4" w:space="0" w:color="auto"/>
              <w:right w:val="single" w:sz="4" w:space="0" w:color="auto"/>
            </w:tcBorders>
          </w:tcPr>
          <w:p w:rsidR="00A77E9D" w:rsidRPr="00AE04AF" w:rsidRDefault="00A77E9D" w:rsidP="00EF6903">
            <w:pPr>
              <w:pStyle w:val="af2"/>
            </w:pPr>
          </w:p>
        </w:tc>
        <w:tc>
          <w:tcPr>
            <w:tcW w:w="846" w:type="pct"/>
            <w:tcBorders>
              <w:top w:val="single" w:sz="4" w:space="0" w:color="auto"/>
              <w:left w:val="single" w:sz="4" w:space="0" w:color="auto"/>
              <w:bottom w:val="single" w:sz="4" w:space="0" w:color="auto"/>
              <w:right w:val="single" w:sz="4" w:space="0" w:color="auto"/>
            </w:tcBorders>
          </w:tcPr>
          <w:p w:rsidR="00A77E9D" w:rsidRPr="00AE04AF" w:rsidRDefault="00A77E9D" w:rsidP="00EF6903">
            <w:pPr>
              <w:pStyle w:val="af2"/>
            </w:pPr>
          </w:p>
        </w:tc>
        <w:tc>
          <w:tcPr>
            <w:tcW w:w="487" w:type="pct"/>
            <w:tcBorders>
              <w:top w:val="single" w:sz="4" w:space="0" w:color="auto"/>
              <w:left w:val="single" w:sz="4" w:space="0" w:color="auto"/>
              <w:bottom w:val="single" w:sz="4" w:space="0" w:color="auto"/>
              <w:right w:val="single" w:sz="4" w:space="0" w:color="auto"/>
            </w:tcBorders>
          </w:tcPr>
          <w:p w:rsidR="00A77E9D" w:rsidRPr="00AE04AF" w:rsidRDefault="00A77E9D" w:rsidP="00EF6903">
            <w:pPr>
              <w:pStyle w:val="af2"/>
            </w:pPr>
          </w:p>
        </w:tc>
        <w:tc>
          <w:tcPr>
            <w:tcW w:w="616" w:type="pct"/>
            <w:tcBorders>
              <w:top w:val="single" w:sz="4" w:space="0" w:color="auto"/>
              <w:left w:val="single" w:sz="4" w:space="0" w:color="auto"/>
              <w:bottom w:val="single" w:sz="4" w:space="0" w:color="auto"/>
              <w:right w:val="single" w:sz="4" w:space="0" w:color="auto"/>
            </w:tcBorders>
          </w:tcPr>
          <w:p w:rsidR="00A77E9D" w:rsidRPr="00AE04AF" w:rsidRDefault="00A77E9D" w:rsidP="00EF6903">
            <w:pPr>
              <w:pStyle w:val="af2"/>
            </w:pPr>
          </w:p>
        </w:tc>
        <w:tc>
          <w:tcPr>
            <w:tcW w:w="761" w:type="pct"/>
            <w:tcBorders>
              <w:top w:val="single" w:sz="4" w:space="0" w:color="auto"/>
              <w:left w:val="single" w:sz="4" w:space="0" w:color="auto"/>
              <w:bottom w:val="single" w:sz="4" w:space="0" w:color="auto"/>
              <w:right w:val="single" w:sz="4" w:space="0" w:color="auto"/>
            </w:tcBorders>
          </w:tcPr>
          <w:p w:rsidR="00A77E9D" w:rsidRPr="00AE04AF" w:rsidRDefault="00A77E9D" w:rsidP="00EF6903">
            <w:pPr>
              <w:pStyle w:val="af2"/>
            </w:pPr>
          </w:p>
        </w:tc>
        <w:tc>
          <w:tcPr>
            <w:tcW w:w="323" w:type="pct"/>
            <w:tcBorders>
              <w:top w:val="single" w:sz="4" w:space="0" w:color="auto"/>
              <w:left w:val="single" w:sz="4" w:space="0" w:color="auto"/>
              <w:bottom w:val="single" w:sz="4" w:space="0" w:color="auto"/>
              <w:right w:val="single" w:sz="4" w:space="0" w:color="auto"/>
            </w:tcBorders>
          </w:tcPr>
          <w:p w:rsidR="00A77E9D" w:rsidRPr="00AE04AF" w:rsidRDefault="00A77E9D" w:rsidP="00EF6903">
            <w:pPr>
              <w:pStyle w:val="af2"/>
            </w:pPr>
          </w:p>
        </w:tc>
        <w:tc>
          <w:tcPr>
            <w:tcW w:w="942" w:type="pct"/>
            <w:tcBorders>
              <w:top w:val="single" w:sz="4" w:space="0" w:color="auto"/>
              <w:left w:val="single" w:sz="4" w:space="0" w:color="auto"/>
              <w:bottom w:val="single" w:sz="4" w:space="0" w:color="auto"/>
              <w:right w:val="single" w:sz="4" w:space="0" w:color="auto"/>
            </w:tcBorders>
          </w:tcPr>
          <w:p w:rsidR="00A77E9D" w:rsidRPr="00AE04AF" w:rsidRDefault="00A77E9D" w:rsidP="00EF6903">
            <w:pPr>
              <w:pStyle w:val="af2"/>
            </w:pPr>
          </w:p>
        </w:tc>
      </w:tr>
    </w:tbl>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A77E9D" w:rsidRPr="00AE04AF" w:rsidRDefault="00A77E9D" w:rsidP="00AE04AF">
      <w:pPr>
        <w:shd w:val="clear" w:color="auto" w:fill="FFFFFF"/>
        <w:tabs>
          <w:tab w:val="left" w:pos="3562"/>
          <w:tab w:val="left" w:leader="underscore" w:pos="5774"/>
          <w:tab w:val="left" w:leader="underscore" w:pos="8218"/>
        </w:tabs>
        <w:rPr>
          <w:i/>
          <w:sz w:val="22"/>
          <w:szCs w:val="22"/>
        </w:rPr>
      </w:pPr>
      <w:r w:rsidRPr="00AE04AF">
        <w:rPr>
          <w:i/>
          <w:sz w:val="22"/>
          <w:szCs w:val="22"/>
        </w:rPr>
        <w:t>Приложение:</w:t>
      </w:r>
    </w:p>
    <w:p w:rsidR="00A77E9D" w:rsidRPr="00AE04AF" w:rsidRDefault="00A77E9D" w:rsidP="00AE04AF">
      <w:pPr>
        <w:shd w:val="clear" w:color="auto" w:fill="FFFFFF"/>
        <w:tabs>
          <w:tab w:val="left" w:pos="3562"/>
          <w:tab w:val="left" w:leader="underscore" w:pos="5774"/>
          <w:tab w:val="left" w:leader="underscore" w:pos="8218"/>
        </w:tabs>
        <w:rPr>
          <w:sz w:val="22"/>
          <w:szCs w:val="22"/>
        </w:rPr>
      </w:pPr>
      <w:r w:rsidRPr="00AE04AF">
        <w:rPr>
          <w:sz w:val="22"/>
          <w:szCs w:val="22"/>
        </w:rPr>
        <w:t xml:space="preserve">1.________________ </w:t>
      </w:r>
      <w:r w:rsidRPr="00AE04AF">
        <w:rPr>
          <w:i/>
          <w:sz w:val="22"/>
          <w:szCs w:val="22"/>
        </w:rPr>
        <w:t>(указать наименование документа),</w:t>
      </w:r>
      <w:r w:rsidRPr="00AE04AF">
        <w:rPr>
          <w:sz w:val="22"/>
          <w:szCs w:val="22"/>
        </w:rPr>
        <w:t xml:space="preserve"> на ___ листах, в     экз.</w:t>
      </w:r>
    </w:p>
    <w:p w:rsidR="00A77E9D" w:rsidRPr="00AE04AF" w:rsidRDefault="00A77E9D" w:rsidP="00AE04AF">
      <w:pPr>
        <w:shd w:val="clear" w:color="auto" w:fill="FFFFFF"/>
        <w:tabs>
          <w:tab w:val="left" w:pos="3562"/>
          <w:tab w:val="left" w:leader="underscore" w:pos="5774"/>
          <w:tab w:val="left" w:leader="underscore" w:pos="8218"/>
        </w:tabs>
        <w:rPr>
          <w:sz w:val="22"/>
          <w:szCs w:val="22"/>
        </w:rPr>
      </w:pPr>
      <w:r w:rsidRPr="00AE04AF">
        <w:rPr>
          <w:sz w:val="22"/>
          <w:szCs w:val="22"/>
        </w:rPr>
        <w:t xml:space="preserve">2.________________ </w:t>
      </w:r>
      <w:r w:rsidRPr="00AE04AF">
        <w:rPr>
          <w:i/>
          <w:sz w:val="22"/>
          <w:szCs w:val="22"/>
        </w:rPr>
        <w:t>(указать наименование документа),</w:t>
      </w:r>
      <w:r w:rsidRPr="00AE04AF">
        <w:rPr>
          <w:sz w:val="22"/>
          <w:szCs w:val="22"/>
        </w:rPr>
        <w:t xml:space="preserve"> на ___ листах, в      экз.</w:t>
      </w:r>
    </w:p>
    <w:p w:rsidR="00A77E9D" w:rsidRPr="00AE04AF" w:rsidRDefault="00A77E9D" w:rsidP="00AE04AF">
      <w:pPr>
        <w:shd w:val="clear" w:color="auto" w:fill="FFFFFF"/>
        <w:tabs>
          <w:tab w:val="left" w:pos="3562"/>
          <w:tab w:val="left" w:leader="underscore" w:pos="5774"/>
          <w:tab w:val="left" w:leader="underscore" w:pos="8218"/>
        </w:tabs>
        <w:rPr>
          <w:sz w:val="22"/>
          <w:szCs w:val="22"/>
        </w:rPr>
      </w:pPr>
    </w:p>
    <w:p w:rsidR="00A77E9D" w:rsidRPr="00AE04AF" w:rsidRDefault="00A77E9D" w:rsidP="00AE04AF">
      <w:pPr>
        <w:shd w:val="clear" w:color="auto" w:fill="FFFFFF"/>
        <w:tabs>
          <w:tab w:val="left" w:pos="3562"/>
          <w:tab w:val="left" w:leader="underscore" w:pos="5774"/>
          <w:tab w:val="left" w:leader="underscore" w:pos="8218"/>
        </w:tabs>
        <w:rPr>
          <w:sz w:val="22"/>
          <w:szCs w:val="22"/>
        </w:rPr>
      </w:pPr>
      <w:r w:rsidRPr="00AE04AF">
        <w:rPr>
          <w:sz w:val="22"/>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A77E9D" w:rsidRPr="00AE04AF" w:rsidRDefault="00A77E9D" w:rsidP="00AE04AF">
      <w:pPr>
        <w:shd w:val="clear" w:color="auto" w:fill="FFFFFF"/>
        <w:tabs>
          <w:tab w:val="left" w:pos="3562"/>
          <w:tab w:val="left" w:leader="underscore" w:pos="5774"/>
          <w:tab w:val="left" w:leader="underscore" w:pos="8218"/>
        </w:tabs>
        <w:rPr>
          <w:sz w:val="22"/>
          <w:szCs w:val="22"/>
        </w:rPr>
      </w:pPr>
    </w:p>
    <w:p w:rsidR="00A77E9D" w:rsidRPr="00AE04AF" w:rsidRDefault="00A77E9D" w:rsidP="00AE04AF">
      <w:pPr>
        <w:shd w:val="clear" w:color="auto" w:fill="FFFFFF"/>
        <w:tabs>
          <w:tab w:val="left" w:pos="3562"/>
          <w:tab w:val="left" w:leader="underscore" w:pos="5774"/>
          <w:tab w:val="left" w:leader="underscore" w:pos="8218"/>
        </w:tabs>
        <w:rPr>
          <w:sz w:val="22"/>
          <w:szCs w:val="22"/>
        </w:rPr>
      </w:pPr>
      <w:r w:rsidRPr="00AE04AF">
        <w:rPr>
          <w:sz w:val="22"/>
          <w:szCs w:val="22"/>
        </w:rPr>
        <w:t xml:space="preserve">          Подпись</w:t>
      </w:r>
      <w:r w:rsidRPr="00AE04AF">
        <w:rPr>
          <w:sz w:val="22"/>
          <w:szCs w:val="22"/>
        </w:rPr>
        <w:tab/>
      </w:r>
      <w:r w:rsidRPr="00AE04AF">
        <w:rPr>
          <w:sz w:val="22"/>
          <w:szCs w:val="22"/>
        </w:rPr>
        <w:tab/>
        <w:t>/_______________(</w:t>
      </w:r>
      <w:r w:rsidRPr="00AE04AF">
        <w:rPr>
          <w:i/>
          <w:sz w:val="22"/>
          <w:szCs w:val="22"/>
        </w:rPr>
        <w:t>ФИО, должность</w:t>
      </w:r>
      <w:r w:rsidRPr="00AE04AF">
        <w:rPr>
          <w:sz w:val="22"/>
          <w:szCs w:val="22"/>
        </w:rPr>
        <w:t>)</w:t>
      </w:r>
    </w:p>
    <w:p w:rsidR="00A77E9D" w:rsidRPr="00AE04AF" w:rsidRDefault="00A77E9D" w:rsidP="00AE04AF">
      <w:pPr>
        <w:shd w:val="clear" w:color="auto" w:fill="FFFFFF"/>
        <w:tabs>
          <w:tab w:val="left" w:pos="3562"/>
          <w:tab w:val="left" w:leader="underscore" w:pos="5774"/>
          <w:tab w:val="left" w:leader="underscore" w:pos="8218"/>
        </w:tabs>
        <w:rPr>
          <w:sz w:val="22"/>
          <w:szCs w:val="22"/>
        </w:rPr>
      </w:pPr>
      <w:r w:rsidRPr="00AE04AF">
        <w:rPr>
          <w:sz w:val="22"/>
          <w:szCs w:val="22"/>
        </w:rPr>
        <w:t>Дата</w:t>
      </w:r>
    </w:p>
    <w:p w:rsidR="00A77E9D" w:rsidRPr="00AE04AF" w:rsidRDefault="00A77E9D" w:rsidP="00AE04AF">
      <w:pPr>
        <w:shd w:val="clear" w:color="auto" w:fill="FFFFFF"/>
        <w:tabs>
          <w:tab w:val="left" w:pos="3562"/>
          <w:tab w:val="left" w:leader="underscore" w:pos="5774"/>
          <w:tab w:val="left" w:leader="underscore" w:pos="8218"/>
        </w:tabs>
        <w:rPr>
          <w:sz w:val="22"/>
          <w:szCs w:val="22"/>
        </w:rPr>
      </w:pPr>
      <w:r w:rsidRPr="00AE04AF">
        <w:rPr>
          <w:sz w:val="22"/>
          <w:szCs w:val="22"/>
        </w:rPr>
        <w:t>м.п.</w:t>
      </w:r>
    </w:p>
    <w:p w:rsidR="00A77E9D" w:rsidRPr="005E4823" w:rsidRDefault="00A77E9D" w:rsidP="005E4823">
      <w:pPr>
        <w:pBdr>
          <w:bottom w:val="single" w:sz="4" w:space="1" w:color="auto"/>
        </w:pBdr>
        <w:shd w:val="clear" w:color="auto" w:fill="E0E0E0"/>
        <w:spacing w:before="120"/>
        <w:ind w:right="21"/>
        <w:jc w:val="center"/>
        <w:rPr>
          <w:b/>
          <w:bCs/>
          <w:spacing w:val="36"/>
          <w:sz w:val="22"/>
          <w:szCs w:val="22"/>
        </w:rPr>
      </w:pPr>
      <w:r w:rsidRPr="005E4823">
        <w:rPr>
          <w:b/>
          <w:bCs/>
          <w:spacing w:val="36"/>
          <w:sz w:val="22"/>
          <w:szCs w:val="22"/>
        </w:rPr>
        <w:t>конец формы</w:t>
      </w:r>
    </w:p>
    <w:p w:rsidR="00A77E9D" w:rsidRPr="00EF6903" w:rsidRDefault="00A77E9D" w:rsidP="00EF6903"/>
    <w:p w:rsidR="00A77E9D" w:rsidRPr="00AE04AF" w:rsidRDefault="00A77E9D" w:rsidP="00EF6903">
      <w:pPr>
        <w:pStyle w:val="34"/>
      </w:pPr>
      <w:bookmarkStart w:id="52" w:name="_Toc517267319"/>
      <w:r w:rsidRPr="00AE04AF">
        <w:t xml:space="preserve">6.8.2 Инструкция по </w:t>
      </w:r>
      <w:r>
        <w:t>заполнению</w:t>
      </w:r>
      <w:bookmarkEnd w:id="52"/>
    </w:p>
    <w:p w:rsidR="00A77E9D" w:rsidRPr="00EF6903" w:rsidRDefault="00A77E9D" w:rsidP="00EF6903">
      <w:pPr>
        <w:pStyle w:val="41"/>
      </w:pPr>
      <w:r w:rsidRPr="00EF6903">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A77E9D" w:rsidRPr="00EF6903" w:rsidRDefault="00A77E9D" w:rsidP="00EF6903">
      <w:pPr>
        <w:pStyle w:val="41"/>
      </w:pPr>
      <w:r w:rsidRPr="00EF6903">
        <w:t>6.8.2.2 Не подлежат указанию в данной справке сведения о следующих материально-технических ресурсах:</w:t>
      </w:r>
    </w:p>
    <w:p w:rsidR="00A77E9D" w:rsidRPr="00EF6903" w:rsidRDefault="00A77E9D" w:rsidP="00EF6903">
      <w:pPr>
        <w:pStyle w:val="41"/>
      </w:pPr>
      <w:r>
        <w:sym w:font="Symbol" w:char="F02D"/>
      </w:r>
      <w:r w:rsidRPr="00EF6903">
        <w:t xml:space="preserve"> о расходных материалах (запасные детали, сменные блоки и т.д.);</w:t>
      </w:r>
    </w:p>
    <w:p w:rsidR="00A77E9D" w:rsidRPr="00EF6903" w:rsidRDefault="00A77E9D" w:rsidP="00EF6903">
      <w:pPr>
        <w:pStyle w:val="41"/>
      </w:pPr>
      <w:r>
        <w:sym w:font="Symbol" w:char="F02D"/>
      </w:r>
      <w:r w:rsidRPr="00EF6903">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A77E9D" w:rsidRPr="00EF6903" w:rsidRDefault="00A77E9D" w:rsidP="00EF6903">
      <w:pPr>
        <w:pStyle w:val="41"/>
      </w:pPr>
      <w:r>
        <w:sym w:font="Symbol" w:char="F02D"/>
      </w:r>
      <w:r w:rsidRPr="00EF6903">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A77E9D" w:rsidRPr="00EF6903" w:rsidRDefault="00A77E9D" w:rsidP="00EF6903">
      <w:pPr>
        <w:pStyle w:val="41"/>
      </w:pPr>
      <w:r>
        <w:lastRenderedPageBreak/>
        <w:sym w:font="Symbol" w:char="F02D"/>
      </w:r>
      <w:r w:rsidRPr="00EF6903">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A77E9D" w:rsidRPr="005B39EA" w:rsidRDefault="00A77E9D" w:rsidP="00EF6903">
      <w:pPr>
        <w:pStyle w:val="41"/>
      </w:pPr>
      <w:r w:rsidRPr="00EF6903">
        <w:t xml:space="preserve">6.8.2.3 </w:t>
      </w:r>
      <w:r w:rsidRPr="001F01A9">
        <w:t>Форма должна быть подписана в соответствии с требованиями настоящей Документации.</w:t>
      </w:r>
    </w:p>
    <w:p w:rsidR="00A77E9D" w:rsidRDefault="00A77E9D" w:rsidP="00EF6903">
      <w:pPr>
        <w:pStyle w:val="41"/>
      </w:pPr>
      <w:r w:rsidRPr="001F01A9">
        <w:t>6.8.2.4 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r>
        <w:br w:type="page"/>
      </w:r>
    </w:p>
    <w:p w:rsidR="00A77E9D" w:rsidRDefault="00A77E9D" w:rsidP="0010323E">
      <w:pPr>
        <w:pStyle w:val="24"/>
      </w:pPr>
      <w:bookmarkStart w:id="53" w:name="_Toc517267320"/>
      <w:r>
        <w:lastRenderedPageBreak/>
        <w:t>6.9 Справка о кадровых ресурсах</w:t>
      </w:r>
      <w:bookmarkEnd w:id="53"/>
      <w:r>
        <w:t xml:space="preserve"> </w:t>
      </w:r>
    </w:p>
    <w:p w:rsidR="00A77E9D" w:rsidRDefault="00A77E9D" w:rsidP="0010323E">
      <w:pPr>
        <w:pStyle w:val="34"/>
        <w:rPr>
          <w:i/>
        </w:rPr>
      </w:pPr>
      <w:bookmarkStart w:id="54" w:name="_Toc517267321"/>
      <w:r>
        <w:t>6.9.1 Форма справки о кадровых ресурсах (Форма 9)</w:t>
      </w:r>
      <w:bookmarkEnd w:id="54"/>
    </w:p>
    <w:p w:rsidR="00A77E9D" w:rsidRDefault="00A77E9D" w:rsidP="0010323E">
      <w:pPr>
        <w:pBdr>
          <w:top w:val="single" w:sz="4" w:space="1" w:color="auto"/>
        </w:pBdr>
        <w:shd w:val="clear" w:color="auto" w:fill="E0E0E0"/>
        <w:ind w:right="21"/>
        <w:jc w:val="center"/>
        <w:rPr>
          <w:b/>
          <w:spacing w:val="36"/>
        </w:rPr>
      </w:pPr>
      <w:r>
        <w:rPr>
          <w:b/>
          <w:spacing w:val="36"/>
        </w:rPr>
        <w:t>начало формы</w:t>
      </w:r>
    </w:p>
    <w:p w:rsidR="00A77E9D" w:rsidRDefault="00A77E9D" w:rsidP="0010323E">
      <w:pPr>
        <w:jc w:val="center"/>
        <w:rPr>
          <w:b/>
        </w:rPr>
      </w:pPr>
      <w:r>
        <w:rPr>
          <w:b/>
        </w:rPr>
        <w:t>СПРАВКА О КАДРОВЫХ РЕСУРСАХ</w:t>
      </w:r>
    </w:p>
    <w:p w:rsidR="00A77E9D" w:rsidRDefault="00A77E9D" w:rsidP="0010323E">
      <w:pPr>
        <w:tabs>
          <w:tab w:val="num" w:pos="1134"/>
        </w:tabs>
        <w:rPr>
          <w:b/>
          <w:i/>
        </w:rPr>
      </w:pPr>
      <w:r>
        <w:rPr>
          <w:b/>
          <w:i/>
        </w:rPr>
        <w:t>Запрос предложений № ___________________</w:t>
      </w:r>
    </w:p>
    <w:p w:rsidR="00A77E9D" w:rsidRDefault="00A77E9D" w:rsidP="0010323E">
      <w:r>
        <w:t>Наименование Участника</w:t>
      </w:r>
      <w:r>
        <w:rPr>
          <w:szCs w:val="22"/>
        </w:rPr>
        <w:t>________________________________________________________________________________________________________________________</w:t>
      </w:r>
    </w:p>
    <w:p w:rsidR="00A77E9D" w:rsidRDefault="00A77E9D" w:rsidP="0010323E"/>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240"/>
        <w:gridCol w:w="3082"/>
        <w:gridCol w:w="2270"/>
      </w:tblGrid>
      <w:tr w:rsidR="00A77E9D" w:rsidTr="0010323E">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rPr>
                <w:lang w:eastAsia="en-US"/>
              </w:rPr>
            </w:pPr>
            <w:r>
              <w:rPr>
                <w:lang w:eastAsia="en-US"/>
              </w:rPr>
              <w:t>ФИО</w:t>
            </w:r>
          </w:p>
        </w:tc>
        <w:tc>
          <w:tcPr>
            <w:tcW w:w="2240"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rPr>
                <w:lang w:eastAsia="en-US"/>
              </w:rPr>
            </w:pPr>
            <w:r>
              <w:rPr>
                <w:lang w:eastAsia="en-US"/>
              </w:rPr>
              <w:t>Специализация/</w:t>
            </w:r>
          </w:p>
          <w:p w:rsidR="00A77E9D" w:rsidRDefault="00A77E9D">
            <w:pPr>
              <w:pStyle w:val="af"/>
              <w:rPr>
                <w:lang w:eastAsia="en-US"/>
              </w:rPr>
            </w:pPr>
            <w:r>
              <w:rPr>
                <w:lang w:eastAsia="en-US"/>
              </w:rPr>
              <w:t>разряд</w:t>
            </w:r>
          </w:p>
        </w:tc>
        <w:tc>
          <w:tcPr>
            <w:tcW w:w="3082"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A77E9D" w:rsidRDefault="00A77E9D">
            <w:pPr>
              <w:pStyle w:val="af"/>
              <w:rPr>
                <w:lang w:eastAsia="en-US"/>
              </w:rPr>
            </w:pPr>
            <w:r>
              <w:rPr>
                <w:lang w:eastAsia="en-US"/>
              </w:rPr>
              <w:t>Стаж работы в данной или аналогичной должности, лет</w:t>
            </w:r>
          </w:p>
        </w:tc>
      </w:tr>
      <w:tr w:rsidR="00A77E9D" w:rsidTr="0010323E">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A77E9D" w:rsidRDefault="00A77E9D">
            <w:pPr>
              <w:pStyle w:val="af2"/>
              <w:rPr>
                <w:lang w:eastAsia="en-US"/>
              </w:rPr>
            </w:pPr>
            <w:r>
              <w:rPr>
                <w:lang w:eastAsia="en-US"/>
              </w:rPr>
              <w:t>1. Специалисты</w:t>
            </w:r>
          </w:p>
        </w:tc>
      </w:tr>
      <w:tr w:rsidR="00A77E9D" w:rsidTr="0010323E">
        <w:trPr>
          <w:jc w:val="center"/>
        </w:trPr>
        <w:tc>
          <w:tcPr>
            <w:tcW w:w="1140" w:type="dxa"/>
            <w:tcBorders>
              <w:top w:val="single" w:sz="4" w:space="0" w:color="auto"/>
              <w:left w:val="single" w:sz="4" w:space="0" w:color="auto"/>
              <w:bottom w:val="single" w:sz="4" w:space="0" w:color="auto"/>
              <w:right w:val="single" w:sz="4" w:space="0" w:color="auto"/>
            </w:tcBorders>
            <w:hideMark/>
          </w:tcPr>
          <w:p w:rsidR="00A77E9D" w:rsidRDefault="00A77E9D">
            <w:pPr>
              <w:pStyle w:val="af3"/>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A77E9D" w:rsidRDefault="00A77E9D">
            <w:pPr>
              <w:pStyle w:val="af2"/>
              <w:rPr>
                <w:lang w:eastAsia="en-US"/>
              </w:rPr>
            </w:pPr>
          </w:p>
        </w:tc>
        <w:tc>
          <w:tcPr>
            <w:tcW w:w="2240" w:type="dxa"/>
            <w:tcBorders>
              <w:top w:val="single" w:sz="4" w:space="0" w:color="auto"/>
              <w:left w:val="single" w:sz="4" w:space="0" w:color="auto"/>
              <w:bottom w:val="single" w:sz="4" w:space="0" w:color="auto"/>
              <w:right w:val="single" w:sz="4" w:space="0" w:color="auto"/>
            </w:tcBorders>
          </w:tcPr>
          <w:p w:rsidR="00A77E9D" w:rsidRDefault="00A77E9D">
            <w:pPr>
              <w:pStyle w:val="af2"/>
              <w:rPr>
                <w:lang w:eastAsia="en-US"/>
              </w:rPr>
            </w:pPr>
          </w:p>
        </w:tc>
        <w:tc>
          <w:tcPr>
            <w:tcW w:w="3082" w:type="dxa"/>
            <w:tcBorders>
              <w:top w:val="single" w:sz="4" w:space="0" w:color="auto"/>
              <w:left w:val="single" w:sz="4" w:space="0" w:color="auto"/>
              <w:bottom w:val="single" w:sz="4" w:space="0" w:color="auto"/>
              <w:right w:val="single" w:sz="4" w:space="0" w:color="auto"/>
            </w:tcBorders>
          </w:tcPr>
          <w:p w:rsidR="00A77E9D" w:rsidRDefault="00A77E9D">
            <w:pPr>
              <w:pStyle w:val="af2"/>
              <w:rPr>
                <w:lang w:eastAsia="en-US"/>
              </w:rPr>
            </w:pPr>
          </w:p>
        </w:tc>
        <w:tc>
          <w:tcPr>
            <w:tcW w:w="2270" w:type="dxa"/>
            <w:tcBorders>
              <w:top w:val="single" w:sz="4" w:space="0" w:color="auto"/>
              <w:left w:val="single" w:sz="4" w:space="0" w:color="auto"/>
              <w:bottom w:val="single" w:sz="4" w:space="0" w:color="auto"/>
              <w:right w:val="single" w:sz="4" w:space="0" w:color="auto"/>
            </w:tcBorders>
          </w:tcPr>
          <w:p w:rsidR="00A77E9D" w:rsidRDefault="00A77E9D">
            <w:pPr>
              <w:pStyle w:val="af2"/>
              <w:rPr>
                <w:lang w:eastAsia="en-US"/>
              </w:rPr>
            </w:pPr>
          </w:p>
        </w:tc>
      </w:tr>
      <w:tr w:rsidR="00A77E9D" w:rsidTr="0010323E">
        <w:trPr>
          <w:jc w:val="center"/>
        </w:trPr>
        <w:tc>
          <w:tcPr>
            <w:tcW w:w="1140" w:type="dxa"/>
            <w:tcBorders>
              <w:top w:val="single" w:sz="4" w:space="0" w:color="auto"/>
              <w:left w:val="single" w:sz="4" w:space="0" w:color="auto"/>
              <w:bottom w:val="single" w:sz="4" w:space="0" w:color="auto"/>
              <w:right w:val="single" w:sz="4" w:space="0" w:color="auto"/>
            </w:tcBorders>
            <w:hideMark/>
          </w:tcPr>
          <w:p w:rsidR="00A77E9D" w:rsidRDefault="00A77E9D">
            <w:pPr>
              <w:pStyle w:val="af3"/>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A77E9D" w:rsidRDefault="00A77E9D">
            <w:pPr>
              <w:pStyle w:val="af2"/>
              <w:rPr>
                <w:lang w:eastAsia="en-US"/>
              </w:rPr>
            </w:pPr>
          </w:p>
        </w:tc>
        <w:tc>
          <w:tcPr>
            <w:tcW w:w="2240" w:type="dxa"/>
            <w:tcBorders>
              <w:top w:val="single" w:sz="4" w:space="0" w:color="auto"/>
              <w:left w:val="single" w:sz="4" w:space="0" w:color="auto"/>
              <w:bottom w:val="single" w:sz="4" w:space="0" w:color="auto"/>
              <w:right w:val="single" w:sz="4" w:space="0" w:color="auto"/>
            </w:tcBorders>
          </w:tcPr>
          <w:p w:rsidR="00A77E9D" w:rsidRDefault="00A77E9D">
            <w:pPr>
              <w:pStyle w:val="af2"/>
              <w:rPr>
                <w:lang w:eastAsia="en-US"/>
              </w:rPr>
            </w:pPr>
          </w:p>
        </w:tc>
        <w:tc>
          <w:tcPr>
            <w:tcW w:w="3082" w:type="dxa"/>
            <w:tcBorders>
              <w:top w:val="single" w:sz="4" w:space="0" w:color="auto"/>
              <w:left w:val="single" w:sz="4" w:space="0" w:color="auto"/>
              <w:bottom w:val="single" w:sz="4" w:space="0" w:color="auto"/>
              <w:right w:val="single" w:sz="4" w:space="0" w:color="auto"/>
            </w:tcBorders>
          </w:tcPr>
          <w:p w:rsidR="00A77E9D" w:rsidRDefault="00A77E9D">
            <w:pPr>
              <w:pStyle w:val="af2"/>
              <w:rPr>
                <w:lang w:eastAsia="en-US"/>
              </w:rPr>
            </w:pPr>
          </w:p>
        </w:tc>
        <w:tc>
          <w:tcPr>
            <w:tcW w:w="2270" w:type="dxa"/>
            <w:tcBorders>
              <w:top w:val="single" w:sz="4" w:space="0" w:color="auto"/>
              <w:left w:val="single" w:sz="4" w:space="0" w:color="auto"/>
              <w:bottom w:val="single" w:sz="4" w:space="0" w:color="auto"/>
              <w:right w:val="single" w:sz="4" w:space="0" w:color="auto"/>
            </w:tcBorders>
          </w:tcPr>
          <w:p w:rsidR="00A77E9D" w:rsidRDefault="00A77E9D">
            <w:pPr>
              <w:pStyle w:val="af2"/>
              <w:rPr>
                <w:lang w:eastAsia="en-US"/>
              </w:rPr>
            </w:pPr>
          </w:p>
        </w:tc>
      </w:tr>
      <w:tr w:rsidR="00A77E9D" w:rsidTr="0010323E">
        <w:trPr>
          <w:jc w:val="center"/>
        </w:trPr>
        <w:tc>
          <w:tcPr>
            <w:tcW w:w="1140" w:type="dxa"/>
            <w:tcBorders>
              <w:top w:val="single" w:sz="4" w:space="0" w:color="auto"/>
              <w:left w:val="single" w:sz="4" w:space="0" w:color="auto"/>
              <w:bottom w:val="single" w:sz="4" w:space="0" w:color="auto"/>
              <w:right w:val="single" w:sz="4" w:space="0" w:color="auto"/>
            </w:tcBorders>
            <w:hideMark/>
          </w:tcPr>
          <w:p w:rsidR="00A77E9D" w:rsidRDefault="00A77E9D">
            <w:pPr>
              <w:pStyle w:val="af3"/>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A77E9D" w:rsidRDefault="00A77E9D">
            <w:pPr>
              <w:pStyle w:val="af2"/>
              <w:rPr>
                <w:lang w:eastAsia="en-US"/>
              </w:rPr>
            </w:pPr>
          </w:p>
        </w:tc>
        <w:tc>
          <w:tcPr>
            <w:tcW w:w="2240" w:type="dxa"/>
            <w:tcBorders>
              <w:top w:val="single" w:sz="4" w:space="0" w:color="auto"/>
              <w:left w:val="single" w:sz="4" w:space="0" w:color="auto"/>
              <w:bottom w:val="single" w:sz="4" w:space="0" w:color="auto"/>
              <w:right w:val="single" w:sz="4" w:space="0" w:color="auto"/>
            </w:tcBorders>
          </w:tcPr>
          <w:p w:rsidR="00A77E9D" w:rsidRDefault="00A77E9D">
            <w:pPr>
              <w:pStyle w:val="af2"/>
              <w:rPr>
                <w:lang w:eastAsia="en-US"/>
              </w:rPr>
            </w:pPr>
          </w:p>
        </w:tc>
        <w:tc>
          <w:tcPr>
            <w:tcW w:w="3082" w:type="dxa"/>
            <w:tcBorders>
              <w:top w:val="single" w:sz="4" w:space="0" w:color="auto"/>
              <w:left w:val="single" w:sz="4" w:space="0" w:color="auto"/>
              <w:bottom w:val="single" w:sz="4" w:space="0" w:color="auto"/>
              <w:right w:val="single" w:sz="4" w:space="0" w:color="auto"/>
            </w:tcBorders>
          </w:tcPr>
          <w:p w:rsidR="00A77E9D" w:rsidRDefault="00A77E9D">
            <w:pPr>
              <w:pStyle w:val="af2"/>
              <w:rPr>
                <w:lang w:eastAsia="en-US"/>
              </w:rPr>
            </w:pPr>
          </w:p>
        </w:tc>
        <w:tc>
          <w:tcPr>
            <w:tcW w:w="2270" w:type="dxa"/>
            <w:tcBorders>
              <w:top w:val="single" w:sz="4" w:space="0" w:color="auto"/>
              <w:left w:val="single" w:sz="4" w:space="0" w:color="auto"/>
              <w:bottom w:val="single" w:sz="4" w:space="0" w:color="auto"/>
              <w:right w:val="single" w:sz="4" w:space="0" w:color="auto"/>
            </w:tcBorders>
          </w:tcPr>
          <w:p w:rsidR="00A77E9D" w:rsidRDefault="00A77E9D">
            <w:pPr>
              <w:pStyle w:val="af2"/>
              <w:rPr>
                <w:lang w:eastAsia="en-US"/>
              </w:rPr>
            </w:pPr>
          </w:p>
        </w:tc>
      </w:tr>
      <w:tr w:rsidR="00A77E9D" w:rsidTr="0010323E">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A77E9D" w:rsidRDefault="00A77E9D">
            <w:pPr>
              <w:rPr>
                <w:sz w:val="22"/>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A77E9D" w:rsidRDefault="00A77E9D">
            <w:pPr>
              <w:rPr>
                <w:sz w:val="22"/>
                <w:szCs w:val="22"/>
                <w:lang w:eastAsia="en-US"/>
              </w:rPr>
            </w:pPr>
          </w:p>
        </w:tc>
      </w:tr>
    </w:tbl>
    <w:p w:rsidR="00A77E9D" w:rsidRDefault="00A77E9D" w:rsidP="0010323E">
      <w:pPr>
        <w:rPr>
          <w:sz w:val="22"/>
        </w:rPr>
      </w:pPr>
      <w:r>
        <w:t>Приложение:</w:t>
      </w:r>
    </w:p>
    <w:p w:rsidR="00A77E9D" w:rsidRDefault="00A77E9D" w:rsidP="0010323E">
      <w:pPr>
        <w:tabs>
          <w:tab w:val="left" w:pos="840"/>
        </w:tabs>
        <w:ind w:left="360"/>
      </w:pPr>
      <w:r>
        <w:t>1. Выписка из штатного расписания организации на _____ листах, в 1 экз.</w:t>
      </w:r>
    </w:p>
    <w:p w:rsidR="00A77E9D" w:rsidRDefault="00A77E9D" w:rsidP="0010323E">
      <w:pPr>
        <w:widowControl w:val="0"/>
        <w:shd w:val="clear" w:color="auto" w:fill="FFFFFF"/>
        <w:tabs>
          <w:tab w:val="left" w:pos="840"/>
        </w:tabs>
        <w:ind w:left="360" w:right="-292"/>
      </w:pPr>
      <w:r>
        <w:t>2. Копии квалификационных аттестатов специалистов на _______ листах, в 1 экз.</w:t>
      </w:r>
    </w:p>
    <w:p w:rsidR="00A77E9D" w:rsidRDefault="00A77E9D" w:rsidP="0010323E">
      <w:pPr>
        <w:widowControl w:val="0"/>
        <w:shd w:val="clear" w:color="auto" w:fill="FFFFFF"/>
        <w:tabs>
          <w:tab w:val="left" w:pos="840"/>
        </w:tabs>
        <w:ind w:left="360" w:right="-292"/>
        <w:rPr>
          <w:szCs w:val="22"/>
        </w:rPr>
      </w:pPr>
      <w:r>
        <w:t>3. И т.д. в соответствии с требованиями с п.</w:t>
      </w:r>
      <w:r>
        <w:rPr>
          <w:szCs w:val="22"/>
        </w:rPr>
        <w:t> 1.3.2, п. 1.4.2 Документации по предоставлению документов, являющиеся неотъемлемыми приложениями данной формы.</w:t>
      </w:r>
    </w:p>
    <w:p w:rsidR="00A77E9D" w:rsidRDefault="00A77E9D" w:rsidP="0010323E">
      <w:pPr>
        <w:shd w:val="clear" w:color="auto" w:fill="FFFFFF"/>
        <w:tabs>
          <w:tab w:val="left" w:pos="3562"/>
          <w:tab w:val="left" w:leader="underscore" w:pos="5774"/>
          <w:tab w:val="left" w:leader="underscore" w:pos="8218"/>
        </w:tabs>
        <w:rPr>
          <w:szCs w:val="22"/>
        </w:rPr>
      </w:pPr>
    </w:p>
    <w:p w:rsidR="00A77E9D" w:rsidRDefault="00A77E9D" w:rsidP="0010323E">
      <w:pPr>
        <w:shd w:val="clear" w:color="auto" w:fill="FFFFFF"/>
        <w:tabs>
          <w:tab w:val="left" w:pos="3562"/>
          <w:tab w:val="left" w:leader="underscore" w:pos="5774"/>
          <w:tab w:val="left" w:leader="underscore" w:pos="8218"/>
        </w:tabs>
        <w:ind w:right="-292"/>
      </w:pPr>
      <w:r>
        <w:rPr>
          <w:szCs w:val="22"/>
        </w:rPr>
        <w:t xml:space="preserve">          </w:t>
      </w:r>
      <w:r>
        <w:t xml:space="preserve"> Документации по предоставлению документов, являющиеся неотъемлемыми приложениями данной формы.</w:t>
      </w:r>
    </w:p>
    <w:p w:rsidR="00A77E9D" w:rsidRDefault="00A77E9D" w:rsidP="0010323E">
      <w:pPr>
        <w:shd w:val="clear" w:color="auto" w:fill="FFFFFF"/>
        <w:tabs>
          <w:tab w:val="left" w:pos="3562"/>
          <w:tab w:val="left" w:leader="underscore" w:pos="5774"/>
          <w:tab w:val="left" w:leader="underscore" w:pos="8218"/>
        </w:tabs>
      </w:pPr>
    </w:p>
    <w:p w:rsidR="00A77E9D" w:rsidRDefault="00A77E9D" w:rsidP="0010323E">
      <w:pPr>
        <w:shd w:val="clear" w:color="auto" w:fill="FFFFFF"/>
        <w:tabs>
          <w:tab w:val="left" w:pos="3562"/>
          <w:tab w:val="left" w:leader="underscore" w:pos="5774"/>
          <w:tab w:val="left" w:leader="underscore" w:pos="8218"/>
        </w:tabs>
      </w:pPr>
      <w:r>
        <w:t>Подпись</w:t>
      </w:r>
      <w:r>
        <w:tab/>
      </w:r>
      <w:r>
        <w:tab/>
        <w:t>/_______________(</w:t>
      </w:r>
      <w:r>
        <w:rPr>
          <w:i/>
        </w:rPr>
        <w:t>ФИО, должность</w:t>
      </w:r>
      <w:r>
        <w:t>)</w:t>
      </w:r>
    </w:p>
    <w:p w:rsidR="00A77E9D" w:rsidRDefault="00A77E9D" w:rsidP="0010323E">
      <w:pPr>
        <w:shd w:val="clear" w:color="auto" w:fill="FFFFFF"/>
        <w:tabs>
          <w:tab w:val="left" w:pos="3562"/>
          <w:tab w:val="left" w:leader="underscore" w:pos="5774"/>
          <w:tab w:val="left" w:leader="underscore" w:pos="8218"/>
        </w:tabs>
      </w:pPr>
      <w:r>
        <w:t>Дата</w:t>
      </w:r>
    </w:p>
    <w:p w:rsidR="00A77E9D" w:rsidRDefault="00A77E9D" w:rsidP="0010323E">
      <w:pPr>
        <w:shd w:val="clear" w:color="auto" w:fill="FFFFFF"/>
        <w:tabs>
          <w:tab w:val="left" w:pos="3562"/>
          <w:tab w:val="left" w:leader="underscore" w:pos="5774"/>
          <w:tab w:val="left" w:leader="underscore" w:pos="8218"/>
        </w:tabs>
      </w:pPr>
      <w:r>
        <w:t>м.п.</w:t>
      </w:r>
    </w:p>
    <w:p w:rsidR="00A77E9D" w:rsidRDefault="00A77E9D" w:rsidP="0010323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rPr>
      </w:pPr>
      <w:r>
        <w:rPr>
          <w:b/>
          <w:spacing w:val="36"/>
        </w:rPr>
        <w:t>конец формы</w:t>
      </w:r>
    </w:p>
    <w:p w:rsidR="00A77E9D" w:rsidRDefault="00A77E9D" w:rsidP="00103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77E9D" w:rsidRDefault="00A77E9D" w:rsidP="0010323E">
      <w:pPr>
        <w:pStyle w:val="34"/>
      </w:pPr>
      <w:bookmarkStart w:id="55" w:name="_Toc517267322"/>
      <w:r>
        <w:lastRenderedPageBreak/>
        <w:t>6.9.2 Инструкция по заполнению</w:t>
      </w:r>
      <w:bookmarkEnd w:id="55"/>
    </w:p>
    <w:p w:rsidR="00A77E9D" w:rsidRDefault="00A77E9D" w:rsidP="0010323E">
      <w:pPr>
        <w:pStyle w:val="41"/>
      </w:pPr>
      <w:r>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 1.4.2.4 Документации о Запросе предложений.</w:t>
      </w:r>
    </w:p>
    <w:p w:rsidR="00A77E9D" w:rsidRDefault="00A77E9D" w:rsidP="0010323E">
      <w:pPr>
        <w:pStyle w:val="41"/>
        <w:rPr>
          <w:rFonts w:eastAsia="Courier New"/>
        </w:rPr>
      </w:pPr>
      <w:r>
        <w:t>6.</w:t>
      </w:r>
      <w:r>
        <w:rPr>
          <w:rFonts w:eastAsia="Courier New"/>
        </w:rPr>
        <w:t>9.2.2 Форма должна быть подписана в соответствии с требованиями настоящей Документации.</w:t>
      </w:r>
    </w:p>
    <w:p w:rsidR="00A77E9D" w:rsidRDefault="00A77E9D" w:rsidP="0010323E">
      <w:pPr>
        <w:pStyle w:val="41"/>
      </w:pPr>
      <w:r>
        <w:t>6.9.2.3 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A77E9D" w:rsidRDefault="00A77E9D" w:rsidP="000F6CB4">
      <w:pPr>
        <w:pStyle w:val="41"/>
        <w:rPr>
          <w:rFonts w:eastAsia="Courier New"/>
        </w:rPr>
      </w:pPr>
      <w:r>
        <w:rPr>
          <w:rFonts w:eastAsia="Courier New"/>
        </w:rPr>
        <w:br w:type="page"/>
      </w:r>
    </w:p>
    <w:p w:rsidR="00A77E9D" w:rsidRDefault="00A77E9D" w:rsidP="0010323E">
      <w:pPr>
        <w:pStyle w:val="24"/>
      </w:pPr>
      <w:bookmarkStart w:id="56" w:name="_Toc517267323"/>
      <w:r>
        <w:lastRenderedPageBreak/>
        <w:t>6.10 Справка о деловой репутации</w:t>
      </w:r>
      <w:bookmarkEnd w:id="56"/>
    </w:p>
    <w:p w:rsidR="00A77E9D" w:rsidRDefault="00A77E9D" w:rsidP="0010323E">
      <w:pPr>
        <w:pStyle w:val="34"/>
      </w:pPr>
      <w:bookmarkStart w:id="57" w:name="_Toc517267324"/>
      <w:r>
        <w:t>6.10.1 Форма Справки о деловой репутации Участника (Форма 10)</w:t>
      </w:r>
      <w:bookmarkEnd w:id="57"/>
    </w:p>
    <w:p w:rsidR="00A77E9D" w:rsidRDefault="00A77E9D" w:rsidP="0010323E">
      <w:pPr>
        <w:pBdr>
          <w:top w:val="single" w:sz="4" w:space="1" w:color="auto"/>
        </w:pBdr>
        <w:shd w:val="clear" w:color="auto" w:fill="E0E0E0"/>
        <w:ind w:right="21"/>
        <w:jc w:val="center"/>
        <w:rPr>
          <w:b/>
          <w:spacing w:val="36"/>
        </w:rPr>
      </w:pPr>
      <w:r>
        <w:rPr>
          <w:b/>
          <w:spacing w:val="36"/>
        </w:rPr>
        <w:t>начало формы</w:t>
      </w:r>
    </w:p>
    <w:p w:rsidR="00A77E9D" w:rsidRDefault="00A77E9D" w:rsidP="0010323E">
      <w:pPr>
        <w:rPr>
          <w:color w:val="000000"/>
        </w:rPr>
      </w:pPr>
    </w:p>
    <w:p w:rsidR="00A77E9D" w:rsidRDefault="00A77E9D" w:rsidP="0010323E">
      <w:pPr>
        <w:rPr>
          <w:b/>
          <w:i/>
          <w:color w:val="000000"/>
        </w:rPr>
      </w:pPr>
      <w:r>
        <w:rPr>
          <w:b/>
          <w:i/>
          <w:color w:val="000000"/>
        </w:rPr>
        <w:t>Открытый Запрос предложений № ___________________</w:t>
      </w:r>
    </w:p>
    <w:p w:rsidR="00A77E9D" w:rsidRDefault="00A77E9D" w:rsidP="0010323E">
      <w:pPr>
        <w:rPr>
          <w:b/>
          <w:i/>
          <w:color w:val="000000"/>
        </w:rPr>
      </w:pPr>
    </w:p>
    <w:p w:rsidR="00A77E9D" w:rsidRDefault="00A77E9D" w:rsidP="0010323E">
      <w:pPr>
        <w:jc w:val="center"/>
        <w:rPr>
          <w:b/>
          <w:color w:val="000000"/>
        </w:rPr>
      </w:pPr>
      <w:r>
        <w:rPr>
          <w:b/>
          <w:color w:val="000000"/>
        </w:rPr>
        <w:t>СПРАВКА О ДЕЛОВОЙ РЕПУТАЦИИ УЧАСТНИКА</w:t>
      </w:r>
      <w:r>
        <w:rPr>
          <w:b/>
          <w:color w:val="000000"/>
        </w:rPr>
        <w:br/>
        <w:t>(УЧАСТИЕ В СУДЕБНЫХ РАЗБИРАТЕЛЬСТВАХ)</w:t>
      </w:r>
    </w:p>
    <w:p w:rsidR="00A77E9D" w:rsidRDefault="00A77E9D" w:rsidP="0010323E">
      <w:pPr>
        <w:jc w:val="center"/>
        <w:rPr>
          <w:b/>
          <w:color w:val="000000"/>
        </w:rPr>
      </w:pPr>
    </w:p>
    <w:p w:rsidR="00A77E9D" w:rsidRDefault="00A77E9D" w:rsidP="0010323E">
      <w:pPr>
        <w:jc w:val="both"/>
        <w:rPr>
          <w:color w:val="000000"/>
          <w:szCs w:val="22"/>
        </w:rPr>
      </w:pPr>
      <w:r>
        <w:rPr>
          <w:color w:val="000000"/>
        </w:rPr>
        <w:t>Наименование Участника</w:t>
      </w:r>
      <w:r>
        <w:rPr>
          <w:color w:val="000000"/>
          <w:szCs w:val="22"/>
        </w:rPr>
        <w:t>____________________________________________________</w:t>
      </w:r>
    </w:p>
    <w:p w:rsidR="00A77E9D" w:rsidRDefault="00A77E9D" w:rsidP="0010323E">
      <w:pPr>
        <w:rPr>
          <w:color w:val="000000"/>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A77E9D" w:rsidTr="0010323E">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A77E9D" w:rsidRDefault="00A77E9D">
            <w:pPr>
              <w:pStyle w:val="af"/>
            </w:pPr>
            <w: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77E9D" w:rsidRDefault="00A77E9D">
            <w:pPr>
              <w:pStyle w:val="af"/>
            </w:pPr>
            <w: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A77E9D" w:rsidRDefault="00A77E9D">
            <w:pPr>
              <w:pStyle w:val="af"/>
            </w:pPr>
            <w: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A77E9D" w:rsidRDefault="00A77E9D">
            <w:pPr>
              <w:pStyle w:val="af"/>
            </w:pPr>
            <w: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A77E9D" w:rsidRDefault="00A77E9D">
            <w:pPr>
              <w:pStyle w:val="af"/>
            </w:pPr>
            <w: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A77E9D" w:rsidRDefault="00A77E9D">
            <w:pPr>
              <w:pStyle w:val="af"/>
            </w:pPr>
            <w:r>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A77E9D" w:rsidRDefault="00A77E9D">
            <w:pPr>
              <w:pStyle w:val="af"/>
            </w:pPr>
            <w:r>
              <w:t>Решение в ПОЛЬЗУ или ПРОТИВ Участника</w:t>
            </w:r>
          </w:p>
        </w:tc>
      </w:tr>
      <w:tr w:rsidR="00A77E9D" w:rsidTr="0010323E">
        <w:tc>
          <w:tcPr>
            <w:tcW w:w="1984" w:type="dxa"/>
            <w:tcBorders>
              <w:top w:val="single" w:sz="4" w:space="0" w:color="auto"/>
              <w:left w:val="single" w:sz="4" w:space="0" w:color="auto"/>
              <w:bottom w:val="single" w:sz="4" w:space="0" w:color="auto"/>
              <w:right w:val="single" w:sz="4" w:space="0" w:color="auto"/>
            </w:tcBorders>
          </w:tcPr>
          <w:p w:rsidR="00A77E9D" w:rsidRDefault="00A77E9D">
            <w:pPr>
              <w:pStyle w:val="af2"/>
            </w:pPr>
          </w:p>
        </w:tc>
        <w:tc>
          <w:tcPr>
            <w:tcW w:w="1417" w:type="dxa"/>
            <w:tcBorders>
              <w:top w:val="single" w:sz="4" w:space="0" w:color="auto"/>
              <w:left w:val="single" w:sz="4" w:space="0" w:color="auto"/>
              <w:bottom w:val="single" w:sz="4" w:space="0" w:color="auto"/>
              <w:right w:val="single" w:sz="4" w:space="0" w:color="auto"/>
            </w:tcBorders>
          </w:tcPr>
          <w:p w:rsidR="00A77E9D" w:rsidRDefault="00A77E9D">
            <w:pPr>
              <w:pStyle w:val="af2"/>
            </w:pPr>
          </w:p>
        </w:tc>
        <w:tc>
          <w:tcPr>
            <w:tcW w:w="3119" w:type="dxa"/>
            <w:tcBorders>
              <w:top w:val="single" w:sz="4" w:space="0" w:color="auto"/>
              <w:left w:val="single" w:sz="4" w:space="0" w:color="auto"/>
              <w:bottom w:val="single" w:sz="4" w:space="0" w:color="auto"/>
              <w:right w:val="single" w:sz="4" w:space="0" w:color="auto"/>
            </w:tcBorders>
          </w:tcPr>
          <w:p w:rsidR="00A77E9D" w:rsidRDefault="00A77E9D">
            <w:pPr>
              <w:pStyle w:val="af2"/>
            </w:pPr>
          </w:p>
        </w:tc>
        <w:tc>
          <w:tcPr>
            <w:tcW w:w="2410" w:type="dxa"/>
            <w:tcBorders>
              <w:top w:val="single" w:sz="4" w:space="0" w:color="auto"/>
              <w:left w:val="single" w:sz="4" w:space="0" w:color="auto"/>
              <w:bottom w:val="single" w:sz="4" w:space="0" w:color="auto"/>
              <w:right w:val="single" w:sz="4" w:space="0" w:color="auto"/>
            </w:tcBorders>
          </w:tcPr>
          <w:p w:rsidR="00A77E9D" w:rsidRDefault="00A77E9D">
            <w:pPr>
              <w:pStyle w:val="af2"/>
            </w:pPr>
          </w:p>
        </w:tc>
        <w:tc>
          <w:tcPr>
            <w:tcW w:w="2126" w:type="dxa"/>
            <w:tcBorders>
              <w:top w:val="single" w:sz="4" w:space="0" w:color="auto"/>
              <w:left w:val="single" w:sz="4" w:space="0" w:color="auto"/>
              <w:bottom w:val="single" w:sz="4" w:space="0" w:color="auto"/>
              <w:right w:val="single" w:sz="4" w:space="0" w:color="auto"/>
            </w:tcBorders>
          </w:tcPr>
          <w:p w:rsidR="00A77E9D" w:rsidRDefault="00A77E9D">
            <w:pPr>
              <w:pStyle w:val="af2"/>
            </w:pPr>
          </w:p>
        </w:tc>
        <w:tc>
          <w:tcPr>
            <w:tcW w:w="1843" w:type="dxa"/>
            <w:tcBorders>
              <w:top w:val="single" w:sz="4" w:space="0" w:color="auto"/>
              <w:left w:val="single" w:sz="4" w:space="0" w:color="auto"/>
              <w:bottom w:val="single" w:sz="4" w:space="0" w:color="auto"/>
              <w:right w:val="single" w:sz="4" w:space="0" w:color="auto"/>
            </w:tcBorders>
          </w:tcPr>
          <w:p w:rsidR="00A77E9D" w:rsidRDefault="00A77E9D">
            <w:pPr>
              <w:pStyle w:val="af2"/>
            </w:pPr>
          </w:p>
        </w:tc>
        <w:tc>
          <w:tcPr>
            <w:tcW w:w="2836" w:type="dxa"/>
            <w:tcBorders>
              <w:top w:val="single" w:sz="4" w:space="0" w:color="auto"/>
              <w:left w:val="single" w:sz="4" w:space="0" w:color="auto"/>
              <w:bottom w:val="single" w:sz="4" w:space="0" w:color="auto"/>
              <w:right w:val="single" w:sz="4" w:space="0" w:color="auto"/>
            </w:tcBorders>
          </w:tcPr>
          <w:p w:rsidR="00A77E9D" w:rsidRDefault="00A77E9D">
            <w:pPr>
              <w:pStyle w:val="af2"/>
            </w:pPr>
          </w:p>
        </w:tc>
      </w:tr>
    </w:tbl>
    <w:p w:rsidR="00A77E9D" w:rsidRDefault="00A77E9D" w:rsidP="0010323E">
      <w:pPr>
        <w:pStyle w:val="af2"/>
        <w:rPr>
          <w:color w:val="000000"/>
        </w:rPr>
      </w:pPr>
    </w:p>
    <w:p w:rsidR="00A77E9D" w:rsidRDefault="00A77E9D" w:rsidP="0010323E">
      <w:pPr>
        <w:rPr>
          <w:color w:val="000000"/>
        </w:rPr>
      </w:pPr>
      <w:r>
        <w:rPr>
          <w:color w:val="000000"/>
        </w:rPr>
        <w:t>Подпись Участника</w:t>
      </w:r>
      <w:r>
        <w:rPr>
          <w:color w:val="000000"/>
        </w:rPr>
        <w:tab/>
      </w:r>
      <w:r>
        <w:rPr>
          <w:color w:val="000000"/>
        </w:rPr>
        <w:tab/>
        <w:t>_______________/_______________(ФИО, должность)</w:t>
      </w:r>
    </w:p>
    <w:p w:rsidR="00A77E9D" w:rsidRDefault="00A77E9D" w:rsidP="0010323E">
      <w:pPr>
        <w:rPr>
          <w:color w:val="000000"/>
        </w:rPr>
      </w:pPr>
      <w:r>
        <w:rPr>
          <w:color w:val="000000"/>
        </w:rPr>
        <w:t>Дата</w:t>
      </w:r>
    </w:p>
    <w:p w:rsidR="00A77E9D" w:rsidRDefault="00A77E9D" w:rsidP="0010323E">
      <w:pPr>
        <w:rPr>
          <w:color w:val="000000"/>
        </w:rPr>
      </w:pPr>
      <w:r>
        <w:rPr>
          <w:color w:val="000000"/>
        </w:rPr>
        <w:t>м.п.</w:t>
      </w:r>
    </w:p>
    <w:p w:rsidR="00A77E9D" w:rsidRDefault="00A77E9D" w:rsidP="0010323E">
      <w:pPr>
        <w:pBdr>
          <w:bottom w:val="single" w:sz="4" w:space="1" w:color="auto"/>
        </w:pBdr>
        <w:shd w:val="clear" w:color="auto" w:fill="E0E0E0"/>
        <w:ind w:right="21"/>
        <w:jc w:val="center"/>
        <w:rPr>
          <w:b/>
          <w:spacing w:val="36"/>
        </w:rPr>
      </w:pPr>
      <w:r>
        <w:rPr>
          <w:b/>
          <w:spacing w:val="36"/>
        </w:rPr>
        <w:t>конец формы</w:t>
      </w:r>
    </w:p>
    <w:p w:rsidR="00A77E9D" w:rsidRDefault="00A77E9D" w:rsidP="0010323E">
      <w:pPr>
        <w:jc w:val="center"/>
        <w:rPr>
          <w:color w:val="000000"/>
        </w:rPr>
      </w:pPr>
    </w:p>
    <w:p w:rsidR="00A77E9D" w:rsidRDefault="00A77E9D" w:rsidP="0010323E">
      <w:pPr>
        <w:pStyle w:val="34"/>
      </w:pPr>
      <w:bookmarkStart w:id="58" w:name="_Toc517267325"/>
      <w:r>
        <w:t>6.10.2 Инструкция по заполнению</w:t>
      </w:r>
      <w:bookmarkEnd w:id="58"/>
    </w:p>
    <w:p w:rsidR="00A77E9D" w:rsidRDefault="00A77E9D" w:rsidP="0010323E">
      <w:pPr>
        <w:pStyle w:val="41"/>
      </w:pPr>
      <w:r>
        <w:t>6.10.2.1 Форма должна быть подписана в соответствии с требованиями настоящей Документации.</w:t>
      </w:r>
    </w:p>
    <w:p w:rsidR="00A77E9D" w:rsidRDefault="00A77E9D" w:rsidP="0010323E">
      <w:pPr>
        <w:pStyle w:val="41"/>
      </w:pPr>
      <w:r>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A77E9D" w:rsidRDefault="00A77E9D" w:rsidP="0010323E">
      <w:pPr>
        <w:rPr>
          <w:sz w:val="22"/>
        </w:rPr>
        <w:sectPr w:rsidR="00A77E9D" w:rsidSect="0010323E">
          <w:type w:val="continuous"/>
          <w:pgSz w:w="16838" w:h="11906" w:orient="landscape"/>
          <w:pgMar w:top="1134" w:right="567" w:bottom="567" w:left="567" w:header="284" w:footer="284" w:gutter="0"/>
          <w:cols w:space="720"/>
        </w:sectPr>
      </w:pPr>
    </w:p>
    <w:p w:rsidR="00A77E9D" w:rsidRDefault="00A77E9D" w:rsidP="0010323E">
      <w:pPr>
        <w:pStyle w:val="24"/>
      </w:pPr>
      <w:bookmarkStart w:id="59" w:name="_Toc517267326"/>
      <w:r>
        <w:lastRenderedPageBreak/>
        <w:t>6.11 Справка о финансовом положении Участника</w:t>
      </w:r>
      <w:bookmarkEnd w:id="59"/>
      <w:r>
        <w:t xml:space="preserve"> </w:t>
      </w:r>
    </w:p>
    <w:p w:rsidR="00A77E9D" w:rsidRDefault="00A77E9D" w:rsidP="0010323E">
      <w:pPr>
        <w:pStyle w:val="34"/>
        <w:rPr>
          <w:i/>
        </w:rPr>
      </w:pPr>
      <w:bookmarkStart w:id="60" w:name="_Toc517267327"/>
      <w:r>
        <w:t>6.11.1 Форма справки о финансовом положении Участника (Форма 11)</w:t>
      </w:r>
      <w:bookmarkEnd w:id="60"/>
    </w:p>
    <w:p w:rsidR="00A77E9D" w:rsidRDefault="00A77E9D" w:rsidP="0010323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rPr>
      </w:pPr>
      <w:r>
        <w:rPr>
          <w:b/>
          <w:spacing w:val="36"/>
        </w:rPr>
        <w:t>начало формы</w:t>
      </w:r>
    </w:p>
    <w:p w:rsidR="00A77E9D" w:rsidRDefault="00A77E9D" w:rsidP="00103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A77E9D" w:rsidRDefault="00A77E9D" w:rsidP="0010323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rPr>
      </w:pPr>
      <w:r>
        <w:rPr>
          <w:b/>
          <w:caps/>
        </w:rPr>
        <w:t xml:space="preserve">Справка о финансовом положении Участника </w:t>
      </w:r>
    </w:p>
    <w:p w:rsidR="00A77E9D" w:rsidRDefault="00A77E9D" w:rsidP="0010323E">
      <w:pPr>
        <w:tabs>
          <w:tab w:val="num" w:pos="1134"/>
        </w:tabs>
        <w:rPr>
          <w:b/>
          <w:i/>
        </w:rPr>
      </w:pPr>
      <w:r>
        <w:rPr>
          <w:b/>
          <w:i/>
        </w:rPr>
        <w:t>Запрос предложений № ___________________</w:t>
      </w:r>
    </w:p>
    <w:p w:rsidR="00A77E9D" w:rsidRDefault="00A77E9D" w:rsidP="00103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Участника________________________________________________________________________________________________________________________</w:t>
      </w:r>
    </w:p>
    <w:p w:rsidR="00A77E9D" w:rsidRDefault="00A77E9D" w:rsidP="00103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9846"/>
        <w:gridCol w:w="2565"/>
        <w:gridCol w:w="2599"/>
      </w:tblGrid>
      <w:tr w:rsidR="00A77E9D" w:rsidTr="0010323E">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pStyle w:val="af"/>
              <w:rPr>
                <w:lang w:val="en-US" w:eastAsia="en-US"/>
              </w:rPr>
            </w:pPr>
            <w:r>
              <w:rPr>
                <w:lang w:val="en-US" w:eastAsia="en-US"/>
              </w:rPr>
              <w:t>№</w:t>
            </w:r>
          </w:p>
          <w:p w:rsidR="00A77E9D" w:rsidRDefault="00A77E9D">
            <w:pPr>
              <w:pStyle w:val="af"/>
              <w:rPr>
                <w:lang w:val="en-US" w:eastAsia="en-US"/>
              </w:rPr>
            </w:pPr>
            <w:r>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pStyle w:val="af"/>
              <w:rPr>
                <w:lang w:eastAsia="en-US"/>
              </w:rPr>
            </w:pPr>
            <w:r>
              <w:rPr>
                <w:lang w:eastAsia="en-US"/>
              </w:rPr>
              <w:t>Финансовые сведения</w:t>
            </w:r>
          </w:p>
          <w:p w:rsidR="00A77E9D" w:rsidRDefault="00A77E9D">
            <w:pPr>
              <w:pStyle w:val="af"/>
              <w:rPr>
                <w:lang w:eastAsia="en-US"/>
              </w:rPr>
            </w:pPr>
            <w:r>
              <w:rPr>
                <w:lang w:eastAsia="en-US"/>
              </w:rPr>
              <w:t>(в валюте отчетности)</w:t>
            </w:r>
          </w:p>
        </w:tc>
        <w:tc>
          <w:tcPr>
            <w:tcW w:w="81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pStyle w:val="af"/>
            </w:pPr>
            <w:r>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pStyle w:val="af"/>
            </w:pPr>
            <w:r>
              <w:t>На конец</w:t>
            </w:r>
          </w:p>
          <w:p w:rsidR="00A77E9D" w:rsidRDefault="00A77E9D">
            <w:pPr>
              <w:pStyle w:val="af"/>
            </w:pPr>
            <w:r>
              <w:t>отчетного</w:t>
            </w:r>
          </w:p>
          <w:p w:rsidR="00A77E9D" w:rsidRDefault="00A77E9D">
            <w:pPr>
              <w:pStyle w:val="af"/>
            </w:pPr>
            <w:r>
              <w:t>периода</w:t>
            </w:r>
          </w:p>
        </w:tc>
      </w:tr>
      <w:tr w:rsidR="00A77E9D" w:rsidTr="0010323E">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pStyle w:val="af3"/>
              <w:rPr>
                <w:lang w:val="en-US" w:eastAsia="en-US"/>
              </w:rPr>
            </w:pPr>
            <w:r>
              <w:rPr>
                <w:lang w:val="en-US" w:eastAsia="en-US"/>
              </w:rPr>
              <w:t>1.</w:t>
            </w:r>
          </w:p>
        </w:tc>
        <w:tc>
          <w:tcPr>
            <w:tcW w:w="4770"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widowControl w:val="0"/>
              <w:ind w:left="145" w:right="54"/>
              <w:rPr>
                <w:sz w:val="22"/>
                <w:szCs w:val="22"/>
              </w:rPr>
            </w:pPr>
            <w:r>
              <w:rPr>
                <w:szCs w:val="22"/>
              </w:rPr>
              <w:t xml:space="preserve"> За _____ год:</w:t>
            </w:r>
          </w:p>
        </w:tc>
      </w:tr>
      <w:tr w:rsidR="00A77E9D" w:rsidTr="0010323E">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pStyle w:val="af3"/>
              <w:rPr>
                <w:lang w:val="en-US" w:eastAsia="en-US"/>
              </w:rPr>
            </w:pPr>
            <w:r>
              <w:rPr>
                <w:lang w:val="en-US" w:eastAsia="en-US"/>
              </w:rPr>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widowControl w:val="0"/>
              <w:ind w:left="147" w:right="57"/>
              <w:rPr>
                <w:sz w:val="22"/>
                <w:szCs w:val="22"/>
                <w:lang w:val="en-US" w:eastAsia="en-US"/>
              </w:rPr>
            </w:pPr>
            <w:r>
              <w:rPr>
                <w:szCs w:val="22"/>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77E9D" w:rsidRDefault="00A77E9D">
            <w:pPr>
              <w:widowControl w:val="0"/>
              <w:jc w:val="center"/>
              <w:rPr>
                <w:sz w:val="22"/>
                <w:szCs w:val="22"/>
              </w:rPr>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77E9D" w:rsidRDefault="00A77E9D">
            <w:pPr>
              <w:widowControl w:val="0"/>
              <w:jc w:val="center"/>
              <w:rPr>
                <w:sz w:val="22"/>
                <w:szCs w:val="22"/>
              </w:rPr>
            </w:pPr>
          </w:p>
        </w:tc>
      </w:tr>
      <w:tr w:rsidR="00A77E9D" w:rsidTr="0010323E">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pStyle w:val="af3"/>
              <w:rPr>
                <w:lang w:val="en-US" w:eastAsia="en-US"/>
              </w:rPr>
            </w:pPr>
            <w:r>
              <w:rPr>
                <w:lang w:val="en-US" w:eastAsia="en-US"/>
              </w:rPr>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widowControl w:val="0"/>
              <w:ind w:left="147" w:right="57"/>
              <w:rPr>
                <w:sz w:val="22"/>
                <w:szCs w:val="22"/>
                <w:lang w:eastAsia="en-US"/>
              </w:rPr>
            </w:pPr>
            <w:r>
              <w:rPr>
                <w:szCs w:val="22"/>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77E9D" w:rsidRDefault="00A77E9D">
            <w:pPr>
              <w:widowControl w:val="0"/>
              <w:jc w:val="center"/>
              <w:rPr>
                <w:sz w:val="22"/>
                <w:szCs w:val="22"/>
              </w:rPr>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77E9D" w:rsidRDefault="00A77E9D">
            <w:pPr>
              <w:widowControl w:val="0"/>
              <w:jc w:val="center"/>
              <w:rPr>
                <w:sz w:val="22"/>
                <w:szCs w:val="22"/>
              </w:rPr>
            </w:pPr>
          </w:p>
        </w:tc>
      </w:tr>
      <w:tr w:rsidR="00A77E9D" w:rsidTr="0010323E">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pStyle w:val="af3"/>
              <w:rPr>
                <w:lang w:val="en-US" w:eastAsia="en-US"/>
              </w:rPr>
            </w:pPr>
            <w:r>
              <w:rPr>
                <w:lang w:val="en-US" w:eastAsia="en-US"/>
              </w:rPr>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widowControl w:val="0"/>
              <w:ind w:left="147" w:right="57"/>
              <w:rPr>
                <w:sz w:val="22"/>
                <w:szCs w:val="22"/>
                <w:lang w:val="en-US" w:eastAsia="en-US"/>
              </w:rPr>
            </w:pPr>
            <w:r>
              <w:rPr>
                <w:szCs w:val="22"/>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77E9D" w:rsidRDefault="00A77E9D">
            <w:pPr>
              <w:widowControl w:val="0"/>
              <w:jc w:val="center"/>
              <w:rPr>
                <w:sz w:val="22"/>
                <w:szCs w:val="22"/>
              </w:rPr>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77E9D" w:rsidRDefault="00A77E9D">
            <w:pPr>
              <w:widowControl w:val="0"/>
              <w:jc w:val="center"/>
              <w:rPr>
                <w:sz w:val="22"/>
                <w:szCs w:val="22"/>
              </w:rPr>
            </w:pPr>
          </w:p>
        </w:tc>
      </w:tr>
      <w:tr w:rsidR="00A77E9D" w:rsidTr="0010323E">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pStyle w:val="af3"/>
              <w:rPr>
                <w:lang w:val="en-US" w:eastAsia="en-US"/>
              </w:rPr>
            </w:pPr>
            <w:r>
              <w:rPr>
                <w:lang w:val="en-US" w:eastAsia="en-US"/>
              </w:rPr>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widowControl w:val="0"/>
              <w:ind w:left="147" w:right="57"/>
              <w:rPr>
                <w:sz w:val="22"/>
                <w:szCs w:val="22"/>
                <w:lang w:val="en-US" w:eastAsia="en-US"/>
              </w:rPr>
            </w:pPr>
            <w:r>
              <w:rPr>
                <w:szCs w:val="22"/>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77E9D" w:rsidRDefault="00A77E9D">
            <w:pPr>
              <w:widowControl w:val="0"/>
              <w:jc w:val="center"/>
              <w:rPr>
                <w:sz w:val="22"/>
                <w:szCs w:val="22"/>
              </w:rPr>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77E9D" w:rsidRDefault="00A77E9D">
            <w:pPr>
              <w:widowControl w:val="0"/>
              <w:jc w:val="center"/>
              <w:rPr>
                <w:sz w:val="22"/>
                <w:szCs w:val="22"/>
              </w:rPr>
            </w:pPr>
          </w:p>
        </w:tc>
      </w:tr>
      <w:tr w:rsidR="00A77E9D" w:rsidTr="0010323E">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pStyle w:val="af3"/>
              <w:rPr>
                <w:lang w:val="en-US" w:eastAsia="en-US"/>
              </w:rPr>
            </w:pPr>
            <w:r>
              <w:rPr>
                <w:lang w:val="en-US" w:eastAsia="en-US"/>
              </w:rPr>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widowControl w:val="0"/>
              <w:ind w:left="147" w:right="57"/>
              <w:rPr>
                <w:sz w:val="22"/>
                <w:szCs w:val="22"/>
                <w:lang w:val="en-US" w:eastAsia="en-US"/>
              </w:rPr>
            </w:pPr>
            <w:r>
              <w:rPr>
                <w:szCs w:val="22"/>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77E9D" w:rsidRDefault="00A77E9D">
            <w:pPr>
              <w:widowControl w:val="0"/>
              <w:jc w:val="center"/>
              <w:rPr>
                <w:sz w:val="22"/>
                <w:szCs w:val="22"/>
              </w:rPr>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77E9D" w:rsidRDefault="00A77E9D">
            <w:pPr>
              <w:widowControl w:val="0"/>
              <w:jc w:val="center"/>
              <w:rPr>
                <w:sz w:val="22"/>
                <w:szCs w:val="22"/>
              </w:rPr>
            </w:pPr>
          </w:p>
        </w:tc>
      </w:tr>
      <w:tr w:rsidR="00A77E9D" w:rsidTr="0010323E">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pStyle w:val="af3"/>
            </w:pPr>
            <w:r>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widowControl w:val="0"/>
              <w:ind w:left="147" w:right="57"/>
              <w:rPr>
                <w:sz w:val="22"/>
                <w:szCs w:val="22"/>
              </w:rPr>
            </w:pPr>
            <w:r>
              <w:rPr>
                <w:szCs w:val="22"/>
              </w:rPr>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widowControl w:val="0"/>
              <w:jc w:val="center"/>
              <w:rPr>
                <w:sz w:val="22"/>
                <w:szCs w:val="22"/>
              </w:rPr>
            </w:pPr>
            <w:r>
              <w:rPr>
                <w:szCs w:val="22"/>
              </w:rPr>
              <w:t> </w:t>
            </w: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77E9D" w:rsidRDefault="00A77E9D">
            <w:pPr>
              <w:widowControl w:val="0"/>
              <w:jc w:val="center"/>
              <w:rPr>
                <w:sz w:val="22"/>
                <w:szCs w:val="22"/>
              </w:rPr>
            </w:pPr>
          </w:p>
        </w:tc>
      </w:tr>
      <w:tr w:rsidR="00A77E9D" w:rsidTr="0010323E">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pStyle w:val="af3"/>
            </w:pPr>
            <w:r>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widowControl w:val="0"/>
              <w:ind w:left="147" w:right="57"/>
              <w:rPr>
                <w:sz w:val="22"/>
                <w:szCs w:val="22"/>
              </w:rPr>
            </w:pPr>
            <w:r>
              <w:rPr>
                <w:szCs w:val="22"/>
              </w:rPr>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widowControl w:val="0"/>
              <w:jc w:val="center"/>
              <w:rPr>
                <w:sz w:val="22"/>
                <w:szCs w:val="22"/>
              </w:rPr>
            </w:pPr>
            <w:r>
              <w:rPr>
                <w:szCs w:val="22"/>
              </w:rPr>
              <w:t> </w:t>
            </w: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77E9D" w:rsidRDefault="00A77E9D">
            <w:pPr>
              <w:widowControl w:val="0"/>
              <w:jc w:val="center"/>
              <w:rPr>
                <w:sz w:val="22"/>
                <w:szCs w:val="22"/>
              </w:rPr>
            </w:pPr>
          </w:p>
        </w:tc>
      </w:tr>
      <w:tr w:rsidR="00A77E9D" w:rsidTr="0010323E">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pStyle w:val="af3"/>
            </w:pPr>
            <w:r>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widowControl w:val="0"/>
              <w:ind w:left="147" w:right="57"/>
              <w:rPr>
                <w:sz w:val="22"/>
                <w:szCs w:val="22"/>
              </w:rPr>
            </w:pPr>
            <w:r>
              <w:rPr>
                <w:szCs w:val="22"/>
              </w:rPr>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77E9D" w:rsidRDefault="00A77E9D">
            <w:pPr>
              <w:widowControl w:val="0"/>
              <w:jc w:val="center"/>
              <w:rPr>
                <w:sz w:val="22"/>
                <w:szCs w:val="22"/>
              </w:rPr>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77E9D" w:rsidRDefault="00A77E9D">
            <w:pPr>
              <w:widowControl w:val="0"/>
              <w:jc w:val="center"/>
              <w:rPr>
                <w:sz w:val="22"/>
                <w:szCs w:val="22"/>
              </w:rPr>
            </w:pPr>
          </w:p>
        </w:tc>
      </w:tr>
      <w:tr w:rsidR="00A77E9D" w:rsidTr="0010323E">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pStyle w:val="af3"/>
            </w:pPr>
            <w:r>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widowControl w:val="0"/>
              <w:ind w:left="147" w:right="57"/>
              <w:rPr>
                <w:sz w:val="22"/>
                <w:szCs w:val="22"/>
              </w:rPr>
            </w:pPr>
            <w:r>
              <w:rPr>
                <w:szCs w:val="22"/>
              </w:rPr>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77E9D" w:rsidRDefault="00A77E9D">
            <w:pPr>
              <w:widowControl w:val="0"/>
              <w:jc w:val="center"/>
              <w:rPr>
                <w:sz w:val="22"/>
                <w:szCs w:val="22"/>
              </w:rPr>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77E9D" w:rsidRDefault="00A77E9D">
            <w:pPr>
              <w:widowControl w:val="0"/>
              <w:jc w:val="center"/>
              <w:rPr>
                <w:sz w:val="22"/>
                <w:szCs w:val="22"/>
              </w:rPr>
            </w:pPr>
          </w:p>
        </w:tc>
      </w:tr>
      <w:tr w:rsidR="00A77E9D" w:rsidTr="0010323E">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pStyle w:val="af3"/>
            </w:pPr>
            <w:r>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widowControl w:val="0"/>
              <w:ind w:left="147" w:right="57"/>
              <w:rPr>
                <w:sz w:val="22"/>
                <w:szCs w:val="22"/>
              </w:rPr>
            </w:pPr>
            <w:r>
              <w:rPr>
                <w:szCs w:val="22"/>
              </w:rPr>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widowControl w:val="0"/>
              <w:jc w:val="center"/>
              <w:rPr>
                <w:sz w:val="22"/>
                <w:szCs w:val="22"/>
              </w:rPr>
            </w:pPr>
            <w:r>
              <w:rPr>
                <w:szCs w:val="22"/>
              </w:rPr>
              <w:t> </w:t>
            </w: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77E9D" w:rsidRDefault="00A77E9D">
            <w:pPr>
              <w:widowControl w:val="0"/>
              <w:jc w:val="center"/>
              <w:rPr>
                <w:sz w:val="22"/>
                <w:szCs w:val="22"/>
              </w:rPr>
            </w:pPr>
          </w:p>
        </w:tc>
      </w:tr>
      <w:tr w:rsidR="00A77E9D" w:rsidTr="0010323E">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pStyle w:val="af3"/>
            </w:pPr>
            <w:r>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77E9D" w:rsidRDefault="00A77E9D">
            <w:pPr>
              <w:widowControl w:val="0"/>
              <w:ind w:left="147" w:right="57"/>
              <w:rPr>
                <w:sz w:val="22"/>
                <w:szCs w:val="22"/>
              </w:rPr>
            </w:pPr>
            <w:r>
              <w:rPr>
                <w:szCs w:val="22"/>
              </w:rPr>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77E9D" w:rsidRDefault="00A77E9D">
            <w:pPr>
              <w:widowControl w:val="0"/>
              <w:jc w:val="center"/>
              <w:rPr>
                <w:sz w:val="22"/>
                <w:szCs w:val="22"/>
              </w:rPr>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77E9D" w:rsidRDefault="00A77E9D">
            <w:pPr>
              <w:widowControl w:val="0"/>
              <w:jc w:val="center"/>
              <w:rPr>
                <w:sz w:val="22"/>
                <w:szCs w:val="22"/>
              </w:rPr>
            </w:pPr>
          </w:p>
        </w:tc>
      </w:tr>
    </w:tbl>
    <w:p w:rsidR="00A77E9D" w:rsidRDefault="00A77E9D" w:rsidP="0010323E">
      <w:pPr>
        <w:shd w:val="clear" w:color="auto" w:fill="FFFFFF"/>
        <w:tabs>
          <w:tab w:val="left" w:pos="3562"/>
          <w:tab w:val="left" w:leader="underscore" w:pos="5774"/>
          <w:tab w:val="left" w:leader="underscore" w:pos="8218"/>
        </w:tabs>
        <w:ind w:right="-292"/>
        <w:rPr>
          <w:i/>
          <w:sz w:val="22"/>
        </w:rPr>
      </w:pPr>
      <w:r>
        <w:rPr>
          <w:i/>
        </w:rPr>
        <w:t>Приложения:</w:t>
      </w:r>
    </w:p>
    <w:p w:rsidR="00A77E9D" w:rsidRDefault="00A77E9D" w:rsidP="0010323E">
      <w:pPr>
        <w:tabs>
          <w:tab w:val="left" w:pos="0"/>
        </w:tabs>
        <w:jc w:val="both"/>
      </w:pPr>
      <w:r>
        <w:t>1. __________________________________________________.</w:t>
      </w:r>
    </w:p>
    <w:p w:rsidR="00A77E9D" w:rsidRDefault="00A77E9D" w:rsidP="0010323E">
      <w:pPr>
        <w:tabs>
          <w:tab w:val="left" w:pos="0"/>
        </w:tabs>
        <w:jc w:val="both"/>
      </w:pPr>
      <w:r>
        <w:t>2. _____________________________________________________.</w:t>
      </w:r>
    </w:p>
    <w:p w:rsidR="00A77E9D" w:rsidRDefault="00A77E9D" w:rsidP="00103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 соответствии с требованиями Документации по предоставлению документов, являющиеся неотъемлемыми приложениями данной формы.</w:t>
      </w:r>
    </w:p>
    <w:p w:rsidR="00A77E9D" w:rsidRDefault="00A77E9D" w:rsidP="0010323E">
      <w:pPr>
        <w:shd w:val="clear" w:color="auto" w:fill="FFFFFF"/>
        <w:tabs>
          <w:tab w:val="left" w:pos="3562"/>
          <w:tab w:val="left" w:leader="underscore" w:pos="5774"/>
          <w:tab w:val="left" w:leader="underscore" w:pos="8218"/>
        </w:tabs>
      </w:pPr>
    </w:p>
    <w:p w:rsidR="00A77E9D" w:rsidRDefault="00A77E9D" w:rsidP="0010323E">
      <w:pPr>
        <w:shd w:val="clear" w:color="auto" w:fill="FFFFFF"/>
        <w:tabs>
          <w:tab w:val="left" w:pos="3562"/>
          <w:tab w:val="left" w:leader="underscore" w:pos="5774"/>
          <w:tab w:val="left" w:leader="underscore" w:pos="8218"/>
        </w:tabs>
      </w:pPr>
      <w:r>
        <w:t>Подпись</w:t>
      </w:r>
      <w:r>
        <w:tab/>
      </w:r>
      <w:r>
        <w:tab/>
        <w:t>/_______________(</w:t>
      </w:r>
      <w:r>
        <w:rPr>
          <w:i/>
        </w:rPr>
        <w:t>ФИО, должность</w:t>
      </w:r>
      <w:r>
        <w:t>)</w:t>
      </w:r>
    </w:p>
    <w:p w:rsidR="00A77E9D" w:rsidRDefault="00A77E9D" w:rsidP="0010323E">
      <w:pPr>
        <w:shd w:val="clear" w:color="auto" w:fill="FFFFFF"/>
        <w:tabs>
          <w:tab w:val="left" w:pos="3562"/>
          <w:tab w:val="left" w:leader="underscore" w:pos="5774"/>
          <w:tab w:val="left" w:leader="underscore" w:pos="8218"/>
        </w:tabs>
      </w:pPr>
      <w:r>
        <w:t>Дата</w:t>
      </w:r>
    </w:p>
    <w:p w:rsidR="00A77E9D" w:rsidRDefault="00A77E9D" w:rsidP="0010323E">
      <w:pPr>
        <w:shd w:val="clear" w:color="auto" w:fill="FFFFFF"/>
        <w:tabs>
          <w:tab w:val="left" w:pos="3562"/>
          <w:tab w:val="left" w:leader="underscore" w:pos="5774"/>
          <w:tab w:val="left" w:leader="underscore" w:pos="8218"/>
        </w:tabs>
      </w:pPr>
      <w:r>
        <w:t>м.п.</w:t>
      </w:r>
    </w:p>
    <w:p w:rsidR="00A77E9D" w:rsidRDefault="00A77E9D" w:rsidP="0010323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rPr>
      </w:pPr>
      <w:r>
        <w:rPr>
          <w:b/>
          <w:spacing w:val="36"/>
        </w:rPr>
        <w:t>конец формы</w:t>
      </w:r>
    </w:p>
    <w:p w:rsidR="00A77E9D" w:rsidRDefault="00A77E9D" w:rsidP="0010323E">
      <w:pPr>
        <w:pStyle w:val="34"/>
      </w:pPr>
      <w:bookmarkStart w:id="61" w:name="_Toc517267328"/>
      <w:r>
        <w:lastRenderedPageBreak/>
        <w:t>6.11.2 Инструкция по заполнению</w:t>
      </w:r>
      <w:bookmarkEnd w:id="61"/>
    </w:p>
    <w:p w:rsidR="00A77E9D" w:rsidRDefault="00A77E9D" w:rsidP="0010323E">
      <w:pPr>
        <w:pStyle w:val="41"/>
        <w:rPr>
          <w:rFonts w:eastAsia="Courier New"/>
        </w:rPr>
      </w:pPr>
      <w:r>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A77E9D" w:rsidRDefault="00A77E9D" w:rsidP="0010323E">
      <w:pPr>
        <w:pStyle w:val="41"/>
      </w:pPr>
      <w:r>
        <w:t>6.11.2.2 В качестве неотъемлемого приложения к данной форме Участнику необходимо предоставить в обязательном порядке документы определенные п. 1.4.2.5 Документации о Запросе предложений.</w:t>
      </w:r>
    </w:p>
    <w:p w:rsidR="00A77E9D" w:rsidRDefault="00A77E9D" w:rsidP="0010323E">
      <w:pPr>
        <w:pStyle w:val="41"/>
      </w:pPr>
      <w:r>
        <w:t>6.11.2.3 Форма должна быть подписана в соответствии с требованиями настоящей Документации.</w:t>
      </w:r>
    </w:p>
    <w:p w:rsidR="00A77E9D" w:rsidRPr="00AE04AF" w:rsidRDefault="00A77E9D" w:rsidP="000F6CB4">
      <w:pPr>
        <w:pStyle w:val="24"/>
      </w:pPr>
      <w:r w:rsidRPr="000F6CB4">
        <w:br w:type="page"/>
      </w:r>
      <w:bookmarkStart w:id="62" w:name="_Toc517267329"/>
      <w:r w:rsidRPr="00AE04AF">
        <w:lastRenderedPageBreak/>
        <w:t>6.12 Сведения  о цепочке собственников, включая бенефициаров (в том числе, конечных), с приложением необходимых документов</w:t>
      </w:r>
      <w:bookmarkEnd w:id="62"/>
    </w:p>
    <w:p w:rsidR="00A77E9D" w:rsidRDefault="00A77E9D" w:rsidP="000F6CB4">
      <w:pPr>
        <w:pStyle w:val="34"/>
      </w:pPr>
      <w:bookmarkStart w:id="63" w:name="_Toc517267330"/>
      <w:r w:rsidRPr="00AE04AF">
        <w:t>6.12.1 Форма справки о цепочке собственников, включая</w:t>
      </w:r>
      <w:r>
        <w:t xml:space="preserve"> бенефициаров Участника  (Форма </w:t>
      </w:r>
      <w:r w:rsidRPr="00AE04AF">
        <w:t>12)</w:t>
      </w:r>
      <w:bookmarkEnd w:id="63"/>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855"/>
        <w:gridCol w:w="850"/>
        <w:gridCol w:w="850"/>
        <w:gridCol w:w="710"/>
        <w:gridCol w:w="1124"/>
        <w:gridCol w:w="8"/>
        <w:gridCol w:w="1134"/>
        <w:gridCol w:w="567"/>
        <w:gridCol w:w="852"/>
        <w:gridCol w:w="851"/>
        <w:gridCol w:w="1134"/>
        <w:gridCol w:w="990"/>
        <w:gridCol w:w="1561"/>
        <w:gridCol w:w="1843"/>
        <w:gridCol w:w="1843"/>
      </w:tblGrid>
      <w:tr w:rsidR="00A77E9D" w:rsidTr="000F6CB4">
        <w:trPr>
          <w:trHeight w:val="450"/>
        </w:trPr>
        <w:tc>
          <w:tcPr>
            <w:tcW w:w="15735" w:type="dxa"/>
            <w:gridSpan w:val="16"/>
            <w:tcBorders>
              <w:top w:val="nil"/>
              <w:left w:val="nil"/>
              <w:bottom w:val="nil"/>
              <w:right w:val="nil"/>
            </w:tcBorders>
            <w:noWrap/>
            <w:vAlign w:val="bottom"/>
          </w:tcPr>
          <w:p w:rsidR="00A77E9D" w:rsidRPr="005E4823" w:rsidRDefault="00A77E9D" w:rsidP="005E4823">
            <w:pPr>
              <w:pBdr>
                <w:top w:val="single" w:sz="4" w:space="1" w:color="auto"/>
              </w:pBdr>
              <w:shd w:val="clear" w:color="auto" w:fill="E0E0E0"/>
              <w:spacing w:before="120"/>
              <w:ind w:right="21"/>
              <w:jc w:val="center"/>
              <w:rPr>
                <w:b/>
                <w:bCs/>
                <w:spacing w:val="36"/>
                <w:sz w:val="22"/>
                <w:szCs w:val="22"/>
              </w:rPr>
            </w:pPr>
            <w:r w:rsidRPr="005E4823">
              <w:rPr>
                <w:b/>
                <w:bCs/>
                <w:spacing w:val="36"/>
                <w:sz w:val="22"/>
                <w:szCs w:val="22"/>
              </w:rPr>
              <w:t>начало формы</w:t>
            </w:r>
          </w:p>
          <w:p w:rsidR="00A77E9D" w:rsidRDefault="00A77E9D">
            <w:pPr>
              <w:rPr>
                <w:b/>
                <w:bCs/>
                <w:sz w:val="22"/>
                <w:szCs w:val="22"/>
              </w:rPr>
            </w:pPr>
          </w:p>
          <w:p w:rsidR="00A77E9D" w:rsidRDefault="00A77E9D">
            <w:pPr>
              <w:jc w:val="center"/>
              <w:rPr>
                <w:b/>
                <w:bCs/>
                <w:sz w:val="22"/>
                <w:szCs w:val="22"/>
              </w:rPr>
            </w:pPr>
            <w:r>
              <w:rPr>
                <w:b/>
                <w:bCs/>
                <w:sz w:val="22"/>
                <w:szCs w:val="22"/>
              </w:rPr>
              <w:t xml:space="preserve">СВЕДЕНИЯ О ЦЕПОЧКЕ СОБСТВЕННИКОВ, </w:t>
            </w:r>
          </w:p>
          <w:p w:rsidR="00A77E9D" w:rsidRDefault="00A77E9D">
            <w:pPr>
              <w:jc w:val="center"/>
              <w:rPr>
                <w:b/>
                <w:bCs/>
                <w:sz w:val="22"/>
                <w:szCs w:val="22"/>
              </w:rPr>
            </w:pPr>
            <w:r>
              <w:rPr>
                <w:b/>
                <w:bCs/>
                <w:sz w:val="22"/>
                <w:szCs w:val="22"/>
              </w:rPr>
              <w:t xml:space="preserve">ВКЛЮЧАЯ БЕНЕФИЦИАРОВ (В ТОМ ЧИСЛЕ КОНЕЧНЫХ) </w:t>
            </w:r>
          </w:p>
          <w:p w:rsidR="00A77E9D" w:rsidRDefault="00A77E9D">
            <w:pPr>
              <w:jc w:val="center"/>
              <w:rPr>
                <w:b/>
                <w:bCs/>
                <w:sz w:val="22"/>
                <w:szCs w:val="22"/>
              </w:rPr>
            </w:pPr>
          </w:p>
        </w:tc>
      </w:tr>
      <w:tr w:rsidR="00A77E9D" w:rsidTr="000F6CB4">
        <w:trPr>
          <w:trHeight w:val="250"/>
        </w:trPr>
        <w:tc>
          <w:tcPr>
            <w:tcW w:w="15735" w:type="dxa"/>
            <w:gridSpan w:val="16"/>
            <w:tcBorders>
              <w:top w:val="nil"/>
              <w:left w:val="nil"/>
              <w:bottom w:val="single" w:sz="4" w:space="0" w:color="auto"/>
              <w:right w:val="nil"/>
            </w:tcBorders>
            <w:noWrap/>
            <w:vAlign w:val="bottom"/>
          </w:tcPr>
          <w:p w:rsidR="00A77E9D" w:rsidRDefault="00A77E9D">
            <w:pPr>
              <w:rPr>
                <w:sz w:val="22"/>
                <w:szCs w:val="22"/>
              </w:rPr>
            </w:pPr>
            <w:r>
              <w:rPr>
                <w:sz w:val="22"/>
                <w:szCs w:val="22"/>
              </w:rPr>
              <w:t>Наименование Участника_______________________________________________________________________________________________________________________</w:t>
            </w:r>
          </w:p>
          <w:p w:rsidR="00A77E9D" w:rsidRDefault="00A77E9D">
            <w:pPr>
              <w:jc w:val="center"/>
              <w:rPr>
                <w:b/>
                <w:bCs/>
                <w:sz w:val="22"/>
                <w:szCs w:val="22"/>
              </w:rPr>
            </w:pPr>
          </w:p>
        </w:tc>
      </w:tr>
      <w:tr w:rsidR="00A77E9D" w:rsidTr="000F6CB4">
        <w:trPr>
          <w:trHeight w:val="510"/>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A77E9D" w:rsidRDefault="00A77E9D" w:rsidP="000F6CB4">
            <w:pPr>
              <w:pStyle w:val="af"/>
            </w:pPr>
            <w:r>
              <w:t>№ п/п</w:t>
            </w:r>
          </w:p>
        </w:tc>
        <w:tc>
          <w:tcPr>
            <w:tcW w:w="5531" w:type="dxa"/>
            <w:gridSpan w:val="7"/>
            <w:tcBorders>
              <w:top w:val="single" w:sz="4" w:space="0" w:color="auto"/>
              <w:left w:val="single" w:sz="4" w:space="0" w:color="auto"/>
              <w:bottom w:val="single" w:sz="4" w:space="0" w:color="auto"/>
              <w:right w:val="single" w:sz="4" w:space="0" w:color="auto"/>
            </w:tcBorders>
            <w:vAlign w:val="center"/>
            <w:hideMark/>
          </w:tcPr>
          <w:p w:rsidR="00A77E9D" w:rsidRDefault="00A77E9D" w:rsidP="000F6CB4">
            <w:pPr>
              <w:pStyle w:val="af"/>
            </w:pPr>
            <w:r>
              <w:t>Наименование Участника (ИНН, вид деятельности)</w:t>
            </w:r>
          </w:p>
        </w:tc>
        <w:tc>
          <w:tcPr>
            <w:tcW w:w="7798" w:type="dxa"/>
            <w:gridSpan w:val="7"/>
            <w:tcBorders>
              <w:top w:val="single" w:sz="4" w:space="0" w:color="auto"/>
              <w:left w:val="single" w:sz="4" w:space="0" w:color="auto"/>
              <w:bottom w:val="single" w:sz="4" w:space="0" w:color="auto"/>
              <w:right w:val="single" w:sz="4" w:space="0" w:color="auto"/>
            </w:tcBorders>
            <w:vAlign w:val="center"/>
            <w:hideMark/>
          </w:tcPr>
          <w:p w:rsidR="00A77E9D" w:rsidRDefault="00A77E9D" w:rsidP="000F6CB4">
            <w:pPr>
              <w:pStyle w:val="af"/>
            </w:pPr>
            <w:r>
              <w:t>Информация о цепочке собственников Участника, включая бенефициаров (в том числе, конечных)</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A77E9D" w:rsidRDefault="00A77E9D" w:rsidP="000F6CB4">
            <w:pPr>
              <w:pStyle w:val="af"/>
            </w:pPr>
            <w:r>
              <w:t>Информация о подтверждающих документах (наименование, реквизиты и т.д.)</w:t>
            </w:r>
          </w:p>
        </w:tc>
      </w:tr>
      <w:tr w:rsidR="00A77E9D" w:rsidTr="009045F5">
        <w:trPr>
          <w:trHeight w:val="1680"/>
        </w:trPr>
        <w:tc>
          <w:tcPr>
            <w:tcW w:w="563" w:type="dxa"/>
            <w:vMerge/>
            <w:tcBorders>
              <w:top w:val="single" w:sz="4" w:space="0" w:color="auto"/>
              <w:left w:val="single" w:sz="4" w:space="0" w:color="auto"/>
              <w:bottom w:val="single" w:sz="4" w:space="0" w:color="auto"/>
              <w:right w:val="single" w:sz="4" w:space="0" w:color="auto"/>
            </w:tcBorders>
            <w:vAlign w:val="center"/>
            <w:hideMark/>
          </w:tcPr>
          <w:p w:rsidR="00A77E9D" w:rsidRDefault="00A77E9D" w:rsidP="000F6CB4">
            <w:pPr>
              <w:pStyle w:val="af"/>
            </w:pPr>
          </w:p>
        </w:tc>
        <w:tc>
          <w:tcPr>
            <w:tcW w:w="855" w:type="dxa"/>
            <w:tcBorders>
              <w:top w:val="single" w:sz="4" w:space="0" w:color="auto"/>
              <w:left w:val="single" w:sz="4" w:space="0" w:color="auto"/>
              <w:bottom w:val="single" w:sz="4" w:space="0" w:color="auto"/>
              <w:right w:val="single" w:sz="4" w:space="0" w:color="auto"/>
            </w:tcBorders>
            <w:vAlign w:val="center"/>
            <w:hideMark/>
          </w:tcPr>
          <w:p w:rsidR="00A77E9D" w:rsidRDefault="00A77E9D" w:rsidP="000F6CB4">
            <w:pPr>
              <w:pStyle w:val="af"/>
            </w:pPr>
            <w:r>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A77E9D" w:rsidRDefault="00A77E9D" w:rsidP="000F6CB4">
            <w:pPr>
              <w:pStyle w:val="af"/>
            </w:pPr>
            <w:r>
              <w:t>ОГРН</w:t>
            </w:r>
          </w:p>
        </w:tc>
        <w:tc>
          <w:tcPr>
            <w:tcW w:w="850" w:type="dxa"/>
            <w:tcBorders>
              <w:top w:val="single" w:sz="4" w:space="0" w:color="auto"/>
              <w:left w:val="single" w:sz="4" w:space="0" w:color="auto"/>
              <w:bottom w:val="single" w:sz="4" w:space="0" w:color="auto"/>
              <w:right w:val="single" w:sz="4" w:space="0" w:color="auto"/>
            </w:tcBorders>
            <w:vAlign w:val="center"/>
            <w:hideMark/>
          </w:tcPr>
          <w:p w:rsidR="00A77E9D" w:rsidRDefault="00A77E9D" w:rsidP="000F6CB4">
            <w:pPr>
              <w:pStyle w:val="af"/>
            </w:pPr>
            <w:r>
              <w:t>Наименование краткое</w:t>
            </w:r>
          </w:p>
        </w:tc>
        <w:tc>
          <w:tcPr>
            <w:tcW w:w="710" w:type="dxa"/>
            <w:tcBorders>
              <w:top w:val="single" w:sz="4" w:space="0" w:color="auto"/>
              <w:left w:val="single" w:sz="4" w:space="0" w:color="auto"/>
              <w:bottom w:val="single" w:sz="4" w:space="0" w:color="auto"/>
              <w:right w:val="single" w:sz="4" w:space="0" w:color="auto"/>
            </w:tcBorders>
            <w:vAlign w:val="center"/>
            <w:hideMark/>
          </w:tcPr>
          <w:p w:rsidR="00A77E9D" w:rsidRDefault="00A77E9D" w:rsidP="000F6CB4">
            <w:pPr>
              <w:pStyle w:val="af"/>
            </w:pPr>
            <w:r>
              <w:t>Код ОКВЭД основной</w:t>
            </w:r>
          </w:p>
        </w:tc>
        <w:tc>
          <w:tcPr>
            <w:tcW w:w="1124" w:type="dxa"/>
            <w:tcBorders>
              <w:top w:val="single" w:sz="4" w:space="0" w:color="auto"/>
              <w:left w:val="single" w:sz="4" w:space="0" w:color="auto"/>
              <w:bottom w:val="single" w:sz="4" w:space="0" w:color="auto"/>
              <w:right w:val="single" w:sz="4" w:space="0" w:color="auto"/>
            </w:tcBorders>
            <w:vAlign w:val="center"/>
            <w:hideMark/>
          </w:tcPr>
          <w:p w:rsidR="00A77E9D" w:rsidRDefault="00A77E9D" w:rsidP="000F6CB4">
            <w:pPr>
              <w:pStyle w:val="af"/>
            </w:pPr>
            <w:r>
              <w:t>ФИО руководителя</w:t>
            </w:r>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rsidR="00A77E9D" w:rsidRDefault="00A77E9D" w:rsidP="000F6CB4">
            <w:pPr>
              <w:pStyle w:val="af"/>
            </w:pPr>
            <w: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A77E9D" w:rsidRDefault="00A77E9D" w:rsidP="000F6CB4">
            <w:pPr>
              <w:pStyle w:val="af"/>
            </w:pPr>
            <w:r>
              <w:t>№</w:t>
            </w:r>
          </w:p>
        </w:tc>
        <w:tc>
          <w:tcPr>
            <w:tcW w:w="852" w:type="dxa"/>
            <w:tcBorders>
              <w:top w:val="single" w:sz="4" w:space="0" w:color="auto"/>
              <w:left w:val="single" w:sz="4" w:space="0" w:color="auto"/>
              <w:bottom w:val="single" w:sz="4" w:space="0" w:color="auto"/>
              <w:right w:val="single" w:sz="4" w:space="0" w:color="auto"/>
            </w:tcBorders>
            <w:vAlign w:val="center"/>
            <w:hideMark/>
          </w:tcPr>
          <w:p w:rsidR="00A77E9D" w:rsidRDefault="00A77E9D" w:rsidP="000F6CB4">
            <w:pPr>
              <w:pStyle w:val="af"/>
            </w:pPr>
            <w:r>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A77E9D" w:rsidRDefault="00A77E9D" w:rsidP="000F6CB4">
            <w:pPr>
              <w:pStyle w:val="af"/>
            </w:pPr>
            <w: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A77E9D" w:rsidRDefault="00A77E9D" w:rsidP="000F6CB4">
            <w:pPr>
              <w:pStyle w:val="af"/>
            </w:pPr>
            <w:r>
              <w:t>Наименование / ФИО</w:t>
            </w:r>
          </w:p>
          <w:p w:rsidR="00A77E9D" w:rsidRDefault="00A77E9D" w:rsidP="000F6CB4">
            <w:pPr>
              <w:pStyle w:val="af"/>
            </w:pPr>
            <w:r>
              <w:t>Доля участия</w:t>
            </w:r>
          </w:p>
        </w:tc>
        <w:tc>
          <w:tcPr>
            <w:tcW w:w="990" w:type="dxa"/>
            <w:tcBorders>
              <w:top w:val="single" w:sz="4" w:space="0" w:color="auto"/>
              <w:left w:val="single" w:sz="4" w:space="0" w:color="auto"/>
              <w:bottom w:val="single" w:sz="4" w:space="0" w:color="auto"/>
              <w:right w:val="single" w:sz="4" w:space="0" w:color="auto"/>
            </w:tcBorders>
            <w:vAlign w:val="center"/>
            <w:hideMark/>
          </w:tcPr>
          <w:p w:rsidR="00A77E9D" w:rsidRDefault="00A77E9D" w:rsidP="000F6CB4">
            <w:pPr>
              <w:pStyle w:val="af"/>
            </w:pPr>
            <w:r>
              <w:t>Адрес регистрации</w:t>
            </w:r>
          </w:p>
        </w:tc>
        <w:tc>
          <w:tcPr>
            <w:tcW w:w="1561" w:type="dxa"/>
            <w:tcBorders>
              <w:top w:val="single" w:sz="4" w:space="0" w:color="auto"/>
              <w:left w:val="single" w:sz="4" w:space="0" w:color="auto"/>
              <w:bottom w:val="single" w:sz="4" w:space="0" w:color="auto"/>
              <w:right w:val="single" w:sz="4" w:space="0" w:color="auto"/>
            </w:tcBorders>
            <w:vAlign w:val="center"/>
            <w:hideMark/>
          </w:tcPr>
          <w:p w:rsidR="00A77E9D" w:rsidRDefault="00A77E9D" w:rsidP="000F6CB4">
            <w:pPr>
              <w:pStyle w:val="af"/>
            </w:pPr>
            <w:r>
              <w:t>Серия и номер документа, удостоверяющего личность (для физического лица)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A77E9D" w:rsidRDefault="00A77E9D" w:rsidP="000F6CB4">
            <w:pPr>
              <w:pStyle w:val="af"/>
            </w:pPr>
            <w:r>
              <w:t>Руководитель / Участник / акционер / бенефициар</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77E9D" w:rsidRDefault="00A77E9D">
            <w:pPr>
              <w:rPr>
                <w:sz w:val="22"/>
                <w:szCs w:val="22"/>
              </w:rPr>
            </w:pPr>
          </w:p>
        </w:tc>
      </w:tr>
      <w:tr w:rsidR="00A77E9D" w:rsidTr="009045F5">
        <w:trPr>
          <w:trHeight w:val="102"/>
        </w:trPr>
        <w:tc>
          <w:tcPr>
            <w:tcW w:w="563" w:type="dxa"/>
            <w:tcBorders>
              <w:top w:val="single" w:sz="4" w:space="0" w:color="auto"/>
              <w:left w:val="single" w:sz="4" w:space="0" w:color="auto"/>
              <w:bottom w:val="single" w:sz="4" w:space="0" w:color="auto"/>
              <w:right w:val="single" w:sz="4" w:space="0" w:color="auto"/>
            </w:tcBorders>
            <w:noWrap/>
            <w:vAlign w:val="bottom"/>
            <w:hideMark/>
          </w:tcPr>
          <w:p w:rsidR="00A77E9D" w:rsidRDefault="00A77E9D">
            <w:pPr>
              <w:rPr>
                <w:iCs/>
                <w:sz w:val="22"/>
                <w:szCs w:val="22"/>
              </w:rPr>
            </w:pPr>
            <w:r>
              <w:rPr>
                <w:iCs/>
                <w:sz w:val="22"/>
                <w:szCs w:val="22"/>
              </w:rPr>
              <w:t> </w:t>
            </w:r>
          </w:p>
        </w:tc>
        <w:tc>
          <w:tcPr>
            <w:tcW w:w="855" w:type="dxa"/>
            <w:tcBorders>
              <w:top w:val="single" w:sz="4" w:space="0" w:color="auto"/>
              <w:left w:val="single" w:sz="4" w:space="0" w:color="auto"/>
              <w:bottom w:val="single" w:sz="4" w:space="0" w:color="auto"/>
              <w:right w:val="single" w:sz="4" w:space="0" w:color="auto"/>
            </w:tcBorders>
            <w:noWrap/>
            <w:vAlign w:val="bottom"/>
            <w:hideMark/>
          </w:tcPr>
          <w:p w:rsidR="00A77E9D" w:rsidRDefault="00A77E9D">
            <w:pPr>
              <w:rPr>
                <w:iCs/>
                <w:sz w:val="22"/>
                <w:szCs w:val="22"/>
              </w:rPr>
            </w:pPr>
            <w:r>
              <w:rPr>
                <w:iCs/>
                <w:sz w:val="22"/>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A77E9D" w:rsidRDefault="00A77E9D" w:rsidP="000F6CB4">
            <w:pPr>
              <w:pStyle w:val="af2"/>
            </w:pPr>
            <w: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A77E9D" w:rsidRDefault="00A77E9D" w:rsidP="000F6CB4">
            <w:pPr>
              <w:pStyle w:val="af2"/>
            </w:pPr>
            <w:r>
              <w:t> </w:t>
            </w:r>
          </w:p>
        </w:tc>
        <w:tc>
          <w:tcPr>
            <w:tcW w:w="710" w:type="dxa"/>
            <w:tcBorders>
              <w:top w:val="single" w:sz="4" w:space="0" w:color="auto"/>
              <w:left w:val="single" w:sz="4" w:space="0" w:color="auto"/>
              <w:bottom w:val="single" w:sz="4" w:space="0" w:color="auto"/>
              <w:right w:val="single" w:sz="4" w:space="0" w:color="auto"/>
            </w:tcBorders>
            <w:noWrap/>
            <w:vAlign w:val="bottom"/>
            <w:hideMark/>
          </w:tcPr>
          <w:p w:rsidR="00A77E9D" w:rsidRDefault="00A77E9D" w:rsidP="000F6CB4">
            <w:pPr>
              <w:pStyle w:val="af2"/>
            </w:pPr>
            <w:r>
              <w:t> </w:t>
            </w:r>
          </w:p>
        </w:tc>
        <w:tc>
          <w:tcPr>
            <w:tcW w:w="1132" w:type="dxa"/>
            <w:gridSpan w:val="2"/>
            <w:tcBorders>
              <w:top w:val="single" w:sz="4" w:space="0" w:color="auto"/>
              <w:left w:val="single" w:sz="4" w:space="0" w:color="auto"/>
              <w:bottom w:val="single" w:sz="4" w:space="0" w:color="auto"/>
              <w:right w:val="single" w:sz="4" w:space="0" w:color="auto"/>
            </w:tcBorders>
            <w:vAlign w:val="bottom"/>
            <w:hideMark/>
          </w:tcPr>
          <w:p w:rsidR="00A77E9D" w:rsidRDefault="00A77E9D" w:rsidP="000F6CB4">
            <w:pPr>
              <w:pStyle w:val="af2"/>
            </w:pPr>
            <w: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A77E9D" w:rsidRDefault="00A77E9D" w:rsidP="000F6CB4">
            <w:pPr>
              <w:pStyle w:val="af2"/>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A77E9D" w:rsidRDefault="00A77E9D" w:rsidP="000F6CB4">
            <w:pPr>
              <w:pStyle w:val="af2"/>
            </w:pPr>
            <w:r>
              <w:t> </w:t>
            </w:r>
          </w:p>
        </w:tc>
        <w:tc>
          <w:tcPr>
            <w:tcW w:w="852" w:type="dxa"/>
            <w:tcBorders>
              <w:top w:val="single" w:sz="4" w:space="0" w:color="auto"/>
              <w:left w:val="single" w:sz="4" w:space="0" w:color="auto"/>
              <w:bottom w:val="single" w:sz="4" w:space="0" w:color="auto"/>
              <w:right w:val="single" w:sz="4" w:space="0" w:color="auto"/>
            </w:tcBorders>
            <w:noWrap/>
            <w:vAlign w:val="bottom"/>
            <w:hideMark/>
          </w:tcPr>
          <w:p w:rsidR="00A77E9D" w:rsidRDefault="00A77E9D" w:rsidP="000F6CB4">
            <w:pPr>
              <w:pStyle w:val="af2"/>
            </w:pPr>
            <w: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A77E9D" w:rsidRDefault="00A77E9D" w:rsidP="000F6CB4">
            <w:pPr>
              <w:pStyle w:val="af2"/>
            </w:pPr>
            <w: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A77E9D" w:rsidRDefault="00A77E9D" w:rsidP="000F6CB4">
            <w:pPr>
              <w:pStyle w:val="af2"/>
            </w:pPr>
            <w:r>
              <w:t> </w:t>
            </w:r>
          </w:p>
        </w:tc>
        <w:tc>
          <w:tcPr>
            <w:tcW w:w="990" w:type="dxa"/>
            <w:tcBorders>
              <w:top w:val="single" w:sz="4" w:space="0" w:color="auto"/>
              <w:left w:val="single" w:sz="4" w:space="0" w:color="auto"/>
              <w:bottom w:val="single" w:sz="4" w:space="0" w:color="auto"/>
              <w:right w:val="single" w:sz="4" w:space="0" w:color="auto"/>
            </w:tcBorders>
            <w:noWrap/>
            <w:vAlign w:val="bottom"/>
            <w:hideMark/>
          </w:tcPr>
          <w:p w:rsidR="00A77E9D" w:rsidRDefault="00A77E9D" w:rsidP="000F6CB4">
            <w:pPr>
              <w:pStyle w:val="af2"/>
            </w:pPr>
            <w:r>
              <w:t> </w:t>
            </w:r>
          </w:p>
        </w:tc>
        <w:tc>
          <w:tcPr>
            <w:tcW w:w="1561" w:type="dxa"/>
            <w:tcBorders>
              <w:top w:val="single" w:sz="4" w:space="0" w:color="auto"/>
              <w:left w:val="single" w:sz="4" w:space="0" w:color="auto"/>
              <w:bottom w:val="single" w:sz="4" w:space="0" w:color="auto"/>
              <w:right w:val="single" w:sz="4" w:space="0" w:color="auto"/>
            </w:tcBorders>
            <w:noWrap/>
            <w:vAlign w:val="bottom"/>
            <w:hideMark/>
          </w:tcPr>
          <w:p w:rsidR="00A77E9D" w:rsidRDefault="00A77E9D" w:rsidP="000F6CB4">
            <w:pPr>
              <w:pStyle w:val="af2"/>
            </w:pPr>
            <w:r>
              <w:t> </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A77E9D" w:rsidRDefault="00A77E9D" w:rsidP="000F6CB4">
            <w:pPr>
              <w:pStyle w:val="af2"/>
            </w:pPr>
            <w:r>
              <w:t> </w:t>
            </w:r>
          </w:p>
        </w:tc>
        <w:tc>
          <w:tcPr>
            <w:tcW w:w="1843" w:type="dxa"/>
            <w:tcBorders>
              <w:top w:val="single" w:sz="4" w:space="0" w:color="auto"/>
              <w:left w:val="single" w:sz="4" w:space="0" w:color="auto"/>
              <w:bottom w:val="single" w:sz="4" w:space="0" w:color="auto"/>
              <w:right w:val="single" w:sz="4" w:space="0" w:color="auto"/>
            </w:tcBorders>
            <w:vAlign w:val="bottom"/>
            <w:hideMark/>
          </w:tcPr>
          <w:p w:rsidR="00A77E9D" w:rsidRDefault="00A77E9D" w:rsidP="000F6CB4">
            <w:pPr>
              <w:pStyle w:val="af2"/>
            </w:pPr>
            <w:r>
              <w:t> </w:t>
            </w:r>
          </w:p>
        </w:tc>
      </w:tr>
      <w:tr w:rsidR="00A77E9D" w:rsidTr="009045F5">
        <w:trPr>
          <w:trHeight w:val="102"/>
        </w:trPr>
        <w:tc>
          <w:tcPr>
            <w:tcW w:w="563" w:type="dxa"/>
            <w:tcBorders>
              <w:top w:val="single" w:sz="4" w:space="0" w:color="auto"/>
              <w:left w:val="single" w:sz="4" w:space="0" w:color="auto"/>
              <w:bottom w:val="single" w:sz="4" w:space="0" w:color="auto"/>
              <w:right w:val="single" w:sz="4" w:space="0" w:color="auto"/>
            </w:tcBorders>
            <w:noWrap/>
            <w:vAlign w:val="bottom"/>
          </w:tcPr>
          <w:p w:rsidR="00A77E9D" w:rsidRDefault="00A77E9D">
            <w:pPr>
              <w:rPr>
                <w:iCs/>
                <w:sz w:val="22"/>
                <w:szCs w:val="22"/>
              </w:rPr>
            </w:pPr>
          </w:p>
        </w:tc>
        <w:tc>
          <w:tcPr>
            <w:tcW w:w="855" w:type="dxa"/>
            <w:tcBorders>
              <w:top w:val="single" w:sz="4" w:space="0" w:color="auto"/>
              <w:left w:val="single" w:sz="4" w:space="0" w:color="auto"/>
              <w:bottom w:val="single" w:sz="4" w:space="0" w:color="auto"/>
              <w:right w:val="single" w:sz="4" w:space="0" w:color="auto"/>
            </w:tcBorders>
            <w:noWrap/>
            <w:vAlign w:val="bottom"/>
          </w:tcPr>
          <w:p w:rsidR="00A77E9D" w:rsidRDefault="00A77E9D">
            <w:pPr>
              <w:rPr>
                <w:iCs/>
                <w:sz w:val="22"/>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A77E9D" w:rsidRDefault="00A77E9D" w:rsidP="000F6CB4">
            <w:pPr>
              <w:pStyle w:val="af2"/>
            </w:pPr>
          </w:p>
        </w:tc>
        <w:tc>
          <w:tcPr>
            <w:tcW w:w="850" w:type="dxa"/>
            <w:tcBorders>
              <w:top w:val="single" w:sz="4" w:space="0" w:color="auto"/>
              <w:left w:val="single" w:sz="4" w:space="0" w:color="auto"/>
              <w:bottom w:val="single" w:sz="4" w:space="0" w:color="auto"/>
              <w:right w:val="single" w:sz="4" w:space="0" w:color="auto"/>
            </w:tcBorders>
            <w:noWrap/>
            <w:vAlign w:val="bottom"/>
          </w:tcPr>
          <w:p w:rsidR="00A77E9D" w:rsidRDefault="00A77E9D" w:rsidP="000F6CB4">
            <w:pPr>
              <w:pStyle w:val="af2"/>
            </w:pPr>
          </w:p>
        </w:tc>
        <w:tc>
          <w:tcPr>
            <w:tcW w:w="710" w:type="dxa"/>
            <w:tcBorders>
              <w:top w:val="single" w:sz="4" w:space="0" w:color="auto"/>
              <w:left w:val="single" w:sz="4" w:space="0" w:color="auto"/>
              <w:bottom w:val="single" w:sz="4" w:space="0" w:color="auto"/>
              <w:right w:val="single" w:sz="4" w:space="0" w:color="auto"/>
            </w:tcBorders>
            <w:noWrap/>
            <w:vAlign w:val="bottom"/>
          </w:tcPr>
          <w:p w:rsidR="00A77E9D" w:rsidRDefault="00A77E9D" w:rsidP="000F6CB4">
            <w:pPr>
              <w:pStyle w:val="af2"/>
            </w:pPr>
          </w:p>
        </w:tc>
        <w:tc>
          <w:tcPr>
            <w:tcW w:w="1132" w:type="dxa"/>
            <w:gridSpan w:val="2"/>
            <w:tcBorders>
              <w:top w:val="single" w:sz="4" w:space="0" w:color="auto"/>
              <w:left w:val="single" w:sz="4" w:space="0" w:color="auto"/>
              <w:bottom w:val="single" w:sz="4" w:space="0" w:color="auto"/>
              <w:right w:val="single" w:sz="4" w:space="0" w:color="auto"/>
            </w:tcBorders>
            <w:vAlign w:val="bottom"/>
          </w:tcPr>
          <w:p w:rsidR="00A77E9D" w:rsidRDefault="00A77E9D" w:rsidP="000F6CB4">
            <w:pPr>
              <w:pStyle w:val="af2"/>
            </w:pPr>
          </w:p>
        </w:tc>
        <w:tc>
          <w:tcPr>
            <w:tcW w:w="1134" w:type="dxa"/>
            <w:tcBorders>
              <w:top w:val="single" w:sz="4" w:space="0" w:color="auto"/>
              <w:left w:val="single" w:sz="4" w:space="0" w:color="auto"/>
              <w:bottom w:val="single" w:sz="4" w:space="0" w:color="auto"/>
              <w:right w:val="single" w:sz="4" w:space="0" w:color="auto"/>
            </w:tcBorders>
            <w:noWrap/>
            <w:vAlign w:val="bottom"/>
          </w:tcPr>
          <w:p w:rsidR="00A77E9D" w:rsidRDefault="00A77E9D" w:rsidP="000F6CB4">
            <w:pPr>
              <w:pStyle w:val="af2"/>
            </w:pPr>
          </w:p>
        </w:tc>
        <w:tc>
          <w:tcPr>
            <w:tcW w:w="567" w:type="dxa"/>
            <w:tcBorders>
              <w:top w:val="single" w:sz="4" w:space="0" w:color="auto"/>
              <w:left w:val="single" w:sz="4" w:space="0" w:color="auto"/>
              <w:bottom w:val="single" w:sz="4" w:space="0" w:color="auto"/>
              <w:right w:val="single" w:sz="4" w:space="0" w:color="auto"/>
            </w:tcBorders>
            <w:noWrap/>
            <w:vAlign w:val="bottom"/>
          </w:tcPr>
          <w:p w:rsidR="00A77E9D" w:rsidRDefault="00A77E9D" w:rsidP="000F6CB4">
            <w:pPr>
              <w:pStyle w:val="af2"/>
            </w:pPr>
          </w:p>
        </w:tc>
        <w:tc>
          <w:tcPr>
            <w:tcW w:w="852" w:type="dxa"/>
            <w:tcBorders>
              <w:top w:val="single" w:sz="4" w:space="0" w:color="auto"/>
              <w:left w:val="single" w:sz="4" w:space="0" w:color="auto"/>
              <w:bottom w:val="single" w:sz="4" w:space="0" w:color="auto"/>
              <w:right w:val="single" w:sz="4" w:space="0" w:color="auto"/>
            </w:tcBorders>
            <w:noWrap/>
            <w:vAlign w:val="bottom"/>
          </w:tcPr>
          <w:p w:rsidR="00A77E9D" w:rsidRDefault="00A77E9D" w:rsidP="000F6CB4">
            <w:pPr>
              <w:pStyle w:val="af2"/>
            </w:pPr>
          </w:p>
        </w:tc>
        <w:tc>
          <w:tcPr>
            <w:tcW w:w="851" w:type="dxa"/>
            <w:tcBorders>
              <w:top w:val="single" w:sz="4" w:space="0" w:color="auto"/>
              <w:left w:val="single" w:sz="4" w:space="0" w:color="auto"/>
              <w:bottom w:val="single" w:sz="4" w:space="0" w:color="auto"/>
              <w:right w:val="single" w:sz="4" w:space="0" w:color="auto"/>
            </w:tcBorders>
            <w:noWrap/>
            <w:vAlign w:val="bottom"/>
          </w:tcPr>
          <w:p w:rsidR="00A77E9D" w:rsidRDefault="00A77E9D" w:rsidP="000F6CB4">
            <w:pPr>
              <w:pStyle w:val="af2"/>
            </w:pPr>
          </w:p>
        </w:tc>
        <w:tc>
          <w:tcPr>
            <w:tcW w:w="1134" w:type="dxa"/>
            <w:tcBorders>
              <w:top w:val="single" w:sz="4" w:space="0" w:color="auto"/>
              <w:left w:val="single" w:sz="4" w:space="0" w:color="auto"/>
              <w:bottom w:val="single" w:sz="4" w:space="0" w:color="auto"/>
              <w:right w:val="single" w:sz="4" w:space="0" w:color="auto"/>
            </w:tcBorders>
            <w:noWrap/>
            <w:vAlign w:val="bottom"/>
          </w:tcPr>
          <w:p w:rsidR="00A77E9D" w:rsidRDefault="00A77E9D" w:rsidP="000F6CB4">
            <w:pPr>
              <w:pStyle w:val="af2"/>
            </w:pPr>
          </w:p>
        </w:tc>
        <w:tc>
          <w:tcPr>
            <w:tcW w:w="990" w:type="dxa"/>
            <w:tcBorders>
              <w:top w:val="single" w:sz="4" w:space="0" w:color="auto"/>
              <w:left w:val="single" w:sz="4" w:space="0" w:color="auto"/>
              <w:bottom w:val="single" w:sz="4" w:space="0" w:color="auto"/>
              <w:right w:val="single" w:sz="4" w:space="0" w:color="auto"/>
            </w:tcBorders>
            <w:noWrap/>
            <w:vAlign w:val="bottom"/>
          </w:tcPr>
          <w:p w:rsidR="00A77E9D" w:rsidRDefault="00A77E9D" w:rsidP="000F6CB4">
            <w:pPr>
              <w:pStyle w:val="af2"/>
            </w:pPr>
          </w:p>
        </w:tc>
        <w:tc>
          <w:tcPr>
            <w:tcW w:w="1561" w:type="dxa"/>
            <w:tcBorders>
              <w:top w:val="single" w:sz="4" w:space="0" w:color="auto"/>
              <w:left w:val="single" w:sz="4" w:space="0" w:color="auto"/>
              <w:bottom w:val="single" w:sz="4" w:space="0" w:color="auto"/>
              <w:right w:val="single" w:sz="4" w:space="0" w:color="auto"/>
            </w:tcBorders>
            <w:noWrap/>
            <w:vAlign w:val="bottom"/>
          </w:tcPr>
          <w:p w:rsidR="00A77E9D" w:rsidRDefault="00A77E9D" w:rsidP="000F6CB4">
            <w:pPr>
              <w:pStyle w:val="af2"/>
            </w:pPr>
          </w:p>
        </w:tc>
        <w:tc>
          <w:tcPr>
            <w:tcW w:w="1843" w:type="dxa"/>
            <w:tcBorders>
              <w:top w:val="single" w:sz="4" w:space="0" w:color="auto"/>
              <w:left w:val="single" w:sz="4" w:space="0" w:color="auto"/>
              <w:bottom w:val="single" w:sz="4" w:space="0" w:color="auto"/>
              <w:right w:val="single" w:sz="4" w:space="0" w:color="auto"/>
            </w:tcBorders>
            <w:noWrap/>
            <w:vAlign w:val="bottom"/>
          </w:tcPr>
          <w:p w:rsidR="00A77E9D" w:rsidRDefault="00A77E9D" w:rsidP="000F6CB4">
            <w:pPr>
              <w:pStyle w:val="af2"/>
            </w:pPr>
          </w:p>
        </w:tc>
        <w:tc>
          <w:tcPr>
            <w:tcW w:w="1843" w:type="dxa"/>
            <w:tcBorders>
              <w:top w:val="single" w:sz="4" w:space="0" w:color="auto"/>
              <w:left w:val="single" w:sz="4" w:space="0" w:color="auto"/>
              <w:bottom w:val="single" w:sz="4" w:space="0" w:color="auto"/>
              <w:right w:val="single" w:sz="4" w:space="0" w:color="auto"/>
            </w:tcBorders>
            <w:vAlign w:val="bottom"/>
          </w:tcPr>
          <w:p w:rsidR="00A77E9D" w:rsidRDefault="00A77E9D" w:rsidP="000F6CB4">
            <w:pPr>
              <w:pStyle w:val="af2"/>
            </w:pPr>
          </w:p>
        </w:tc>
      </w:tr>
      <w:tr w:rsidR="00A77E9D" w:rsidTr="000F6CB4">
        <w:trPr>
          <w:trHeight w:val="1791"/>
        </w:trPr>
        <w:tc>
          <w:tcPr>
            <w:tcW w:w="15735" w:type="dxa"/>
            <w:gridSpan w:val="16"/>
            <w:tcBorders>
              <w:top w:val="single" w:sz="4" w:space="0" w:color="auto"/>
              <w:left w:val="nil"/>
              <w:bottom w:val="nil"/>
              <w:right w:val="nil"/>
            </w:tcBorders>
            <w:noWrap/>
            <w:vAlign w:val="bottom"/>
          </w:tcPr>
          <w:p w:rsidR="00A77E9D" w:rsidRDefault="00A77E9D">
            <w:pPr>
              <w:shd w:val="clear" w:color="auto" w:fill="FFFFFF"/>
              <w:tabs>
                <w:tab w:val="left" w:pos="3562"/>
                <w:tab w:val="left" w:leader="underscore" w:pos="5774"/>
                <w:tab w:val="left" w:leader="underscore" w:pos="8218"/>
              </w:tabs>
              <w:rPr>
                <w:sz w:val="22"/>
                <w:szCs w:val="22"/>
              </w:rPr>
            </w:pPr>
            <w:r>
              <w:rPr>
                <w:sz w:val="22"/>
                <w:szCs w:val="22"/>
              </w:rPr>
              <w:t>Подпись Участника</w:t>
            </w:r>
            <w:r>
              <w:rPr>
                <w:sz w:val="22"/>
                <w:szCs w:val="22"/>
              </w:rPr>
              <w:tab/>
            </w:r>
            <w:r>
              <w:rPr>
                <w:sz w:val="22"/>
                <w:szCs w:val="22"/>
              </w:rPr>
              <w:tab/>
              <w:t>/_______________(</w:t>
            </w:r>
            <w:r>
              <w:rPr>
                <w:i/>
                <w:sz w:val="22"/>
                <w:szCs w:val="22"/>
              </w:rPr>
              <w:t>ФИО, должность</w:t>
            </w:r>
            <w:r>
              <w:rPr>
                <w:sz w:val="22"/>
                <w:szCs w:val="22"/>
              </w:rPr>
              <w:t>)</w:t>
            </w:r>
          </w:p>
          <w:p w:rsidR="00A77E9D" w:rsidRDefault="00A77E9D">
            <w:pPr>
              <w:shd w:val="clear" w:color="auto" w:fill="FFFFFF"/>
              <w:tabs>
                <w:tab w:val="left" w:pos="3562"/>
                <w:tab w:val="left" w:leader="underscore" w:pos="5774"/>
                <w:tab w:val="left" w:leader="underscore" w:pos="8218"/>
              </w:tabs>
              <w:rPr>
                <w:sz w:val="22"/>
                <w:szCs w:val="22"/>
              </w:rPr>
            </w:pPr>
            <w:r>
              <w:rPr>
                <w:sz w:val="22"/>
                <w:szCs w:val="22"/>
              </w:rPr>
              <w:t>Дата</w:t>
            </w:r>
          </w:p>
          <w:p w:rsidR="00A77E9D" w:rsidRDefault="00A77E9D">
            <w:pPr>
              <w:shd w:val="clear" w:color="auto" w:fill="FFFFFF"/>
              <w:tabs>
                <w:tab w:val="left" w:pos="3562"/>
                <w:tab w:val="left" w:leader="underscore" w:pos="5774"/>
                <w:tab w:val="left" w:leader="underscore" w:pos="8218"/>
              </w:tabs>
              <w:rPr>
                <w:sz w:val="22"/>
                <w:szCs w:val="22"/>
              </w:rPr>
            </w:pPr>
            <w:r>
              <w:rPr>
                <w:sz w:val="22"/>
                <w:szCs w:val="22"/>
              </w:rPr>
              <w:t>м.п.</w:t>
            </w:r>
          </w:p>
          <w:p w:rsidR="00A77E9D" w:rsidRPr="005E4823" w:rsidRDefault="00A77E9D" w:rsidP="005E4823">
            <w:pPr>
              <w:pBdr>
                <w:bottom w:val="single" w:sz="4" w:space="1" w:color="auto"/>
              </w:pBdr>
              <w:shd w:val="clear" w:color="auto" w:fill="E0E0E0"/>
              <w:spacing w:before="120"/>
              <w:ind w:right="21"/>
              <w:jc w:val="center"/>
              <w:rPr>
                <w:b/>
                <w:bCs/>
                <w:spacing w:val="36"/>
                <w:sz w:val="22"/>
                <w:szCs w:val="22"/>
              </w:rPr>
            </w:pPr>
            <w:r w:rsidRPr="005E4823">
              <w:rPr>
                <w:b/>
                <w:bCs/>
                <w:spacing w:val="36"/>
                <w:sz w:val="22"/>
                <w:szCs w:val="22"/>
              </w:rPr>
              <w:t>конец формы</w:t>
            </w:r>
          </w:p>
          <w:p w:rsidR="00A77E9D" w:rsidRDefault="00A77E9D">
            <w:pPr>
              <w:rPr>
                <w:sz w:val="22"/>
                <w:szCs w:val="22"/>
              </w:rPr>
            </w:pPr>
          </w:p>
        </w:tc>
      </w:tr>
    </w:tbl>
    <w:p w:rsidR="00A77E9D" w:rsidRPr="00626659" w:rsidRDefault="00A77E9D" w:rsidP="00626659"/>
    <w:p w:rsidR="00A77E9D" w:rsidRDefault="00A77E9D" w:rsidP="00626659">
      <w:pPr>
        <w:pStyle w:val="34"/>
      </w:pPr>
      <w:bookmarkStart w:id="64" w:name="_Toc517267331"/>
      <w:r>
        <w:t>6.12.2 Инструкция по заполнению</w:t>
      </w:r>
      <w:bookmarkEnd w:id="64"/>
    </w:p>
    <w:p w:rsidR="00A77E9D" w:rsidRDefault="00A77E9D" w:rsidP="00626659">
      <w:pPr>
        <w:pStyle w:val="41"/>
      </w:pPr>
      <w:r>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A77E9D" w:rsidRDefault="00A77E9D" w:rsidP="00626659">
      <w:pPr>
        <w:pStyle w:val="41"/>
      </w:pPr>
      <w:r>
        <w:t>6.12.2.2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A77E9D" w:rsidRDefault="00A77E9D" w:rsidP="00626659">
      <w:pPr>
        <w:pStyle w:val="41"/>
      </w:pPr>
      <w:r>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A77E9D" w:rsidRDefault="00A77E9D" w:rsidP="00626659">
      <w:pPr>
        <w:pStyle w:val="41"/>
      </w:pPr>
      <w:r>
        <w:t>6.12.2.4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A77E9D" w:rsidRPr="00AE04AF" w:rsidRDefault="00A77E9D" w:rsidP="00626659">
      <w:pPr>
        <w:pStyle w:val="41"/>
      </w:pPr>
      <w:r w:rsidRPr="006B7F21">
        <w:t xml:space="preserve">6.12.2.5 </w:t>
      </w:r>
      <w:r w:rsidRPr="001F01A9">
        <w:t>Форма должна быть подписана в соответствии с требованиями настоящей Документации.</w:t>
      </w:r>
    </w:p>
    <w:p w:rsidR="00A77E9D" w:rsidRPr="00AE04AF" w:rsidRDefault="00A77E9D" w:rsidP="00626659">
      <w:pPr>
        <w:pStyle w:val="24"/>
      </w:pPr>
      <w:r w:rsidRPr="00AE04AF">
        <w:br w:type="page"/>
      </w:r>
      <w:bookmarkStart w:id="65" w:name="_Toc517267332"/>
      <w:r w:rsidRPr="00AE04AF">
        <w:lastRenderedPageBreak/>
        <w:t>6.13</w:t>
      </w:r>
      <w:r>
        <w:t xml:space="preserve"> </w:t>
      </w:r>
      <w:r w:rsidRPr="00AE04AF">
        <w:t>Согласие физического лица  на обработку своих персональных данных</w:t>
      </w:r>
      <w:bookmarkEnd w:id="65"/>
    </w:p>
    <w:p w:rsidR="00A77E9D" w:rsidRPr="00AE04AF" w:rsidRDefault="00A77E9D" w:rsidP="00626659">
      <w:pPr>
        <w:pStyle w:val="34"/>
      </w:pPr>
      <w:bookmarkStart w:id="66" w:name="_Toc517267333"/>
      <w:r w:rsidRPr="00AE04AF">
        <w:t>6.13.1 Форма справки Согласие физического лица  на обработку своих персональных данных (Форма</w:t>
      </w:r>
      <w:r>
        <w:t> </w:t>
      </w:r>
      <w:r w:rsidRPr="00AE04AF">
        <w:t>13)</w:t>
      </w:r>
      <w:bookmarkEnd w:id="66"/>
    </w:p>
    <w:p w:rsidR="00A77E9D" w:rsidRPr="005E4823" w:rsidRDefault="00A77E9D" w:rsidP="005E4823">
      <w:pPr>
        <w:pBdr>
          <w:top w:val="single" w:sz="4" w:space="1" w:color="auto"/>
        </w:pBdr>
        <w:shd w:val="clear" w:color="auto" w:fill="E0E0E0"/>
        <w:spacing w:before="120"/>
        <w:ind w:right="21"/>
        <w:jc w:val="center"/>
        <w:rPr>
          <w:b/>
          <w:bCs/>
          <w:spacing w:val="36"/>
          <w:sz w:val="22"/>
          <w:szCs w:val="22"/>
        </w:rPr>
      </w:pPr>
      <w:r w:rsidRPr="005E4823">
        <w:rPr>
          <w:b/>
          <w:bCs/>
          <w:spacing w:val="36"/>
          <w:sz w:val="22"/>
          <w:szCs w:val="22"/>
        </w:rPr>
        <w:t>начало формы</w:t>
      </w:r>
    </w:p>
    <w:p w:rsidR="00A77E9D" w:rsidRPr="00AE04AF" w:rsidRDefault="00A77E9D" w:rsidP="00AE04AF">
      <w:pPr>
        <w:tabs>
          <w:tab w:val="num" w:pos="1134"/>
        </w:tabs>
        <w:rPr>
          <w:sz w:val="22"/>
          <w:szCs w:val="22"/>
        </w:rPr>
      </w:pPr>
    </w:p>
    <w:p w:rsidR="00A77E9D" w:rsidRPr="00AE04AF" w:rsidRDefault="00A77E9D" w:rsidP="00AE04AF">
      <w:pPr>
        <w:tabs>
          <w:tab w:val="num" w:pos="1134"/>
        </w:tabs>
        <w:jc w:val="center"/>
        <w:rPr>
          <w:b/>
          <w:sz w:val="22"/>
          <w:szCs w:val="22"/>
        </w:rPr>
      </w:pPr>
      <w:r w:rsidRPr="00AE04AF">
        <w:rPr>
          <w:b/>
          <w:sz w:val="22"/>
          <w:szCs w:val="22"/>
        </w:rPr>
        <w:t>СОГЛАСИЕ  ФИЗИЧЕСКОГО ЛИЦА НА ОБРАБОТКУ СВОИХ ПЕРСОНАЛЬНЫХ ДАННЫХ</w:t>
      </w:r>
    </w:p>
    <w:p w:rsidR="00A77E9D" w:rsidRPr="00AE04AF" w:rsidRDefault="00A77E9D" w:rsidP="00AE04AF">
      <w:pPr>
        <w:tabs>
          <w:tab w:val="num" w:pos="1134"/>
        </w:tabs>
        <w:rPr>
          <w:sz w:val="22"/>
          <w:szCs w:val="22"/>
        </w:rPr>
      </w:pPr>
    </w:p>
    <w:p w:rsidR="00A77E9D" w:rsidRPr="00C41406" w:rsidRDefault="00A77E9D" w:rsidP="00AE04AF">
      <w:pPr>
        <w:tabs>
          <w:tab w:val="num" w:pos="1134"/>
        </w:tabs>
        <w:rPr>
          <w:b/>
          <w:i/>
          <w:sz w:val="22"/>
          <w:szCs w:val="22"/>
        </w:rPr>
      </w:pPr>
      <w:r w:rsidRPr="00C41406">
        <w:rPr>
          <w:b/>
          <w:i/>
          <w:sz w:val="22"/>
          <w:szCs w:val="22"/>
        </w:rPr>
        <w:t>Запрос предложений № ___________________</w:t>
      </w:r>
    </w:p>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AE04AF">
        <w:rPr>
          <w:sz w:val="22"/>
          <w:szCs w:val="22"/>
        </w:rPr>
        <w:t>Наименование Участника_____________________________________________________________________________________________________________</w:t>
      </w:r>
      <w:r>
        <w:rPr>
          <w:sz w:val="22"/>
          <w:szCs w:val="22"/>
        </w:rPr>
        <w:t>___________</w:t>
      </w:r>
    </w:p>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AE04AF">
        <w:rPr>
          <w:sz w:val="22"/>
          <w:szCs w:val="22"/>
        </w:rPr>
        <w:t>Я _________________________________________________________________________________________________________________________________</w:t>
      </w:r>
      <w:r>
        <w:rPr>
          <w:sz w:val="22"/>
          <w:szCs w:val="22"/>
        </w:rPr>
        <w:t>___________</w:t>
      </w:r>
    </w:p>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A77E9D" w:rsidRPr="00AE04AF" w:rsidRDefault="00A77E9D" w:rsidP="00AE04AF">
      <w:pPr>
        <w:tabs>
          <w:tab w:val="left" w:leader="underscore" w:pos="6660"/>
        </w:tabs>
        <w:autoSpaceDE w:val="0"/>
        <w:autoSpaceDN w:val="0"/>
        <w:adjustRightInd w:val="0"/>
        <w:rPr>
          <w:sz w:val="22"/>
          <w:szCs w:val="22"/>
        </w:rPr>
      </w:pPr>
      <w:r w:rsidRPr="00AE04AF">
        <w:rPr>
          <w:sz w:val="22"/>
          <w:szCs w:val="22"/>
        </w:rPr>
        <w:t>проживающий по адресу: _____________________________________________________________________________________________________________</w:t>
      </w:r>
      <w:r>
        <w:rPr>
          <w:sz w:val="22"/>
          <w:szCs w:val="22"/>
        </w:rPr>
        <w:t>___________</w:t>
      </w:r>
    </w:p>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A77E9D" w:rsidRPr="00AE04AF" w:rsidRDefault="00A77E9D" w:rsidP="00AE04AF">
      <w:pPr>
        <w:tabs>
          <w:tab w:val="left" w:pos="3240"/>
          <w:tab w:val="left" w:pos="5551"/>
        </w:tabs>
        <w:autoSpaceDE w:val="0"/>
        <w:autoSpaceDN w:val="0"/>
        <w:adjustRightInd w:val="0"/>
        <w:rPr>
          <w:sz w:val="22"/>
          <w:szCs w:val="22"/>
        </w:rPr>
      </w:pPr>
      <w:r w:rsidRPr="00AE04AF">
        <w:rPr>
          <w:sz w:val="22"/>
          <w:szCs w:val="22"/>
        </w:rPr>
        <w:t>паспорт серии ___________ № ____________, выдан _____________________________________________________________________________________</w:t>
      </w:r>
      <w:r>
        <w:rPr>
          <w:sz w:val="22"/>
          <w:szCs w:val="22"/>
        </w:rPr>
        <w:t>____________</w:t>
      </w:r>
    </w:p>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 w:val="22"/>
          <w:szCs w:val="22"/>
        </w:rPr>
      </w:pPr>
      <w:r w:rsidRPr="00AE04AF">
        <w:rPr>
          <w:bCs/>
          <w:i/>
          <w:sz w:val="22"/>
          <w:szCs w:val="22"/>
        </w:rPr>
        <w:t xml:space="preserve"> (орган, выдавший паспорт / дата выдачи)</w:t>
      </w:r>
    </w:p>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AE04AF">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AE04AF">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AE04AF">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A77E9D" w:rsidRPr="00AE04AF" w:rsidTr="00AE04AF">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A77E9D" w:rsidRPr="00AE04AF" w:rsidRDefault="00A77E9D" w:rsidP="00AE04AF">
            <w:pPr>
              <w:widowControl w:val="0"/>
              <w:jc w:val="center"/>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77E9D" w:rsidRPr="00AE04AF" w:rsidRDefault="00A77E9D" w:rsidP="00AE04AF">
            <w:pPr>
              <w:widowControl w:val="0"/>
              <w:jc w:val="center"/>
              <w:rPr>
                <w:sz w:val="22"/>
                <w:szCs w:val="22"/>
              </w:rPr>
            </w:pPr>
            <w:r w:rsidRPr="00AE04AF">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A77E9D" w:rsidRPr="00AE04AF" w:rsidRDefault="00A77E9D" w:rsidP="00AE04AF">
            <w:pPr>
              <w:widowControl w:val="0"/>
              <w:rPr>
                <w:sz w:val="22"/>
                <w:szCs w:val="22"/>
              </w:rPr>
            </w:pPr>
            <w:r w:rsidRPr="00AE04AF">
              <w:rPr>
                <w:sz w:val="22"/>
                <w:szCs w:val="22"/>
              </w:rPr>
              <w:t>_________________</w:t>
            </w:r>
            <w:r>
              <w:rPr>
                <w:sz w:val="22"/>
                <w:szCs w:val="22"/>
              </w:rPr>
              <w:t>____</w:t>
            </w:r>
          </w:p>
        </w:tc>
      </w:tr>
      <w:tr w:rsidR="00A77E9D" w:rsidRPr="00AE04AF" w:rsidTr="00AE04AF">
        <w:trPr>
          <w:trHeight w:val="413"/>
        </w:trPr>
        <w:tc>
          <w:tcPr>
            <w:tcW w:w="5176" w:type="dxa"/>
            <w:tcBorders>
              <w:top w:val="single" w:sz="4" w:space="0" w:color="FFFFFF"/>
              <w:left w:val="single" w:sz="4" w:space="0" w:color="FFFFFF"/>
              <w:bottom w:val="single" w:sz="4" w:space="0" w:color="FFFFFF"/>
              <w:right w:val="single" w:sz="4" w:space="0" w:color="FFFFFF"/>
            </w:tcBorders>
          </w:tcPr>
          <w:p w:rsidR="00A77E9D" w:rsidRPr="00AE04AF" w:rsidRDefault="00A77E9D" w:rsidP="00AE04AF">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A77E9D" w:rsidRPr="00AE04AF" w:rsidRDefault="00A77E9D" w:rsidP="00AE04AF">
            <w:pPr>
              <w:widowControl w:val="0"/>
              <w:jc w:val="center"/>
              <w:rPr>
                <w:i/>
                <w:sz w:val="22"/>
                <w:szCs w:val="22"/>
              </w:rPr>
            </w:pPr>
            <w:r w:rsidRPr="00AE04AF">
              <w:rPr>
                <w:i/>
                <w:sz w:val="22"/>
                <w:szCs w:val="22"/>
              </w:rPr>
              <w:t>(подпись)</w:t>
            </w:r>
          </w:p>
          <w:p w:rsidR="00A77E9D" w:rsidRPr="00AE04AF" w:rsidRDefault="00A77E9D" w:rsidP="00AE04AF">
            <w:pPr>
              <w:widowControl w:val="0"/>
              <w:jc w:val="center"/>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A77E9D" w:rsidRPr="00AE04AF" w:rsidRDefault="00A77E9D" w:rsidP="00AE04AF">
            <w:pPr>
              <w:widowControl w:val="0"/>
              <w:jc w:val="center"/>
              <w:rPr>
                <w:i/>
                <w:sz w:val="22"/>
                <w:szCs w:val="22"/>
              </w:rPr>
            </w:pPr>
            <w:r w:rsidRPr="00AE04AF">
              <w:rPr>
                <w:i/>
                <w:sz w:val="22"/>
                <w:szCs w:val="22"/>
              </w:rPr>
              <w:t>(Фамилия и инициалы)</w:t>
            </w:r>
          </w:p>
        </w:tc>
      </w:tr>
    </w:tbl>
    <w:p w:rsidR="00A77E9D" w:rsidRPr="00AE04AF" w:rsidRDefault="00A77E9D" w:rsidP="00AE04AF">
      <w:pPr>
        <w:tabs>
          <w:tab w:val="left" w:pos="5387"/>
        </w:tabs>
        <w:autoSpaceDE w:val="0"/>
        <w:autoSpaceDN w:val="0"/>
        <w:adjustRightInd w:val="0"/>
        <w:rPr>
          <w:sz w:val="22"/>
          <w:szCs w:val="22"/>
        </w:rPr>
      </w:pPr>
      <w:r w:rsidRPr="00AE04AF">
        <w:rPr>
          <w:sz w:val="22"/>
          <w:szCs w:val="22"/>
        </w:rPr>
        <w:t>«___»__________20__г.</w:t>
      </w:r>
    </w:p>
    <w:p w:rsidR="00A77E9D" w:rsidRPr="00AE04AF" w:rsidRDefault="00A77E9D" w:rsidP="00AE04AF">
      <w:pPr>
        <w:tabs>
          <w:tab w:val="left" w:pos="5387"/>
        </w:tabs>
        <w:autoSpaceDE w:val="0"/>
        <w:autoSpaceDN w:val="0"/>
        <w:adjustRightInd w:val="0"/>
        <w:rPr>
          <w:sz w:val="22"/>
          <w:szCs w:val="22"/>
        </w:rPr>
      </w:pPr>
    </w:p>
    <w:p w:rsidR="00A77E9D" w:rsidRPr="005E4823" w:rsidRDefault="00A77E9D" w:rsidP="005E4823">
      <w:pPr>
        <w:pBdr>
          <w:bottom w:val="single" w:sz="4" w:space="1" w:color="auto"/>
        </w:pBdr>
        <w:shd w:val="clear" w:color="auto" w:fill="E0E0E0"/>
        <w:spacing w:before="120"/>
        <w:ind w:right="21"/>
        <w:jc w:val="center"/>
        <w:rPr>
          <w:b/>
          <w:bCs/>
          <w:spacing w:val="36"/>
          <w:sz w:val="22"/>
          <w:szCs w:val="22"/>
        </w:rPr>
      </w:pPr>
      <w:r w:rsidRPr="005E4823">
        <w:rPr>
          <w:b/>
          <w:bCs/>
          <w:spacing w:val="36"/>
          <w:sz w:val="22"/>
          <w:szCs w:val="22"/>
        </w:rPr>
        <w:t>конец формы</w:t>
      </w:r>
    </w:p>
    <w:p w:rsidR="00A77E9D" w:rsidRPr="00626659" w:rsidRDefault="00A77E9D" w:rsidP="00626659"/>
    <w:p w:rsidR="00A77E9D" w:rsidRPr="00AE04AF" w:rsidRDefault="00A77E9D" w:rsidP="00626659">
      <w:pPr>
        <w:pStyle w:val="34"/>
      </w:pPr>
      <w:bookmarkStart w:id="67" w:name="_Toc517267334"/>
      <w:r w:rsidRPr="00AE04AF">
        <w:t xml:space="preserve">6.13.2 Инструкция по </w:t>
      </w:r>
      <w:r>
        <w:t>заполнению</w:t>
      </w:r>
      <w:bookmarkEnd w:id="67"/>
    </w:p>
    <w:p w:rsidR="00A77E9D" w:rsidRPr="00626659" w:rsidRDefault="00A77E9D" w:rsidP="00626659">
      <w:pPr>
        <w:pStyle w:val="41"/>
      </w:pPr>
      <w:r w:rsidRPr="00626659">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A77E9D" w:rsidRPr="00AE04AF" w:rsidRDefault="00A77E9D" w:rsidP="00896866">
      <w:pPr>
        <w:pStyle w:val="24"/>
      </w:pPr>
      <w:r w:rsidRPr="00626659">
        <w:br w:type="page"/>
      </w:r>
      <w:bookmarkStart w:id="68" w:name="_Toc517267335"/>
      <w:r w:rsidRPr="00AE04AF">
        <w:lastRenderedPageBreak/>
        <w:t>6.14</w:t>
      </w:r>
      <w:r>
        <w:t xml:space="preserve"> </w:t>
      </w:r>
      <w:r w:rsidRPr="00AE04AF">
        <w:t>Согласие субподрядчика (соисполнителя)</w:t>
      </w:r>
      <w:bookmarkEnd w:id="68"/>
    </w:p>
    <w:p w:rsidR="00A77E9D" w:rsidRPr="00AE04AF" w:rsidRDefault="00A77E9D" w:rsidP="00896866">
      <w:pPr>
        <w:pStyle w:val="34"/>
      </w:pPr>
      <w:bookmarkStart w:id="69" w:name="_Toc517267336"/>
      <w:r w:rsidRPr="00AE04AF">
        <w:t>6.14.1 Форма согласия субподрядчика (соисполнителя) (</w:t>
      </w:r>
      <w:r>
        <w:t>Ф</w:t>
      </w:r>
      <w:r w:rsidRPr="00AE04AF">
        <w:t>орма</w:t>
      </w:r>
      <w:r>
        <w:t> </w:t>
      </w:r>
      <w:r w:rsidRPr="00AE04AF">
        <w:t>14)</w:t>
      </w:r>
      <w:bookmarkEnd w:id="69"/>
    </w:p>
    <w:p w:rsidR="00A77E9D" w:rsidRPr="005E4823" w:rsidRDefault="00A77E9D" w:rsidP="005E4823">
      <w:pPr>
        <w:pBdr>
          <w:top w:val="single" w:sz="4" w:space="1" w:color="auto"/>
        </w:pBdr>
        <w:shd w:val="clear" w:color="auto" w:fill="E0E0E0"/>
        <w:spacing w:before="120"/>
        <w:ind w:right="21"/>
        <w:jc w:val="center"/>
        <w:rPr>
          <w:b/>
          <w:bCs/>
          <w:spacing w:val="36"/>
          <w:sz w:val="22"/>
          <w:szCs w:val="22"/>
        </w:rPr>
      </w:pPr>
      <w:r w:rsidRPr="005E4823">
        <w:rPr>
          <w:b/>
          <w:bCs/>
          <w:spacing w:val="36"/>
          <w:sz w:val="22"/>
          <w:szCs w:val="22"/>
        </w:rPr>
        <w:t>начало формы</w:t>
      </w:r>
    </w:p>
    <w:p w:rsidR="00A77E9D" w:rsidRPr="00896866" w:rsidRDefault="00A77E9D" w:rsidP="00AE04AF">
      <w:pPr>
        <w:tabs>
          <w:tab w:val="num" w:pos="1134"/>
        </w:tabs>
        <w:rPr>
          <w:b/>
          <w:i/>
          <w:sz w:val="22"/>
        </w:rPr>
      </w:pPr>
      <w:r w:rsidRPr="00896866">
        <w:rPr>
          <w:b/>
          <w:i/>
          <w:sz w:val="22"/>
        </w:rPr>
        <w:t>Запрос предложений № ___________________</w:t>
      </w:r>
    </w:p>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AE04AF">
        <w:rPr>
          <w:sz w:val="22"/>
        </w:rPr>
        <w:t>Наименование Участника________________</w:t>
      </w:r>
    </w:p>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rPr>
      </w:pPr>
      <w:r w:rsidRPr="00AE04AF">
        <w:rPr>
          <w:b/>
          <w:sz w:val="22"/>
        </w:rPr>
        <w:t>ИЗВЕЩЕНИЕ</w:t>
      </w:r>
    </w:p>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tbl>
      <w:tblPr>
        <w:tblW w:w="9747" w:type="dxa"/>
        <w:tblInd w:w="675" w:type="dxa"/>
        <w:tblLook w:val="00A0" w:firstRow="1" w:lastRow="0" w:firstColumn="1" w:lastColumn="0" w:noHBand="0" w:noVBand="0"/>
      </w:tblPr>
      <w:tblGrid>
        <w:gridCol w:w="4784"/>
        <w:gridCol w:w="4963"/>
      </w:tblGrid>
      <w:tr w:rsidR="00A77E9D" w:rsidRPr="00AE04AF" w:rsidTr="00AE04AF">
        <w:tc>
          <w:tcPr>
            <w:tcW w:w="4784" w:type="dxa"/>
          </w:tcPr>
          <w:p w:rsidR="00A77E9D" w:rsidRPr="00AE04AF" w:rsidRDefault="00A77E9D" w:rsidP="00AE04AF">
            <w:pPr>
              <w:rPr>
                <w:sz w:val="22"/>
                <w:lang w:eastAsia="en-US"/>
              </w:rPr>
            </w:pPr>
            <w:r w:rsidRPr="00AE04AF">
              <w:rPr>
                <w:sz w:val="22"/>
                <w:lang w:eastAsia="en-US"/>
              </w:rPr>
              <w:t>№______________________</w:t>
            </w:r>
          </w:p>
          <w:p w:rsidR="00A77E9D" w:rsidRPr="00AE04AF" w:rsidRDefault="00A77E9D" w:rsidP="00AE04AF">
            <w:pPr>
              <w:rPr>
                <w:sz w:val="22"/>
                <w:lang w:eastAsia="en-US"/>
              </w:rPr>
            </w:pPr>
            <w:r w:rsidRPr="00AE04AF">
              <w:rPr>
                <w:sz w:val="22"/>
                <w:lang w:eastAsia="en-US"/>
              </w:rPr>
              <w:t>«_____» ______________ 201__ года</w:t>
            </w:r>
          </w:p>
          <w:p w:rsidR="00A77E9D" w:rsidRPr="00AE04AF" w:rsidRDefault="00A77E9D" w:rsidP="00AE04AF">
            <w:pPr>
              <w:rPr>
                <w:sz w:val="22"/>
                <w:lang w:eastAsia="en-US"/>
              </w:rPr>
            </w:pPr>
          </w:p>
        </w:tc>
        <w:tc>
          <w:tcPr>
            <w:tcW w:w="4963" w:type="dxa"/>
            <w:hideMark/>
          </w:tcPr>
          <w:p w:rsidR="00A77E9D" w:rsidRPr="00AE04AF" w:rsidRDefault="00A77E9D" w:rsidP="00AE04AF">
            <w:pPr>
              <w:jc w:val="center"/>
              <w:rPr>
                <w:sz w:val="22"/>
                <w:lang w:eastAsia="en-US"/>
              </w:rPr>
            </w:pPr>
            <w:r w:rsidRPr="00AE04AF">
              <w:rPr>
                <w:sz w:val="22"/>
                <w:lang w:eastAsia="en-US"/>
              </w:rPr>
              <w:t>Генеральному директору</w:t>
            </w:r>
          </w:p>
          <w:p w:rsidR="00A77E9D" w:rsidRPr="00AE04AF" w:rsidRDefault="00A77E9D" w:rsidP="00AE04AF">
            <w:pPr>
              <w:jc w:val="center"/>
              <w:rPr>
                <w:sz w:val="22"/>
                <w:lang w:eastAsia="en-US"/>
              </w:rPr>
            </w:pPr>
            <w:r w:rsidRPr="00AE04AF">
              <w:rPr>
                <w:sz w:val="22"/>
                <w:lang w:eastAsia="en-US"/>
              </w:rPr>
              <w:t>ООО «Газэнергоинформ»</w:t>
            </w:r>
          </w:p>
        </w:tc>
      </w:tr>
    </w:tbl>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AE04AF">
        <w:rPr>
          <w:sz w:val="22"/>
        </w:rPr>
        <w:t>Настоящим извещаем Вас о том, что ____________________________________________________________________________________________</w:t>
      </w:r>
      <w:r>
        <w:rPr>
          <w:sz w:val="22"/>
        </w:rPr>
        <w:t>__________________</w:t>
      </w:r>
      <w:r w:rsidRPr="00AE04AF">
        <w:rPr>
          <w:sz w:val="22"/>
        </w:rPr>
        <w:t>,</w:t>
      </w:r>
    </w:p>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vertAlign w:val="subscript"/>
        </w:rPr>
      </w:pPr>
      <w:r w:rsidRPr="00AE04AF">
        <w:rPr>
          <w:sz w:val="22"/>
          <w:vertAlign w:val="subscript"/>
        </w:rPr>
        <w:t>(полное и сокращенное наименование, организационно-правовая форма Субподрядчика (Соисполнителя), ОГРН, ИНН)</w:t>
      </w:r>
    </w:p>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AE04AF">
        <w:rPr>
          <w:sz w:val="22"/>
        </w:rPr>
        <w:t xml:space="preserve">ознакомившись с Заявкой _________ (далее – Участник) на участие в открытом запросе предложений № _____ ________ (предмет закупки), </w:t>
      </w:r>
    </w:p>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AE04AF">
        <w:rPr>
          <w:sz w:val="22"/>
        </w:rPr>
        <w:t xml:space="preserve">подтверждает и гарантирует, что в случае признания Заявки Участника наилучшей, </w:t>
      </w:r>
    </w:p>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sidRPr="00AE04AF">
        <w:rPr>
          <w:sz w:val="22"/>
        </w:rPr>
        <w:t>_______________________________________________________________________________________________________________________________</w:t>
      </w:r>
      <w:r>
        <w:rPr>
          <w:sz w:val="22"/>
        </w:rPr>
        <w:t>_______________</w:t>
      </w:r>
      <w:r w:rsidRPr="00AE04AF">
        <w:rPr>
          <w:sz w:val="22"/>
        </w:rPr>
        <w:t xml:space="preserve"> </w:t>
      </w:r>
    </w:p>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AE04AF">
        <w:rPr>
          <w:sz w:val="22"/>
          <w:vertAlign w:val="subscript"/>
        </w:rPr>
        <w:t>(сокращенное наименование Субподрядчика (Соисполнителя)</w:t>
      </w:r>
    </w:p>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AE04AF">
        <w:rPr>
          <w:sz w:val="22"/>
        </w:rPr>
        <w:t>надлежащим образом ______________ (поставит товары, выполнит работы (окажет услуги)) в объеме и в сроки, указанные в Заявке Участника.</w:t>
      </w:r>
    </w:p>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AE04AF">
        <w:rPr>
          <w:sz w:val="22"/>
        </w:rPr>
        <w:t>Подпись</w:t>
      </w:r>
      <w:r w:rsidRPr="00AE04AF">
        <w:rPr>
          <w:sz w:val="22"/>
        </w:rPr>
        <w:tab/>
      </w:r>
      <w:r w:rsidRPr="00AE04AF">
        <w:rPr>
          <w:sz w:val="22"/>
        </w:rPr>
        <w:tab/>
      </w:r>
      <w:r w:rsidRPr="00896866">
        <w:rPr>
          <w:i/>
          <w:sz w:val="22"/>
        </w:rPr>
        <w:t>_______________________/____________(ФИО, должность)</w:t>
      </w:r>
    </w:p>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AE04AF">
        <w:rPr>
          <w:sz w:val="22"/>
        </w:rPr>
        <w:t>Дата</w:t>
      </w:r>
    </w:p>
    <w:p w:rsidR="00A77E9D" w:rsidRPr="00AE04AF" w:rsidRDefault="00A77E9D"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AE04AF">
        <w:rPr>
          <w:sz w:val="22"/>
        </w:rPr>
        <w:t>м.п.</w:t>
      </w:r>
    </w:p>
    <w:p w:rsidR="00A77E9D" w:rsidRPr="005E4823" w:rsidRDefault="00A77E9D" w:rsidP="005E4823">
      <w:pPr>
        <w:pBdr>
          <w:bottom w:val="single" w:sz="4" w:space="1" w:color="auto"/>
        </w:pBdr>
        <w:shd w:val="clear" w:color="auto" w:fill="E0E0E0"/>
        <w:spacing w:before="120"/>
        <w:ind w:right="21"/>
        <w:jc w:val="center"/>
        <w:rPr>
          <w:b/>
          <w:bCs/>
          <w:spacing w:val="36"/>
          <w:sz w:val="22"/>
          <w:szCs w:val="22"/>
        </w:rPr>
      </w:pPr>
      <w:r w:rsidRPr="005E4823">
        <w:rPr>
          <w:b/>
          <w:bCs/>
          <w:spacing w:val="36"/>
          <w:sz w:val="22"/>
          <w:szCs w:val="22"/>
        </w:rPr>
        <w:t>конец формы</w:t>
      </w:r>
    </w:p>
    <w:p w:rsidR="00A77E9D" w:rsidRPr="00896866" w:rsidRDefault="00A77E9D" w:rsidP="00896866"/>
    <w:p w:rsidR="00A77E9D" w:rsidRPr="00AE04AF" w:rsidRDefault="00A77E9D" w:rsidP="00896866">
      <w:pPr>
        <w:pStyle w:val="34"/>
      </w:pPr>
      <w:bookmarkStart w:id="70" w:name="_Toc517267337"/>
      <w:r w:rsidRPr="00AE04AF">
        <w:t>6.14.2</w:t>
      </w:r>
      <w:r>
        <w:t xml:space="preserve"> </w:t>
      </w:r>
      <w:r w:rsidRPr="00AE04AF">
        <w:t>Инструкци</w:t>
      </w:r>
      <w:r>
        <w:t>я</w:t>
      </w:r>
      <w:r w:rsidRPr="00AE04AF">
        <w:t xml:space="preserve"> по заполнению</w:t>
      </w:r>
      <w:bookmarkEnd w:id="70"/>
    </w:p>
    <w:p w:rsidR="00A77E9D" w:rsidRPr="00AE04AF" w:rsidRDefault="00A77E9D" w:rsidP="00896866">
      <w:pPr>
        <w:pStyle w:val="41"/>
        <w:rPr>
          <w:rFonts w:eastAsia="Calibri"/>
        </w:rPr>
      </w:pPr>
      <w:r w:rsidRPr="00AE04AF">
        <w:rPr>
          <w:rFonts w:eastAsia="Calibri"/>
        </w:rPr>
        <w:t>6.14.2.1</w:t>
      </w:r>
      <w:r>
        <w:rPr>
          <w:rFonts w:eastAsia="Calibri"/>
        </w:rPr>
        <w:t xml:space="preserve"> </w:t>
      </w:r>
      <w:r w:rsidRPr="00AE04AF">
        <w:rPr>
          <w:rFonts w:eastAsia="Calibri"/>
        </w:rPr>
        <w:t>Субподрядчик (соисполнитель) заполняет форму с указанием сведений о компании.</w:t>
      </w:r>
    </w:p>
    <w:p w:rsidR="00A77E9D" w:rsidRPr="00AE04AF" w:rsidRDefault="00A77E9D" w:rsidP="00896866">
      <w:pPr>
        <w:pStyle w:val="41"/>
        <w:rPr>
          <w:rFonts w:eastAsia="Calibri"/>
        </w:rPr>
      </w:pPr>
      <w:r w:rsidRPr="00AE04AF">
        <w:rPr>
          <w:rFonts w:eastAsia="Calibri"/>
        </w:rPr>
        <w:t>6.</w:t>
      </w:r>
      <w:r w:rsidRPr="00AE04AF">
        <w:rPr>
          <w:rFonts w:eastAsia="Calibri"/>
          <w:szCs w:val="22"/>
          <w:lang w:eastAsia="en-US"/>
        </w:rPr>
        <w:t>14</w:t>
      </w:r>
      <w:r w:rsidRPr="00AE04AF">
        <w:rPr>
          <w:rFonts w:eastAsia="Calibri"/>
        </w:rPr>
        <w:t>.2.2</w:t>
      </w:r>
      <w:r>
        <w:rPr>
          <w:rFonts w:eastAsia="Calibri"/>
        </w:rPr>
        <w:t xml:space="preserve"> </w:t>
      </w:r>
      <w:r w:rsidRPr="00AE04AF">
        <w:rPr>
          <w:rFonts w:eastAsia="Calibri"/>
        </w:rPr>
        <w:t>Субподрядчик (соисполнитель) указывает сведений по закупочной процедуре.</w:t>
      </w:r>
    </w:p>
    <w:p w:rsidR="00A77E9D" w:rsidRPr="00AE04AF" w:rsidRDefault="00A77E9D" w:rsidP="00896866">
      <w:pPr>
        <w:pStyle w:val="41"/>
        <w:rPr>
          <w:rFonts w:eastAsia="Calibri"/>
        </w:rPr>
      </w:pPr>
      <w:r w:rsidRPr="00AE04AF">
        <w:rPr>
          <w:rFonts w:eastAsia="Calibri"/>
        </w:rPr>
        <w:t>6.14.2.3</w:t>
      </w:r>
      <w:r>
        <w:rPr>
          <w:rFonts w:eastAsia="Calibri"/>
        </w:rPr>
        <w:t xml:space="preserve"> </w:t>
      </w:r>
      <w:r w:rsidRPr="00AE04AF">
        <w:rPr>
          <w:rFonts w:eastAsia="Calibri"/>
        </w:rPr>
        <w:t>Субподрядчик (соисполнитель) должен заполнить приведенную выше форму по всем пустующим позициям.</w:t>
      </w:r>
    </w:p>
    <w:p w:rsidR="00A77E9D" w:rsidRDefault="00A77E9D" w:rsidP="00896866">
      <w:pPr>
        <w:pStyle w:val="41"/>
      </w:pPr>
      <w:r w:rsidRPr="00AE04AF">
        <w:rPr>
          <w:rFonts w:eastAsia="Calibri"/>
        </w:rPr>
        <w:t>6.14.2.4</w:t>
      </w:r>
      <w:r>
        <w:rPr>
          <w:rFonts w:eastAsia="Calibri"/>
        </w:rPr>
        <w:t xml:space="preserve"> </w:t>
      </w:r>
      <w:r w:rsidRPr="00AE04AF">
        <w:rPr>
          <w:rFonts w:eastAsia="Calibri"/>
        </w:rPr>
        <w:t>Участник подает заполненную форму в составе Заявки на участие в Запросе предложений</w:t>
      </w:r>
      <w:r w:rsidRPr="00AE04AF">
        <w:t>.</w:t>
      </w:r>
      <w:r>
        <w:br w:type="page"/>
      </w:r>
    </w:p>
    <w:p w:rsidR="00A77E9D" w:rsidRPr="00AE04AF" w:rsidRDefault="00A77E9D" w:rsidP="00896866">
      <w:pPr>
        <w:pStyle w:val="24"/>
      </w:pPr>
      <w:bookmarkStart w:id="71" w:name="_Toc517267338"/>
      <w:r w:rsidRPr="00AE04AF">
        <w:lastRenderedPageBreak/>
        <w:t>6.15 Заявление о возврате обеспечения заявки</w:t>
      </w:r>
      <w:bookmarkEnd w:id="71"/>
    </w:p>
    <w:p w:rsidR="00A77E9D" w:rsidRDefault="00A77E9D" w:rsidP="00626659">
      <w:pPr>
        <w:pStyle w:val="34"/>
        <w:rPr>
          <w:sz w:val="24"/>
        </w:rPr>
      </w:pPr>
      <w:bookmarkStart w:id="72" w:name="_Toc517267339"/>
      <w:r w:rsidRPr="00AE04AF">
        <w:t>6.15.1 Форма заявления о возврате обеспечения заявки (Форма 15)</w:t>
      </w:r>
      <w:bookmarkEnd w:id="72"/>
    </w:p>
    <w:p w:rsidR="00A77E9D" w:rsidRPr="005E4823" w:rsidRDefault="00A77E9D" w:rsidP="005E4823">
      <w:pPr>
        <w:pBdr>
          <w:top w:val="single" w:sz="4" w:space="1" w:color="auto"/>
        </w:pBdr>
        <w:shd w:val="clear" w:color="auto" w:fill="E0E0E0"/>
        <w:spacing w:before="120"/>
        <w:ind w:right="21"/>
        <w:jc w:val="center"/>
        <w:rPr>
          <w:b/>
          <w:bCs/>
          <w:spacing w:val="36"/>
          <w:sz w:val="22"/>
          <w:szCs w:val="22"/>
        </w:rPr>
      </w:pPr>
      <w:r w:rsidRPr="005E4823">
        <w:rPr>
          <w:b/>
          <w:bCs/>
          <w:spacing w:val="36"/>
          <w:sz w:val="22"/>
          <w:szCs w:val="22"/>
        </w:rPr>
        <w:t>начало формы</w:t>
      </w:r>
    </w:p>
    <w:p w:rsidR="00A77E9D" w:rsidRDefault="00A77E9D" w:rsidP="007C7F30">
      <w:pPr>
        <w:tabs>
          <w:tab w:val="num" w:pos="1134"/>
        </w:tabs>
        <w:jc w:val="right"/>
        <w:rPr>
          <w:sz w:val="22"/>
          <w:szCs w:val="22"/>
        </w:rPr>
      </w:pPr>
    </w:p>
    <w:p w:rsidR="00A77E9D" w:rsidRPr="00626659" w:rsidRDefault="00A77E9D" w:rsidP="007C7F30">
      <w:pPr>
        <w:tabs>
          <w:tab w:val="num" w:pos="1134"/>
        </w:tabs>
        <w:jc w:val="both"/>
        <w:rPr>
          <w:b/>
          <w:i/>
          <w:sz w:val="22"/>
          <w:szCs w:val="22"/>
        </w:rPr>
      </w:pPr>
      <w:r w:rsidRPr="00626659">
        <w:rPr>
          <w:b/>
          <w:i/>
          <w:sz w:val="22"/>
          <w:szCs w:val="22"/>
        </w:rPr>
        <w:t>Запрос предложений № ___________________</w:t>
      </w:r>
    </w:p>
    <w:p w:rsidR="00A77E9D" w:rsidRDefault="00A77E9D" w:rsidP="007C7F30">
      <w:pPr>
        <w:tabs>
          <w:tab w:val="num" w:pos="1134"/>
        </w:tabs>
        <w:jc w:val="both"/>
        <w:rPr>
          <w:sz w:val="22"/>
          <w:szCs w:val="22"/>
        </w:rPr>
      </w:pPr>
      <w:r>
        <w:rPr>
          <w:sz w:val="22"/>
          <w:szCs w:val="22"/>
        </w:rPr>
        <w:t>Наименование Участника_________________</w:t>
      </w:r>
    </w:p>
    <w:p w:rsidR="00A77E9D" w:rsidRDefault="00A77E9D" w:rsidP="007C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Pr>
          <w:sz w:val="22"/>
          <w:szCs w:val="22"/>
        </w:rPr>
        <w:t xml:space="preserve">Генеральному директору </w:t>
      </w:r>
    </w:p>
    <w:p w:rsidR="00A77E9D" w:rsidRDefault="00A77E9D" w:rsidP="007C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Pr>
          <w:sz w:val="22"/>
          <w:szCs w:val="22"/>
        </w:rPr>
        <w:t>ООО «Газэнергоинформ»</w:t>
      </w:r>
    </w:p>
    <w:p w:rsidR="00A77E9D" w:rsidRDefault="00A77E9D" w:rsidP="007C7F30">
      <w:pPr>
        <w:tabs>
          <w:tab w:val="num" w:pos="1134"/>
        </w:tabs>
        <w:jc w:val="both"/>
        <w:rPr>
          <w:sz w:val="22"/>
          <w:szCs w:val="22"/>
        </w:rPr>
      </w:pPr>
    </w:p>
    <w:p w:rsidR="00A77E9D" w:rsidRDefault="00A77E9D" w:rsidP="007C7F30">
      <w:pPr>
        <w:tabs>
          <w:tab w:val="num" w:pos="142"/>
        </w:tabs>
        <w:jc w:val="center"/>
        <w:rPr>
          <w:b/>
          <w:sz w:val="22"/>
          <w:szCs w:val="22"/>
        </w:rPr>
      </w:pPr>
      <w:r>
        <w:rPr>
          <w:b/>
          <w:sz w:val="22"/>
          <w:szCs w:val="22"/>
        </w:rPr>
        <w:t>ЗАЯВЛЕНИЕ</w:t>
      </w:r>
    </w:p>
    <w:p w:rsidR="00A77E9D" w:rsidRDefault="00A77E9D" w:rsidP="007C7F30">
      <w:pPr>
        <w:tabs>
          <w:tab w:val="num" w:pos="1134"/>
        </w:tabs>
        <w:ind w:firstLine="567"/>
        <w:jc w:val="both"/>
        <w:rPr>
          <w:sz w:val="22"/>
          <w:szCs w:val="22"/>
        </w:rPr>
      </w:pPr>
      <w:r>
        <w:rPr>
          <w:sz w:val="22"/>
          <w:szCs w:val="22"/>
        </w:rPr>
        <w:t xml:space="preserve">Просим вернуть ____________ </w:t>
      </w:r>
      <w:r>
        <w:rPr>
          <w:i/>
          <w:sz w:val="22"/>
          <w:szCs w:val="22"/>
        </w:rPr>
        <w:t>(банковскую гарантию/денежные средства)</w:t>
      </w:r>
      <w:r>
        <w:rPr>
          <w:sz w:val="22"/>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A77E9D" w:rsidRDefault="00A77E9D" w:rsidP="007C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Pr>
          <w:sz w:val="22"/>
          <w:szCs w:val="22"/>
        </w:rPr>
        <w:t xml:space="preserve">для нужд __________ (указать наименование Заказчика)  на основании _____________ </w:t>
      </w:r>
      <w:r>
        <w:rPr>
          <w:i/>
          <w:sz w:val="22"/>
          <w:szCs w:val="22"/>
        </w:rPr>
        <w:t>(указать ссылку на соответствующий подпункт пункта 2.3.6.10.5 настоящей Документации).</w:t>
      </w:r>
    </w:p>
    <w:p w:rsidR="00A77E9D" w:rsidRDefault="00A77E9D" w:rsidP="007C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Pr>
          <w:sz w:val="22"/>
          <w:szCs w:val="22"/>
        </w:rPr>
        <w:t>Возврат денежных средств просим осуществить по следующим банковским реквизитам</w:t>
      </w:r>
      <w:r>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A77E9D" w:rsidTr="007C7F30">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A77E9D" w:rsidRDefault="00A77E9D">
            <w:pPr>
              <w:widowControl w:val="0"/>
              <w:rPr>
                <w:sz w:val="22"/>
                <w:szCs w:val="22"/>
              </w:rPr>
            </w:pPr>
            <w:r>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77E9D" w:rsidRDefault="00A77E9D">
            <w:pPr>
              <w:widowControl w:val="0"/>
              <w:rPr>
                <w:sz w:val="22"/>
                <w:szCs w:val="22"/>
              </w:rPr>
            </w:pPr>
            <w:r>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A77E9D" w:rsidRDefault="00A77E9D">
            <w:pPr>
              <w:widowControl w:val="0"/>
              <w:rPr>
                <w:sz w:val="22"/>
                <w:szCs w:val="22"/>
              </w:rPr>
            </w:pPr>
            <w:r>
              <w:rPr>
                <w:sz w:val="22"/>
                <w:szCs w:val="22"/>
              </w:rPr>
              <w:t>____________________</w:t>
            </w:r>
          </w:p>
        </w:tc>
      </w:tr>
      <w:tr w:rsidR="00A77E9D" w:rsidTr="007C7F30">
        <w:trPr>
          <w:trHeight w:val="413"/>
        </w:trPr>
        <w:tc>
          <w:tcPr>
            <w:tcW w:w="5176" w:type="dxa"/>
            <w:tcBorders>
              <w:top w:val="single" w:sz="4" w:space="0" w:color="FFFFFF"/>
              <w:left w:val="single" w:sz="4" w:space="0" w:color="FFFFFF"/>
              <w:bottom w:val="single" w:sz="4" w:space="0" w:color="FFFFFF"/>
              <w:right w:val="single" w:sz="4" w:space="0" w:color="FFFFFF"/>
            </w:tcBorders>
          </w:tcPr>
          <w:p w:rsidR="00A77E9D" w:rsidRDefault="00A77E9D">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77E9D" w:rsidRDefault="00A77E9D">
            <w:pPr>
              <w:widowControl w:val="0"/>
              <w:rPr>
                <w:i/>
                <w:sz w:val="22"/>
                <w:szCs w:val="22"/>
              </w:rPr>
            </w:pPr>
            <w:r>
              <w:rPr>
                <w:i/>
                <w:sz w:val="22"/>
                <w:szCs w:val="22"/>
              </w:rPr>
              <w:t xml:space="preserve">    (подпись)</w:t>
            </w:r>
          </w:p>
          <w:p w:rsidR="00A77E9D" w:rsidRDefault="00A77E9D">
            <w:pPr>
              <w:widowControl w:val="0"/>
              <w:rPr>
                <w:sz w:val="22"/>
                <w:szCs w:val="22"/>
              </w:rPr>
            </w:pPr>
            <w:r>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A77E9D" w:rsidRDefault="00A77E9D">
            <w:pPr>
              <w:widowControl w:val="0"/>
              <w:rPr>
                <w:i/>
                <w:sz w:val="22"/>
                <w:szCs w:val="22"/>
              </w:rPr>
            </w:pPr>
            <w:r>
              <w:rPr>
                <w:i/>
                <w:sz w:val="22"/>
                <w:szCs w:val="22"/>
              </w:rPr>
              <w:t>(Фамилия и инициалы)</w:t>
            </w:r>
          </w:p>
        </w:tc>
      </w:tr>
    </w:tbl>
    <w:p w:rsidR="00A77E9D" w:rsidRPr="005E4823" w:rsidRDefault="00A77E9D" w:rsidP="005E4823"/>
    <w:p w:rsidR="00A77E9D" w:rsidRPr="005E4823" w:rsidRDefault="00A77E9D" w:rsidP="005E4823">
      <w:pPr>
        <w:pBdr>
          <w:bottom w:val="single" w:sz="4" w:space="1" w:color="auto"/>
        </w:pBdr>
        <w:shd w:val="clear" w:color="auto" w:fill="E0E0E0"/>
        <w:spacing w:before="120"/>
        <w:ind w:right="21"/>
        <w:jc w:val="center"/>
        <w:rPr>
          <w:b/>
          <w:bCs/>
          <w:spacing w:val="36"/>
          <w:sz w:val="22"/>
          <w:szCs w:val="22"/>
        </w:rPr>
      </w:pPr>
      <w:r w:rsidRPr="005E4823">
        <w:rPr>
          <w:b/>
          <w:bCs/>
          <w:spacing w:val="36"/>
          <w:sz w:val="22"/>
          <w:szCs w:val="22"/>
        </w:rPr>
        <w:t>конец формы</w:t>
      </w:r>
    </w:p>
    <w:p w:rsidR="00A77E9D" w:rsidRPr="00626659" w:rsidRDefault="00A77E9D" w:rsidP="00626659"/>
    <w:p w:rsidR="00A77E9D" w:rsidRDefault="00A77E9D" w:rsidP="00626659">
      <w:pPr>
        <w:pStyle w:val="34"/>
      </w:pPr>
      <w:bookmarkStart w:id="73" w:name="_Toc517267340"/>
      <w:r>
        <w:t>6.15.2 Инструкция по заполнению</w:t>
      </w:r>
      <w:bookmarkEnd w:id="73"/>
    </w:p>
    <w:p w:rsidR="00A77E9D" w:rsidRPr="00626659" w:rsidRDefault="00A77E9D" w:rsidP="00626659">
      <w:pPr>
        <w:pStyle w:val="41"/>
        <w:rPr>
          <w:rFonts w:eastAsia="Calibri"/>
        </w:rPr>
      </w:pPr>
      <w:r w:rsidRPr="00626659">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A77E9D" w:rsidRPr="00626659" w:rsidRDefault="00A77E9D" w:rsidP="00626659">
      <w:pPr>
        <w:pStyle w:val="41"/>
        <w:rPr>
          <w:rFonts w:eastAsia="Calibri"/>
        </w:rPr>
      </w:pPr>
      <w:r w:rsidRPr="00626659">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A77E9D" w:rsidRPr="00626659" w:rsidRDefault="00A77E9D" w:rsidP="00626659">
      <w:pPr>
        <w:pStyle w:val="41"/>
        <w:rPr>
          <w:rFonts w:eastAsia="Calibri"/>
        </w:rPr>
      </w:pPr>
      <w:r w:rsidRPr="00626659">
        <w:rPr>
          <w:rFonts w:eastAsia="Calibri"/>
        </w:rPr>
        <w:t>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w:t>
      </w:r>
    </w:p>
    <w:p w:rsidR="00A77E9D" w:rsidRDefault="00A77E9D" w:rsidP="00626659">
      <w:pPr>
        <w:pStyle w:val="41"/>
        <w:rPr>
          <w:rFonts w:eastAsia="Calibri"/>
        </w:rPr>
      </w:pPr>
      <w:r w:rsidRPr="00626659">
        <w:rPr>
          <w:rFonts w:eastAsia="Calibri"/>
        </w:rPr>
        <w:t xml:space="preserve">6.15.2.4 </w:t>
      </w:r>
      <w:r w:rsidRPr="00696FDC">
        <w:rPr>
          <w:rFonts w:eastAsia="Calibri"/>
        </w:rPr>
        <w:t>Заявление о возврате обеспечения Заявки направляется Организатору после размещения на сайте Электронной площадки сведений о результатах Запроса предложений.</w:t>
      </w:r>
    </w:p>
    <w:p w:rsidR="00A77E9D" w:rsidRDefault="00A77E9D">
      <w:pPr>
        <w:rPr>
          <w:rFonts w:eastAsia="Calibri"/>
          <w:sz w:val="22"/>
        </w:rPr>
      </w:pPr>
      <w:r>
        <w:rPr>
          <w:rFonts w:eastAsia="Calibri"/>
        </w:rPr>
        <w:br w:type="page"/>
      </w:r>
    </w:p>
    <w:p w:rsidR="00A77E9D" w:rsidRDefault="00A77E9D" w:rsidP="0010323E">
      <w:pPr>
        <w:pStyle w:val="24"/>
      </w:pPr>
      <w:bookmarkStart w:id="74" w:name="_Toc517267341"/>
      <w:r>
        <w:lastRenderedPageBreak/>
        <w:t>6.16 Письмо Участника о действующих рейтингах</w:t>
      </w:r>
      <w:bookmarkEnd w:id="74"/>
    </w:p>
    <w:p w:rsidR="00A77E9D" w:rsidRDefault="00A77E9D" w:rsidP="0010323E">
      <w:pPr>
        <w:pStyle w:val="34"/>
      </w:pPr>
      <w:bookmarkStart w:id="75" w:name="_Toc517267342"/>
      <w:r>
        <w:t>6.16.1 Форма письма Участника о действующих рейтингах (Форма 16)</w:t>
      </w:r>
      <w:bookmarkEnd w:id="75"/>
    </w:p>
    <w:p w:rsidR="00A77E9D" w:rsidRDefault="00A77E9D" w:rsidP="0010323E">
      <w:pPr>
        <w:pBdr>
          <w:top w:val="single" w:sz="4" w:space="1" w:color="auto"/>
        </w:pBdr>
        <w:shd w:val="clear" w:color="auto" w:fill="E0E0E0"/>
        <w:ind w:right="21"/>
        <w:jc w:val="center"/>
        <w:rPr>
          <w:b/>
          <w:spacing w:val="36"/>
        </w:rPr>
      </w:pPr>
      <w:r>
        <w:rPr>
          <w:b/>
          <w:spacing w:val="36"/>
        </w:rPr>
        <w:t>начало формы</w:t>
      </w:r>
    </w:p>
    <w:p w:rsidR="00A77E9D" w:rsidRDefault="00A77E9D" w:rsidP="0010323E">
      <w:pPr>
        <w:tabs>
          <w:tab w:val="num" w:pos="142"/>
        </w:tabs>
        <w:jc w:val="center"/>
      </w:pPr>
    </w:p>
    <w:p w:rsidR="00A77E9D" w:rsidRDefault="00A77E9D" w:rsidP="0010323E">
      <w:pPr>
        <w:tabs>
          <w:tab w:val="num" w:pos="142"/>
        </w:tabs>
        <w:jc w:val="center"/>
        <w:rPr>
          <w:b/>
        </w:rPr>
      </w:pPr>
      <w:r>
        <w:rPr>
          <w:b/>
        </w:rPr>
        <w:t>ПИСЬМО УЧАСТНИКА О ДЕЙСТВУЮЩИХ РЕЙТИНГАХ</w:t>
      </w:r>
    </w:p>
    <w:p w:rsidR="00A77E9D" w:rsidRDefault="00A77E9D" w:rsidP="0010323E">
      <w:pPr>
        <w:tabs>
          <w:tab w:val="num" w:pos="142"/>
        </w:tabs>
        <w:jc w:val="center"/>
        <w:rPr>
          <w:b/>
        </w:rPr>
      </w:pPr>
    </w:p>
    <w:p w:rsidR="00A77E9D" w:rsidRDefault="00A77E9D" w:rsidP="0010323E">
      <w:pPr>
        <w:ind w:firstLine="420"/>
      </w:pPr>
      <w:r>
        <w:t xml:space="preserve">Настоящим подтверждаем, что </w:t>
      </w:r>
      <w:r>
        <w:rPr>
          <w:szCs w:val="22"/>
        </w:rPr>
        <w:t>_______________________________________________________________________________________________________________</w:t>
      </w:r>
    </w:p>
    <w:p w:rsidR="00A77E9D" w:rsidRDefault="00A77E9D" w:rsidP="0010323E">
      <w:pPr>
        <w:ind w:firstLine="420"/>
        <w:jc w:val="center"/>
        <w:rPr>
          <w:vertAlign w:val="superscript"/>
        </w:rPr>
      </w:pPr>
      <w:r>
        <w:rPr>
          <w:vertAlign w:val="superscript"/>
        </w:rPr>
        <w:t>(наименование Участника Запроса предложений, адрес места нахождения)</w:t>
      </w:r>
    </w:p>
    <w:p w:rsidR="00A77E9D" w:rsidRDefault="00A77E9D" w:rsidP="0010323E">
      <w:pPr>
        <w:tabs>
          <w:tab w:val="left" w:pos="567"/>
        </w:tabs>
        <w:ind w:firstLine="420"/>
        <w:jc w:val="both"/>
      </w:pPr>
      <w:r>
        <w:t>Присвоены значения в следующих рейтинговых агентствах:</w:t>
      </w:r>
    </w:p>
    <w:tbl>
      <w:tblPr>
        <w:tblStyle w:val="afa"/>
        <w:tblW w:w="0" w:type="auto"/>
        <w:jc w:val="center"/>
        <w:tblLook w:val="04A0" w:firstRow="1" w:lastRow="0" w:firstColumn="1" w:lastColumn="0" w:noHBand="0" w:noVBand="1"/>
      </w:tblPr>
      <w:tblGrid>
        <w:gridCol w:w="675"/>
        <w:gridCol w:w="6346"/>
        <w:gridCol w:w="5740"/>
      </w:tblGrid>
      <w:tr w:rsidR="00A77E9D" w:rsidTr="0010323E">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A77E9D" w:rsidRDefault="00A77E9D">
            <w:pPr>
              <w:tabs>
                <w:tab w:val="left" w:pos="567"/>
              </w:tabs>
              <w:jc w:val="center"/>
              <w:rPr>
                <w:b/>
                <w:sz w:val="22"/>
              </w:rPr>
            </w:pPr>
            <w:r>
              <w:rPr>
                <w:b/>
              </w:rPr>
              <w:t>№ п/п</w:t>
            </w:r>
          </w:p>
        </w:tc>
        <w:tc>
          <w:tcPr>
            <w:tcW w:w="6346" w:type="dxa"/>
            <w:tcBorders>
              <w:top w:val="single" w:sz="4" w:space="0" w:color="auto"/>
              <w:left w:val="single" w:sz="4" w:space="0" w:color="auto"/>
              <w:bottom w:val="single" w:sz="4" w:space="0" w:color="auto"/>
              <w:right w:val="single" w:sz="4" w:space="0" w:color="auto"/>
            </w:tcBorders>
            <w:vAlign w:val="center"/>
            <w:hideMark/>
          </w:tcPr>
          <w:p w:rsidR="00A77E9D" w:rsidRDefault="00A77E9D">
            <w:pPr>
              <w:tabs>
                <w:tab w:val="left" w:pos="567"/>
              </w:tabs>
              <w:jc w:val="center"/>
              <w:rPr>
                <w:b/>
                <w:sz w:val="22"/>
              </w:rPr>
            </w:pPr>
            <w:r>
              <w:rPr>
                <w:b/>
              </w:rPr>
              <w:t>Наименование рейтингового агентства</w:t>
            </w:r>
          </w:p>
        </w:tc>
        <w:tc>
          <w:tcPr>
            <w:tcW w:w="5740" w:type="dxa"/>
            <w:tcBorders>
              <w:top w:val="single" w:sz="4" w:space="0" w:color="auto"/>
              <w:left w:val="single" w:sz="4" w:space="0" w:color="auto"/>
              <w:bottom w:val="single" w:sz="4" w:space="0" w:color="auto"/>
              <w:right w:val="single" w:sz="4" w:space="0" w:color="auto"/>
            </w:tcBorders>
            <w:vAlign w:val="center"/>
            <w:hideMark/>
          </w:tcPr>
          <w:p w:rsidR="00A77E9D" w:rsidRDefault="00A77E9D">
            <w:pPr>
              <w:tabs>
                <w:tab w:val="left" w:pos="567"/>
              </w:tabs>
              <w:jc w:val="center"/>
              <w:rPr>
                <w:b/>
                <w:sz w:val="22"/>
              </w:rPr>
            </w:pPr>
            <w:r>
              <w:rPr>
                <w:b/>
              </w:rPr>
              <w:t>Действие присвоенного значения рейтинга на дату окончания срока подачи заявок</w:t>
            </w:r>
          </w:p>
          <w:p w:rsidR="00A77E9D" w:rsidRDefault="00A77E9D">
            <w:pPr>
              <w:tabs>
                <w:tab w:val="left" w:pos="567"/>
              </w:tabs>
              <w:jc w:val="center"/>
              <w:rPr>
                <w:b/>
                <w:sz w:val="22"/>
              </w:rPr>
            </w:pPr>
            <w:r>
              <w:rPr>
                <w:b/>
              </w:rPr>
              <w:t>(действует/ не действует/отсутствует)</w:t>
            </w:r>
          </w:p>
        </w:tc>
      </w:tr>
      <w:tr w:rsidR="00A77E9D" w:rsidRPr="00C110D0" w:rsidTr="0010323E">
        <w:trPr>
          <w:jc w:val="center"/>
        </w:trPr>
        <w:tc>
          <w:tcPr>
            <w:tcW w:w="675" w:type="dxa"/>
            <w:tcBorders>
              <w:top w:val="single" w:sz="4" w:space="0" w:color="auto"/>
              <w:left w:val="single" w:sz="4" w:space="0" w:color="auto"/>
              <w:bottom w:val="single" w:sz="4" w:space="0" w:color="auto"/>
              <w:right w:val="single" w:sz="4" w:space="0" w:color="auto"/>
            </w:tcBorders>
            <w:hideMark/>
          </w:tcPr>
          <w:p w:rsidR="00A77E9D" w:rsidRDefault="00A77E9D">
            <w:pPr>
              <w:tabs>
                <w:tab w:val="left" w:pos="567"/>
              </w:tabs>
              <w:jc w:val="both"/>
              <w:rPr>
                <w:sz w:val="22"/>
              </w:rPr>
            </w:pPr>
            <w:r>
              <w:t>1</w:t>
            </w:r>
          </w:p>
        </w:tc>
        <w:tc>
          <w:tcPr>
            <w:tcW w:w="6346" w:type="dxa"/>
            <w:tcBorders>
              <w:top w:val="single" w:sz="4" w:space="0" w:color="auto"/>
              <w:left w:val="single" w:sz="4" w:space="0" w:color="auto"/>
              <w:bottom w:val="single" w:sz="4" w:space="0" w:color="auto"/>
              <w:right w:val="single" w:sz="4" w:space="0" w:color="auto"/>
            </w:tcBorders>
            <w:hideMark/>
          </w:tcPr>
          <w:p w:rsidR="00A77E9D" w:rsidRDefault="00A77E9D">
            <w:pPr>
              <w:jc w:val="both"/>
              <w:rPr>
                <w:sz w:val="22"/>
                <w:lang w:val="en-US"/>
              </w:rPr>
            </w:pPr>
            <w:r>
              <w:rPr>
                <w:lang w:val="en-US"/>
              </w:rPr>
              <w:t>S&amp;P Global Ratings (</w:t>
            </w:r>
            <w:r>
              <w:t>Эс</w:t>
            </w:r>
            <w:r>
              <w:rPr>
                <w:lang w:val="en-US"/>
              </w:rPr>
              <w:t> </w:t>
            </w:r>
            <w:r>
              <w:t>энд</w:t>
            </w:r>
            <w:r>
              <w:rPr>
                <w:lang w:val="en-US"/>
              </w:rPr>
              <w:t xml:space="preserve"> </w:t>
            </w:r>
            <w:r>
              <w:t>Пи</w:t>
            </w:r>
            <w:r>
              <w:rPr>
                <w:lang w:val="en-US"/>
              </w:rPr>
              <w:t> </w:t>
            </w:r>
            <w:r>
              <w:t>Глобал</w:t>
            </w:r>
            <w:r>
              <w:rPr>
                <w:lang w:val="en-US"/>
              </w:rPr>
              <w:t xml:space="preserve"> </w:t>
            </w:r>
            <w:r>
              <w:t>Рейтингс</w:t>
            </w:r>
            <w:r>
              <w:rPr>
                <w:lang w:val="en-US"/>
              </w:rPr>
              <w:t>)</w:t>
            </w:r>
          </w:p>
        </w:tc>
        <w:tc>
          <w:tcPr>
            <w:tcW w:w="5740" w:type="dxa"/>
            <w:tcBorders>
              <w:top w:val="single" w:sz="4" w:space="0" w:color="auto"/>
              <w:left w:val="single" w:sz="4" w:space="0" w:color="auto"/>
              <w:bottom w:val="single" w:sz="4" w:space="0" w:color="auto"/>
              <w:right w:val="single" w:sz="4" w:space="0" w:color="auto"/>
            </w:tcBorders>
          </w:tcPr>
          <w:p w:rsidR="00A77E9D" w:rsidRDefault="00A77E9D">
            <w:pPr>
              <w:tabs>
                <w:tab w:val="left" w:pos="567"/>
              </w:tabs>
              <w:jc w:val="both"/>
              <w:rPr>
                <w:sz w:val="22"/>
                <w:lang w:val="en-US"/>
              </w:rPr>
            </w:pPr>
          </w:p>
        </w:tc>
      </w:tr>
      <w:tr w:rsidR="00A77E9D" w:rsidTr="0010323E">
        <w:trPr>
          <w:jc w:val="center"/>
        </w:trPr>
        <w:tc>
          <w:tcPr>
            <w:tcW w:w="675" w:type="dxa"/>
            <w:tcBorders>
              <w:top w:val="single" w:sz="4" w:space="0" w:color="auto"/>
              <w:left w:val="single" w:sz="4" w:space="0" w:color="auto"/>
              <w:bottom w:val="single" w:sz="4" w:space="0" w:color="auto"/>
              <w:right w:val="single" w:sz="4" w:space="0" w:color="auto"/>
            </w:tcBorders>
            <w:hideMark/>
          </w:tcPr>
          <w:p w:rsidR="00A77E9D" w:rsidRDefault="00A77E9D">
            <w:pPr>
              <w:tabs>
                <w:tab w:val="left" w:pos="567"/>
              </w:tabs>
              <w:jc w:val="both"/>
              <w:rPr>
                <w:sz w:val="22"/>
              </w:rPr>
            </w:pPr>
            <w:r>
              <w:t>2</w:t>
            </w:r>
          </w:p>
        </w:tc>
        <w:tc>
          <w:tcPr>
            <w:tcW w:w="6346" w:type="dxa"/>
            <w:tcBorders>
              <w:top w:val="single" w:sz="4" w:space="0" w:color="auto"/>
              <w:left w:val="single" w:sz="4" w:space="0" w:color="auto"/>
              <w:bottom w:val="single" w:sz="4" w:space="0" w:color="auto"/>
              <w:right w:val="single" w:sz="4" w:space="0" w:color="auto"/>
            </w:tcBorders>
            <w:hideMark/>
          </w:tcPr>
          <w:p w:rsidR="00A77E9D" w:rsidRDefault="00A77E9D">
            <w:pPr>
              <w:jc w:val="both"/>
              <w:rPr>
                <w:sz w:val="22"/>
              </w:rPr>
            </w:pPr>
            <w:r>
              <w:t>Fitch Ratings (Фитч Рейтингс)</w:t>
            </w:r>
          </w:p>
        </w:tc>
        <w:tc>
          <w:tcPr>
            <w:tcW w:w="5740" w:type="dxa"/>
            <w:tcBorders>
              <w:top w:val="single" w:sz="4" w:space="0" w:color="auto"/>
              <w:left w:val="single" w:sz="4" w:space="0" w:color="auto"/>
              <w:bottom w:val="single" w:sz="4" w:space="0" w:color="auto"/>
              <w:right w:val="single" w:sz="4" w:space="0" w:color="auto"/>
            </w:tcBorders>
          </w:tcPr>
          <w:p w:rsidR="00A77E9D" w:rsidRDefault="00A77E9D">
            <w:pPr>
              <w:tabs>
                <w:tab w:val="left" w:pos="567"/>
              </w:tabs>
              <w:jc w:val="both"/>
              <w:rPr>
                <w:sz w:val="22"/>
              </w:rPr>
            </w:pPr>
          </w:p>
        </w:tc>
      </w:tr>
      <w:tr w:rsidR="00A77E9D" w:rsidRPr="00C110D0" w:rsidTr="0010323E">
        <w:trPr>
          <w:jc w:val="center"/>
        </w:trPr>
        <w:tc>
          <w:tcPr>
            <w:tcW w:w="675" w:type="dxa"/>
            <w:tcBorders>
              <w:top w:val="single" w:sz="4" w:space="0" w:color="auto"/>
              <w:left w:val="single" w:sz="4" w:space="0" w:color="auto"/>
              <w:bottom w:val="single" w:sz="4" w:space="0" w:color="auto"/>
              <w:right w:val="single" w:sz="4" w:space="0" w:color="auto"/>
            </w:tcBorders>
            <w:hideMark/>
          </w:tcPr>
          <w:p w:rsidR="00A77E9D" w:rsidRDefault="00A77E9D">
            <w:pPr>
              <w:tabs>
                <w:tab w:val="left" w:pos="567"/>
              </w:tabs>
              <w:jc w:val="both"/>
              <w:rPr>
                <w:sz w:val="22"/>
              </w:rPr>
            </w:pPr>
            <w:r>
              <w:t>3</w:t>
            </w:r>
          </w:p>
        </w:tc>
        <w:tc>
          <w:tcPr>
            <w:tcW w:w="6346" w:type="dxa"/>
            <w:tcBorders>
              <w:top w:val="single" w:sz="4" w:space="0" w:color="auto"/>
              <w:left w:val="single" w:sz="4" w:space="0" w:color="auto"/>
              <w:bottom w:val="single" w:sz="4" w:space="0" w:color="auto"/>
              <w:right w:val="single" w:sz="4" w:space="0" w:color="auto"/>
            </w:tcBorders>
            <w:hideMark/>
          </w:tcPr>
          <w:p w:rsidR="00A77E9D" w:rsidRDefault="00A77E9D">
            <w:pPr>
              <w:jc w:val="both"/>
              <w:rPr>
                <w:sz w:val="22"/>
                <w:lang w:val="en-US"/>
              </w:rPr>
            </w:pPr>
            <w:r>
              <w:rPr>
                <w:lang w:val="en-US"/>
              </w:rPr>
              <w:t>Moody’s Investors Service (</w:t>
            </w:r>
            <w:r>
              <w:t>Мудис</w:t>
            </w:r>
            <w:r>
              <w:rPr>
                <w:lang w:val="en-US"/>
              </w:rPr>
              <w:t xml:space="preserve"> </w:t>
            </w:r>
            <w:r>
              <w:t>Инвесторс</w:t>
            </w:r>
            <w:r>
              <w:rPr>
                <w:lang w:val="en-US"/>
              </w:rPr>
              <w:t xml:space="preserve"> </w:t>
            </w:r>
            <w:r>
              <w:t>Сервис</w:t>
            </w:r>
            <w:r>
              <w:rPr>
                <w:lang w:val="en-US"/>
              </w:rPr>
              <w:t>)</w:t>
            </w:r>
          </w:p>
        </w:tc>
        <w:tc>
          <w:tcPr>
            <w:tcW w:w="5740" w:type="dxa"/>
            <w:tcBorders>
              <w:top w:val="single" w:sz="4" w:space="0" w:color="auto"/>
              <w:left w:val="single" w:sz="4" w:space="0" w:color="auto"/>
              <w:bottom w:val="single" w:sz="4" w:space="0" w:color="auto"/>
              <w:right w:val="single" w:sz="4" w:space="0" w:color="auto"/>
            </w:tcBorders>
          </w:tcPr>
          <w:p w:rsidR="00A77E9D" w:rsidRDefault="00A77E9D">
            <w:pPr>
              <w:tabs>
                <w:tab w:val="left" w:pos="567"/>
              </w:tabs>
              <w:jc w:val="both"/>
              <w:rPr>
                <w:sz w:val="22"/>
                <w:lang w:val="en-US"/>
              </w:rPr>
            </w:pPr>
          </w:p>
        </w:tc>
      </w:tr>
      <w:tr w:rsidR="00A77E9D" w:rsidRPr="00C110D0" w:rsidTr="0010323E">
        <w:trPr>
          <w:jc w:val="center"/>
        </w:trPr>
        <w:tc>
          <w:tcPr>
            <w:tcW w:w="675" w:type="dxa"/>
            <w:tcBorders>
              <w:top w:val="single" w:sz="4" w:space="0" w:color="auto"/>
              <w:left w:val="single" w:sz="4" w:space="0" w:color="auto"/>
              <w:bottom w:val="single" w:sz="4" w:space="0" w:color="auto"/>
              <w:right w:val="single" w:sz="4" w:space="0" w:color="auto"/>
            </w:tcBorders>
            <w:hideMark/>
          </w:tcPr>
          <w:p w:rsidR="00A77E9D" w:rsidRDefault="00A77E9D">
            <w:pPr>
              <w:tabs>
                <w:tab w:val="left" w:pos="567"/>
              </w:tabs>
              <w:jc w:val="both"/>
              <w:rPr>
                <w:sz w:val="22"/>
              </w:rPr>
            </w:pPr>
            <w:r>
              <w:t>4</w:t>
            </w:r>
          </w:p>
        </w:tc>
        <w:tc>
          <w:tcPr>
            <w:tcW w:w="6346" w:type="dxa"/>
            <w:tcBorders>
              <w:top w:val="single" w:sz="4" w:space="0" w:color="auto"/>
              <w:left w:val="single" w:sz="4" w:space="0" w:color="auto"/>
              <w:bottom w:val="single" w:sz="4" w:space="0" w:color="auto"/>
              <w:right w:val="single" w:sz="4" w:space="0" w:color="auto"/>
            </w:tcBorders>
            <w:hideMark/>
          </w:tcPr>
          <w:p w:rsidR="00A77E9D" w:rsidRDefault="00A77E9D">
            <w:pPr>
              <w:jc w:val="both"/>
              <w:rPr>
                <w:sz w:val="22"/>
                <w:lang w:val="en-US"/>
              </w:rPr>
            </w:pPr>
            <w:r>
              <w:rPr>
                <w:lang w:val="en-US"/>
              </w:rPr>
              <w:t>Dagon Global Credit Rating (</w:t>
            </w:r>
            <w:r>
              <w:t>Дагон</w:t>
            </w:r>
            <w:r>
              <w:rPr>
                <w:lang w:val="en-US"/>
              </w:rPr>
              <w:t xml:space="preserve"> </w:t>
            </w:r>
            <w:r>
              <w:t>Глобал</w:t>
            </w:r>
            <w:r>
              <w:rPr>
                <w:lang w:val="en-US"/>
              </w:rPr>
              <w:t xml:space="preserve"> </w:t>
            </w:r>
            <w:r>
              <w:t>Кредит</w:t>
            </w:r>
            <w:r>
              <w:rPr>
                <w:lang w:val="en-US"/>
              </w:rPr>
              <w:t xml:space="preserve"> </w:t>
            </w:r>
            <w:r>
              <w:t>Рейтинг</w:t>
            </w:r>
            <w:r>
              <w:rPr>
                <w:lang w:val="en-US"/>
              </w:rPr>
              <w:t>)</w:t>
            </w:r>
          </w:p>
        </w:tc>
        <w:tc>
          <w:tcPr>
            <w:tcW w:w="5740" w:type="dxa"/>
            <w:tcBorders>
              <w:top w:val="single" w:sz="4" w:space="0" w:color="auto"/>
              <w:left w:val="single" w:sz="4" w:space="0" w:color="auto"/>
              <w:bottom w:val="single" w:sz="4" w:space="0" w:color="auto"/>
              <w:right w:val="single" w:sz="4" w:space="0" w:color="auto"/>
            </w:tcBorders>
          </w:tcPr>
          <w:p w:rsidR="00A77E9D" w:rsidRDefault="00A77E9D">
            <w:pPr>
              <w:tabs>
                <w:tab w:val="left" w:pos="567"/>
              </w:tabs>
              <w:jc w:val="both"/>
              <w:rPr>
                <w:sz w:val="22"/>
                <w:lang w:val="en-US"/>
              </w:rPr>
            </w:pPr>
          </w:p>
        </w:tc>
      </w:tr>
      <w:tr w:rsidR="00A77E9D" w:rsidTr="0010323E">
        <w:trPr>
          <w:jc w:val="center"/>
        </w:trPr>
        <w:tc>
          <w:tcPr>
            <w:tcW w:w="675" w:type="dxa"/>
            <w:tcBorders>
              <w:top w:val="single" w:sz="4" w:space="0" w:color="auto"/>
              <w:left w:val="single" w:sz="4" w:space="0" w:color="auto"/>
              <w:bottom w:val="single" w:sz="4" w:space="0" w:color="auto"/>
              <w:right w:val="single" w:sz="4" w:space="0" w:color="auto"/>
            </w:tcBorders>
            <w:hideMark/>
          </w:tcPr>
          <w:p w:rsidR="00A77E9D" w:rsidRDefault="00A77E9D">
            <w:pPr>
              <w:tabs>
                <w:tab w:val="left" w:pos="567"/>
              </w:tabs>
              <w:jc w:val="both"/>
              <w:rPr>
                <w:sz w:val="22"/>
              </w:rPr>
            </w:pPr>
            <w:r>
              <w:t>5</w:t>
            </w:r>
          </w:p>
        </w:tc>
        <w:tc>
          <w:tcPr>
            <w:tcW w:w="6346" w:type="dxa"/>
            <w:tcBorders>
              <w:top w:val="single" w:sz="4" w:space="0" w:color="auto"/>
              <w:left w:val="single" w:sz="4" w:space="0" w:color="auto"/>
              <w:bottom w:val="single" w:sz="4" w:space="0" w:color="auto"/>
              <w:right w:val="single" w:sz="4" w:space="0" w:color="auto"/>
            </w:tcBorders>
            <w:hideMark/>
          </w:tcPr>
          <w:p w:rsidR="00A77E9D" w:rsidRDefault="00A77E9D">
            <w:pPr>
              <w:jc w:val="both"/>
              <w:rPr>
                <w:sz w:val="22"/>
              </w:rPr>
            </w:pPr>
            <w:r>
              <w:rPr>
                <w:lang w:val="en-US"/>
              </w:rPr>
              <w:t>A.M. Best Ko (</w:t>
            </w:r>
            <w:r>
              <w:t>Эй</w:t>
            </w:r>
            <w:r>
              <w:rPr>
                <w:lang w:val="en-US"/>
              </w:rPr>
              <w:t xml:space="preserve">. </w:t>
            </w:r>
            <w:r>
              <w:t>Эм</w:t>
            </w:r>
            <w:r>
              <w:rPr>
                <w:lang w:val="en-US"/>
              </w:rPr>
              <w:t xml:space="preserve">. </w:t>
            </w:r>
            <w:r>
              <w:t>Бест Ко)</w:t>
            </w:r>
          </w:p>
        </w:tc>
        <w:tc>
          <w:tcPr>
            <w:tcW w:w="5740" w:type="dxa"/>
            <w:tcBorders>
              <w:top w:val="single" w:sz="4" w:space="0" w:color="auto"/>
              <w:left w:val="single" w:sz="4" w:space="0" w:color="auto"/>
              <w:bottom w:val="single" w:sz="4" w:space="0" w:color="auto"/>
              <w:right w:val="single" w:sz="4" w:space="0" w:color="auto"/>
            </w:tcBorders>
          </w:tcPr>
          <w:p w:rsidR="00A77E9D" w:rsidRDefault="00A77E9D">
            <w:pPr>
              <w:tabs>
                <w:tab w:val="left" w:pos="567"/>
              </w:tabs>
              <w:jc w:val="both"/>
              <w:rPr>
                <w:sz w:val="22"/>
              </w:rPr>
            </w:pPr>
          </w:p>
        </w:tc>
      </w:tr>
      <w:tr w:rsidR="00A77E9D" w:rsidTr="0010323E">
        <w:trPr>
          <w:jc w:val="center"/>
        </w:trPr>
        <w:tc>
          <w:tcPr>
            <w:tcW w:w="675" w:type="dxa"/>
            <w:tcBorders>
              <w:top w:val="single" w:sz="4" w:space="0" w:color="auto"/>
              <w:left w:val="single" w:sz="4" w:space="0" w:color="auto"/>
              <w:bottom w:val="single" w:sz="4" w:space="0" w:color="auto"/>
              <w:right w:val="single" w:sz="4" w:space="0" w:color="auto"/>
            </w:tcBorders>
            <w:hideMark/>
          </w:tcPr>
          <w:p w:rsidR="00A77E9D" w:rsidRDefault="00A77E9D">
            <w:pPr>
              <w:tabs>
                <w:tab w:val="left" w:pos="567"/>
              </w:tabs>
              <w:jc w:val="both"/>
              <w:rPr>
                <w:sz w:val="22"/>
              </w:rPr>
            </w:pPr>
            <w:r>
              <w:t>6</w:t>
            </w:r>
          </w:p>
        </w:tc>
        <w:tc>
          <w:tcPr>
            <w:tcW w:w="6346" w:type="dxa"/>
            <w:tcBorders>
              <w:top w:val="single" w:sz="4" w:space="0" w:color="auto"/>
              <w:left w:val="single" w:sz="4" w:space="0" w:color="auto"/>
              <w:bottom w:val="single" w:sz="4" w:space="0" w:color="auto"/>
              <w:right w:val="single" w:sz="4" w:space="0" w:color="auto"/>
            </w:tcBorders>
            <w:hideMark/>
          </w:tcPr>
          <w:p w:rsidR="00A77E9D" w:rsidRDefault="00A77E9D">
            <w:pPr>
              <w:jc w:val="both"/>
              <w:rPr>
                <w:sz w:val="22"/>
              </w:rPr>
            </w:pPr>
            <w:r>
              <w:t>Эксперт РА</w:t>
            </w:r>
          </w:p>
        </w:tc>
        <w:tc>
          <w:tcPr>
            <w:tcW w:w="5740" w:type="dxa"/>
            <w:tcBorders>
              <w:top w:val="single" w:sz="4" w:space="0" w:color="auto"/>
              <w:left w:val="single" w:sz="4" w:space="0" w:color="auto"/>
              <w:bottom w:val="single" w:sz="4" w:space="0" w:color="auto"/>
              <w:right w:val="single" w:sz="4" w:space="0" w:color="auto"/>
            </w:tcBorders>
          </w:tcPr>
          <w:p w:rsidR="00A77E9D" w:rsidRDefault="00A77E9D">
            <w:pPr>
              <w:tabs>
                <w:tab w:val="left" w:pos="567"/>
              </w:tabs>
              <w:jc w:val="both"/>
              <w:rPr>
                <w:sz w:val="22"/>
              </w:rPr>
            </w:pPr>
          </w:p>
        </w:tc>
      </w:tr>
      <w:tr w:rsidR="00A77E9D" w:rsidTr="0010323E">
        <w:trPr>
          <w:jc w:val="center"/>
        </w:trPr>
        <w:tc>
          <w:tcPr>
            <w:tcW w:w="675" w:type="dxa"/>
            <w:tcBorders>
              <w:top w:val="single" w:sz="4" w:space="0" w:color="auto"/>
              <w:left w:val="single" w:sz="4" w:space="0" w:color="auto"/>
              <w:bottom w:val="single" w:sz="4" w:space="0" w:color="auto"/>
              <w:right w:val="single" w:sz="4" w:space="0" w:color="auto"/>
            </w:tcBorders>
            <w:hideMark/>
          </w:tcPr>
          <w:p w:rsidR="00A77E9D" w:rsidRDefault="00A77E9D">
            <w:pPr>
              <w:tabs>
                <w:tab w:val="left" w:pos="567"/>
              </w:tabs>
              <w:jc w:val="both"/>
              <w:rPr>
                <w:sz w:val="22"/>
              </w:rPr>
            </w:pPr>
            <w:r>
              <w:t>7</w:t>
            </w:r>
          </w:p>
        </w:tc>
        <w:tc>
          <w:tcPr>
            <w:tcW w:w="6346" w:type="dxa"/>
            <w:tcBorders>
              <w:top w:val="single" w:sz="4" w:space="0" w:color="auto"/>
              <w:left w:val="single" w:sz="4" w:space="0" w:color="auto"/>
              <w:bottom w:val="single" w:sz="4" w:space="0" w:color="auto"/>
              <w:right w:val="single" w:sz="4" w:space="0" w:color="auto"/>
            </w:tcBorders>
            <w:hideMark/>
          </w:tcPr>
          <w:p w:rsidR="00A77E9D" w:rsidRDefault="00A77E9D">
            <w:pPr>
              <w:jc w:val="both"/>
              <w:rPr>
                <w:sz w:val="22"/>
              </w:rPr>
            </w:pPr>
            <w:r>
              <w:t>Аналитическое кредитное рейтинговое агентство (АКРА)</w:t>
            </w:r>
          </w:p>
        </w:tc>
        <w:tc>
          <w:tcPr>
            <w:tcW w:w="5740" w:type="dxa"/>
            <w:tcBorders>
              <w:top w:val="single" w:sz="4" w:space="0" w:color="auto"/>
              <w:left w:val="single" w:sz="4" w:space="0" w:color="auto"/>
              <w:bottom w:val="single" w:sz="4" w:space="0" w:color="auto"/>
              <w:right w:val="single" w:sz="4" w:space="0" w:color="auto"/>
            </w:tcBorders>
          </w:tcPr>
          <w:p w:rsidR="00A77E9D" w:rsidRDefault="00A77E9D">
            <w:pPr>
              <w:tabs>
                <w:tab w:val="left" w:pos="567"/>
              </w:tabs>
              <w:jc w:val="both"/>
              <w:rPr>
                <w:sz w:val="22"/>
              </w:rPr>
            </w:pPr>
          </w:p>
        </w:tc>
      </w:tr>
      <w:tr w:rsidR="00A77E9D" w:rsidTr="0010323E">
        <w:trPr>
          <w:jc w:val="center"/>
        </w:trPr>
        <w:tc>
          <w:tcPr>
            <w:tcW w:w="675" w:type="dxa"/>
            <w:tcBorders>
              <w:top w:val="single" w:sz="4" w:space="0" w:color="auto"/>
              <w:left w:val="single" w:sz="4" w:space="0" w:color="auto"/>
              <w:bottom w:val="single" w:sz="4" w:space="0" w:color="auto"/>
              <w:right w:val="single" w:sz="4" w:space="0" w:color="auto"/>
            </w:tcBorders>
            <w:hideMark/>
          </w:tcPr>
          <w:p w:rsidR="00A77E9D" w:rsidRDefault="00A77E9D">
            <w:pPr>
              <w:tabs>
                <w:tab w:val="left" w:pos="567"/>
              </w:tabs>
              <w:jc w:val="both"/>
              <w:rPr>
                <w:sz w:val="22"/>
              </w:rPr>
            </w:pPr>
            <w:r>
              <w:t>8</w:t>
            </w:r>
          </w:p>
        </w:tc>
        <w:tc>
          <w:tcPr>
            <w:tcW w:w="6346" w:type="dxa"/>
            <w:tcBorders>
              <w:top w:val="single" w:sz="4" w:space="0" w:color="auto"/>
              <w:left w:val="single" w:sz="4" w:space="0" w:color="auto"/>
              <w:bottom w:val="single" w:sz="4" w:space="0" w:color="auto"/>
              <w:right w:val="single" w:sz="4" w:space="0" w:color="auto"/>
            </w:tcBorders>
            <w:hideMark/>
          </w:tcPr>
          <w:p w:rsidR="00A77E9D" w:rsidRDefault="00A77E9D">
            <w:pPr>
              <w:jc w:val="both"/>
              <w:rPr>
                <w:sz w:val="22"/>
              </w:rPr>
            </w:pPr>
            <w:r>
              <w:t>Национальное рейтинговое Агентство (НРА)</w:t>
            </w:r>
          </w:p>
        </w:tc>
        <w:tc>
          <w:tcPr>
            <w:tcW w:w="5740" w:type="dxa"/>
            <w:tcBorders>
              <w:top w:val="single" w:sz="4" w:space="0" w:color="auto"/>
              <w:left w:val="single" w:sz="4" w:space="0" w:color="auto"/>
              <w:bottom w:val="single" w:sz="4" w:space="0" w:color="auto"/>
              <w:right w:val="single" w:sz="4" w:space="0" w:color="auto"/>
            </w:tcBorders>
          </w:tcPr>
          <w:p w:rsidR="00A77E9D" w:rsidRDefault="00A77E9D">
            <w:pPr>
              <w:tabs>
                <w:tab w:val="left" w:pos="567"/>
              </w:tabs>
              <w:jc w:val="both"/>
              <w:rPr>
                <w:sz w:val="22"/>
              </w:rPr>
            </w:pPr>
          </w:p>
        </w:tc>
      </w:tr>
    </w:tbl>
    <w:p w:rsidR="00A77E9D" w:rsidRDefault="00A77E9D" w:rsidP="0010323E">
      <w:pPr>
        <w:tabs>
          <w:tab w:val="left" w:pos="567"/>
        </w:tabs>
        <w:ind w:firstLine="420"/>
        <w:jc w:val="both"/>
        <w:rPr>
          <w:sz w:val="22"/>
        </w:rPr>
      </w:pPr>
    </w:p>
    <w:p w:rsidR="00A77E9D" w:rsidRDefault="00A77E9D" w:rsidP="0010323E">
      <w:pPr>
        <w:tabs>
          <w:tab w:val="left" w:pos="567"/>
        </w:tabs>
        <w:ind w:firstLine="420"/>
        <w:jc w:val="both"/>
      </w:pPr>
    </w:p>
    <w:p w:rsidR="00A77E9D" w:rsidRDefault="00A77E9D" w:rsidP="0010323E">
      <w:pPr>
        <w:tabs>
          <w:tab w:val="left" w:pos="567"/>
        </w:tabs>
        <w:ind w:firstLine="420"/>
        <w:jc w:val="both"/>
      </w:pPr>
    </w:p>
    <w:p w:rsidR="00A77E9D" w:rsidRDefault="00A77E9D" w:rsidP="0010323E">
      <w:pPr>
        <w:shd w:val="clear" w:color="auto" w:fill="FFFFFF"/>
        <w:tabs>
          <w:tab w:val="left" w:pos="3562"/>
          <w:tab w:val="left" w:leader="underscore" w:pos="5774"/>
          <w:tab w:val="left" w:leader="underscore" w:pos="8218"/>
        </w:tabs>
        <w:ind w:firstLine="420"/>
      </w:pPr>
      <w:r>
        <w:t>Подпись Участника</w:t>
      </w:r>
      <w:r>
        <w:tab/>
      </w:r>
      <w:r>
        <w:tab/>
        <w:t>/_______________(</w:t>
      </w:r>
      <w:r>
        <w:rPr>
          <w:i/>
        </w:rPr>
        <w:t>ФИО, должность</w:t>
      </w:r>
      <w:r>
        <w:t>)</w:t>
      </w:r>
    </w:p>
    <w:p w:rsidR="00A77E9D" w:rsidRDefault="00A77E9D" w:rsidP="0010323E">
      <w:pPr>
        <w:shd w:val="clear" w:color="auto" w:fill="FFFFFF"/>
        <w:tabs>
          <w:tab w:val="left" w:pos="3562"/>
          <w:tab w:val="left" w:leader="underscore" w:pos="5774"/>
          <w:tab w:val="left" w:leader="underscore" w:pos="8218"/>
        </w:tabs>
        <w:ind w:firstLine="420"/>
      </w:pPr>
      <w:r>
        <w:t>Дата</w:t>
      </w:r>
    </w:p>
    <w:p w:rsidR="00A77E9D" w:rsidRDefault="00A77E9D" w:rsidP="0010323E">
      <w:pPr>
        <w:shd w:val="clear" w:color="auto" w:fill="FFFFFF"/>
        <w:tabs>
          <w:tab w:val="left" w:pos="3562"/>
          <w:tab w:val="left" w:leader="underscore" w:pos="5774"/>
          <w:tab w:val="left" w:leader="underscore" w:pos="8218"/>
        </w:tabs>
        <w:ind w:firstLine="420"/>
      </w:pPr>
      <w:r>
        <w:t>м.п.</w:t>
      </w:r>
    </w:p>
    <w:p w:rsidR="00A77E9D" w:rsidRDefault="00A77E9D" w:rsidP="0010323E">
      <w:pPr>
        <w:pBdr>
          <w:bottom w:val="single" w:sz="4" w:space="1" w:color="auto"/>
        </w:pBdr>
        <w:shd w:val="clear" w:color="auto" w:fill="E0E0E0"/>
        <w:ind w:right="21"/>
        <w:jc w:val="center"/>
        <w:rPr>
          <w:b/>
          <w:spacing w:val="36"/>
        </w:rPr>
      </w:pPr>
      <w:r>
        <w:rPr>
          <w:b/>
          <w:spacing w:val="36"/>
        </w:rPr>
        <w:t>конец формы</w:t>
      </w:r>
    </w:p>
    <w:p w:rsidR="00A77E9D" w:rsidRDefault="00A77E9D" w:rsidP="0010323E"/>
    <w:p w:rsidR="00A77E9D" w:rsidRDefault="00A77E9D" w:rsidP="0010323E">
      <w:pPr>
        <w:pStyle w:val="34"/>
      </w:pPr>
      <w:bookmarkStart w:id="76" w:name="_Toc517267343"/>
      <w:r>
        <w:t>6.16.2 Инструкция по заполнению</w:t>
      </w:r>
      <w:bookmarkEnd w:id="76"/>
    </w:p>
    <w:p w:rsidR="00A77E9D" w:rsidRDefault="00A77E9D" w:rsidP="0010323E">
      <w:pPr>
        <w:pStyle w:val="41"/>
      </w:pPr>
      <w:r>
        <w:t>6.16.2.1 Участник Запроса предложений указывает свое наименование (в т. ч. Организационно-правовую форму) и адрес места нахождения.</w:t>
      </w:r>
    </w:p>
    <w:p w:rsidR="00A77E9D" w:rsidRDefault="00A77E9D" w:rsidP="00626659">
      <w:pPr>
        <w:pStyle w:val="41"/>
        <w:rPr>
          <w:color w:val="000000"/>
        </w:rPr>
        <w:sectPr w:rsidR="00A77E9D" w:rsidSect="000F6CB4">
          <w:pgSz w:w="16838" w:h="11906" w:orient="landscape" w:code="9"/>
          <w:pgMar w:top="1134" w:right="567" w:bottom="567" w:left="567" w:header="284" w:footer="284" w:gutter="0"/>
          <w:cols w:space="720"/>
        </w:sectPr>
      </w:pPr>
      <w:r>
        <w:t>6.16.2.2</w:t>
      </w:r>
      <w:r>
        <w:rPr>
          <w:color w:val="000000"/>
        </w:rPr>
        <w:t xml:space="preserve"> Форма должна быть подписана в соответствии с требованиями настоящей Документации.</w:t>
      </w:r>
    </w:p>
    <w:p w:rsidR="00A77E9D" w:rsidRPr="005B39EA" w:rsidRDefault="00A77E9D" w:rsidP="00626659">
      <w:pPr>
        <w:pStyle w:val="41"/>
        <w:rPr>
          <w:rFonts w:eastAsia="Calibri"/>
        </w:rPr>
      </w:pPr>
    </w:p>
    <w:sectPr w:rsidR="00A77E9D" w:rsidRPr="005B39EA" w:rsidSect="00A77E9D">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7E9D" w:rsidRDefault="00A77E9D">
      <w:r>
        <w:separator/>
      </w:r>
    </w:p>
    <w:p w:rsidR="00A77E9D" w:rsidRDefault="00A77E9D"/>
  </w:endnote>
  <w:endnote w:type="continuationSeparator" w:id="0">
    <w:p w:rsidR="00A77E9D" w:rsidRDefault="00A77E9D">
      <w:r>
        <w:continuationSeparator/>
      </w:r>
    </w:p>
    <w:p w:rsidR="00A77E9D" w:rsidRDefault="00A77E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E9D" w:rsidRDefault="00A77E9D" w:rsidP="00311D38">
    <w:pPr>
      <w:jc w:val="right"/>
    </w:pPr>
    <w:r>
      <w:t>_____________________</w:t>
    </w:r>
  </w:p>
  <w:p w:rsidR="00A77E9D" w:rsidRPr="00311D38" w:rsidRDefault="00A77E9D"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73</w:t>
    </w:r>
    <w:r w:rsidRPr="00311D38">
      <w:fldChar w:fldCharType="end"/>
    </w:r>
    <w:r w:rsidRPr="00311D38">
      <w:t xml:space="preserve"> из </w:t>
    </w:r>
    <w:fldSimple w:instr=" NUMPAGES ">
      <w:r>
        <w:rPr>
          <w:noProof/>
        </w:rPr>
        <w:t>73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7E9D" w:rsidRDefault="00A77E9D">
      <w:r>
        <w:separator/>
      </w:r>
    </w:p>
    <w:p w:rsidR="00A77E9D" w:rsidRDefault="00A77E9D"/>
  </w:footnote>
  <w:footnote w:type="continuationSeparator" w:id="0">
    <w:p w:rsidR="00A77E9D" w:rsidRDefault="00A77E9D">
      <w:r>
        <w:continuationSeparator/>
      </w:r>
    </w:p>
    <w:p w:rsidR="00A77E9D" w:rsidRDefault="00A77E9D"/>
  </w:footnote>
  <w:footnote w:id="1">
    <w:p w:rsidR="00A77E9D" w:rsidRDefault="00A77E9D" w:rsidP="0010323E">
      <w:pPr>
        <w:pStyle w:val="ad"/>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4612"/>
    <w:rsid w:val="00010E9F"/>
    <w:rsid w:val="00011B38"/>
    <w:rsid w:val="00014F5D"/>
    <w:rsid w:val="00021AB0"/>
    <w:rsid w:val="000239E9"/>
    <w:rsid w:val="000263C7"/>
    <w:rsid w:val="00026A1F"/>
    <w:rsid w:val="0003387C"/>
    <w:rsid w:val="00034535"/>
    <w:rsid w:val="00044835"/>
    <w:rsid w:val="0005220F"/>
    <w:rsid w:val="00053955"/>
    <w:rsid w:val="00053D0F"/>
    <w:rsid w:val="0006388B"/>
    <w:rsid w:val="0007094E"/>
    <w:rsid w:val="00070DB8"/>
    <w:rsid w:val="00082A47"/>
    <w:rsid w:val="00082EF4"/>
    <w:rsid w:val="000853E5"/>
    <w:rsid w:val="00087750"/>
    <w:rsid w:val="0009490B"/>
    <w:rsid w:val="000A0E0C"/>
    <w:rsid w:val="000A46D6"/>
    <w:rsid w:val="000A7CCA"/>
    <w:rsid w:val="000B271B"/>
    <w:rsid w:val="000B3F00"/>
    <w:rsid w:val="000B4F05"/>
    <w:rsid w:val="000C6936"/>
    <w:rsid w:val="000C725E"/>
    <w:rsid w:val="000D1137"/>
    <w:rsid w:val="000D1D44"/>
    <w:rsid w:val="000D38EB"/>
    <w:rsid w:val="000E474D"/>
    <w:rsid w:val="000F0A61"/>
    <w:rsid w:val="000F469A"/>
    <w:rsid w:val="000F6CB4"/>
    <w:rsid w:val="001017C8"/>
    <w:rsid w:val="00101CDF"/>
    <w:rsid w:val="0010323E"/>
    <w:rsid w:val="00110BA5"/>
    <w:rsid w:val="00110F20"/>
    <w:rsid w:val="001148A4"/>
    <w:rsid w:val="00123F82"/>
    <w:rsid w:val="00124E0A"/>
    <w:rsid w:val="001301B6"/>
    <w:rsid w:val="001366E8"/>
    <w:rsid w:val="0013770A"/>
    <w:rsid w:val="00147423"/>
    <w:rsid w:val="001643FE"/>
    <w:rsid w:val="00165F80"/>
    <w:rsid w:val="001660BD"/>
    <w:rsid w:val="00167943"/>
    <w:rsid w:val="0017110D"/>
    <w:rsid w:val="00172E5B"/>
    <w:rsid w:val="00172EF1"/>
    <w:rsid w:val="00173126"/>
    <w:rsid w:val="001875D9"/>
    <w:rsid w:val="001909F9"/>
    <w:rsid w:val="00190D77"/>
    <w:rsid w:val="00191CC6"/>
    <w:rsid w:val="0019680F"/>
    <w:rsid w:val="001A02A7"/>
    <w:rsid w:val="001A0D12"/>
    <w:rsid w:val="001A2288"/>
    <w:rsid w:val="001A465A"/>
    <w:rsid w:val="001A59BD"/>
    <w:rsid w:val="001A6006"/>
    <w:rsid w:val="001A7599"/>
    <w:rsid w:val="001B076E"/>
    <w:rsid w:val="001B0F34"/>
    <w:rsid w:val="001B43EA"/>
    <w:rsid w:val="001B5C71"/>
    <w:rsid w:val="001B773E"/>
    <w:rsid w:val="001B7BFB"/>
    <w:rsid w:val="001C1C63"/>
    <w:rsid w:val="001C4E4A"/>
    <w:rsid w:val="001C7CEB"/>
    <w:rsid w:val="001D4F02"/>
    <w:rsid w:val="001F001A"/>
    <w:rsid w:val="001F01A9"/>
    <w:rsid w:val="00201263"/>
    <w:rsid w:val="0020128D"/>
    <w:rsid w:val="002030EF"/>
    <w:rsid w:val="0020392E"/>
    <w:rsid w:val="002044F2"/>
    <w:rsid w:val="00206564"/>
    <w:rsid w:val="00213E73"/>
    <w:rsid w:val="00214FCE"/>
    <w:rsid w:val="002318CC"/>
    <w:rsid w:val="00232D72"/>
    <w:rsid w:val="00234785"/>
    <w:rsid w:val="002402D6"/>
    <w:rsid w:val="002515EA"/>
    <w:rsid w:val="00252A97"/>
    <w:rsid w:val="002548E8"/>
    <w:rsid w:val="00255B1B"/>
    <w:rsid w:val="00257F53"/>
    <w:rsid w:val="00262FAF"/>
    <w:rsid w:val="002643C4"/>
    <w:rsid w:val="002658AB"/>
    <w:rsid w:val="00267762"/>
    <w:rsid w:val="002714C2"/>
    <w:rsid w:val="0027375E"/>
    <w:rsid w:val="00275EA4"/>
    <w:rsid w:val="00277694"/>
    <w:rsid w:val="00277813"/>
    <w:rsid w:val="002810F8"/>
    <w:rsid w:val="0028283A"/>
    <w:rsid w:val="00285E82"/>
    <w:rsid w:val="002972D5"/>
    <w:rsid w:val="002A033F"/>
    <w:rsid w:val="002A16E6"/>
    <w:rsid w:val="002A6447"/>
    <w:rsid w:val="002B03C7"/>
    <w:rsid w:val="002B2969"/>
    <w:rsid w:val="002B503D"/>
    <w:rsid w:val="002B6803"/>
    <w:rsid w:val="002C03B6"/>
    <w:rsid w:val="002C0EA2"/>
    <w:rsid w:val="002C3062"/>
    <w:rsid w:val="002C53D5"/>
    <w:rsid w:val="002C6B8A"/>
    <w:rsid w:val="002C7A83"/>
    <w:rsid w:val="002D1F1E"/>
    <w:rsid w:val="002D1F8D"/>
    <w:rsid w:val="002D46FE"/>
    <w:rsid w:val="002D4DE6"/>
    <w:rsid w:val="002D6391"/>
    <w:rsid w:val="002D79DF"/>
    <w:rsid w:val="002E09F2"/>
    <w:rsid w:val="002E1761"/>
    <w:rsid w:val="002E2407"/>
    <w:rsid w:val="002E7CEF"/>
    <w:rsid w:val="002F0E43"/>
    <w:rsid w:val="002F1982"/>
    <w:rsid w:val="002F2CB4"/>
    <w:rsid w:val="002F5B19"/>
    <w:rsid w:val="00300CD8"/>
    <w:rsid w:val="00303A45"/>
    <w:rsid w:val="0030502A"/>
    <w:rsid w:val="003079B3"/>
    <w:rsid w:val="00307DD1"/>
    <w:rsid w:val="00311D38"/>
    <w:rsid w:val="003163F5"/>
    <w:rsid w:val="003244D3"/>
    <w:rsid w:val="003278F4"/>
    <w:rsid w:val="0033021A"/>
    <w:rsid w:val="0033060F"/>
    <w:rsid w:val="00333CB8"/>
    <w:rsid w:val="00342A62"/>
    <w:rsid w:val="00350C28"/>
    <w:rsid w:val="0036184C"/>
    <w:rsid w:val="00363FB4"/>
    <w:rsid w:val="003644C7"/>
    <w:rsid w:val="003679F6"/>
    <w:rsid w:val="00367BBA"/>
    <w:rsid w:val="00372448"/>
    <w:rsid w:val="00372D34"/>
    <w:rsid w:val="00373081"/>
    <w:rsid w:val="003736FF"/>
    <w:rsid w:val="00380FB8"/>
    <w:rsid w:val="0038179D"/>
    <w:rsid w:val="00383B71"/>
    <w:rsid w:val="00396488"/>
    <w:rsid w:val="00396508"/>
    <w:rsid w:val="003A1C89"/>
    <w:rsid w:val="003A38D5"/>
    <w:rsid w:val="003A4BD5"/>
    <w:rsid w:val="003A5F12"/>
    <w:rsid w:val="003B269F"/>
    <w:rsid w:val="003B76CB"/>
    <w:rsid w:val="003C0471"/>
    <w:rsid w:val="003C35FB"/>
    <w:rsid w:val="003D0423"/>
    <w:rsid w:val="003D1096"/>
    <w:rsid w:val="003E1D69"/>
    <w:rsid w:val="003E4F47"/>
    <w:rsid w:val="003E56E6"/>
    <w:rsid w:val="003F2443"/>
    <w:rsid w:val="003F2708"/>
    <w:rsid w:val="003F3F67"/>
    <w:rsid w:val="003F44DE"/>
    <w:rsid w:val="00404284"/>
    <w:rsid w:val="00404FFB"/>
    <w:rsid w:val="0041663F"/>
    <w:rsid w:val="0042567F"/>
    <w:rsid w:val="004356D2"/>
    <w:rsid w:val="0044252E"/>
    <w:rsid w:val="004534B0"/>
    <w:rsid w:val="0045661D"/>
    <w:rsid w:val="00457DDF"/>
    <w:rsid w:val="00461F66"/>
    <w:rsid w:val="004639F0"/>
    <w:rsid w:val="004647FA"/>
    <w:rsid w:val="00467E9F"/>
    <w:rsid w:val="00470D3A"/>
    <w:rsid w:val="00470DD1"/>
    <w:rsid w:val="00473CF9"/>
    <w:rsid w:val="00474179"/>
    <w:rsid w:val="00474A00"/>
    <w:rsid w:val="004769FB"/>
    <w:rsid w:val="004773E5"/>
    <w:rsid w:val="00477BED"/>
    <w:rsid w:val="00491E05"/>
    <w:rsid w:val="0049761B"/>
    <w:rsid w:val="004A1449"/>
    <w:rsid w:val="004A3D1B"/>
    <w:rsid w:val="004A65E8"/>
    <w:rsid w:val="004A7B32"/>
    <w:rsid w:val="004B2AD7"/>
    <w:rsid w:val="004B6571"/>
    <w:rsid w:val="004C2379"/>
    <w:rsid w:val="004C321F"/>
    <w:rsid w:val="004C4BB4"/>
    <w:rsid w:val="004D427D"/>
    <w:rsid w:val="004D5DA3"/>
    <w:rsid w:val="004D7304"/>
    <w:rsid w:val="004E12EA"/>
    <w:rsid w:val="004E5863"/>
    <w:rsid w:val="004E7BA9"/>
    <w:rsid w:val="004F36FF"/>
    <w:rsid w:val="004F51C2"/>
    <w:rsid w:val="004F6694"/>
    <w:rsid w:val="00501460"/>
    <w:rsid w:val="00511D86"/>
    <w:rsid w:val="005243C6"/>
    <w:rsid w:val="005316ED"/>
    <w:rsid w:val="00534300"/>
    <w:rsid w:val="00534E38"/>
    <w:rsid w:val="00536737"/>
    <w:rsid w:val="00540AA8"/>
    <w:rsid w:val="005424EE"/>
    <w:rsid w:val="005428DE"/>
    <w:rsid w:val="0054389D"/>
    <w:rsid w:val="00543994"/>
    <w:rsid w:val="005462F3"/>
    <w:rsid w:val="00547EEA"/>
    <w:rsid w:val="005551D1"/>
    <w:rsid w:val="00561997"/>
    <w:rsid w:val="00572C73"/>
    <w:rsid w:val="00574379"/>
    <w:rsid w:val="00582F14"/>
    <w:rsid w:val="00583588"/>
    <w:rsid w:val="005906E3"/>
    <w:rsid w:val="00592414"/>
    <w:rsid w:val="00593CC9"/>
    <w:rsid w:val="00595BE5"/>
    <w:rsid w:val="00597A53"/>
    <w:rsid w:val="005A4FE6"/>
    <w:rsid w:val="005B007F"/>
    <w:rsid w:val="005B39EA"/>
    <w:rsid w:val="005B5159"/>
    <w:rsid w:val="005B6C61"/>
    <w:rsid w:val="005B7C80"/>
    <w:rsid w:val="005C4DA6"/>
    <w:rsid w:val="005C5DA2"/>
    <w:rsid w:val="005C5F07"/>
    <w:rsid w:val="005C5FDA"/>
    <w:rsid w:val="005C66E6"/>
    <w:rsid w:val="005D1094"/>
    <w:rsid w:val="005D175E"/>
    <w:rsid w:val="005D4358"/>
    <w:rsid w:val="005D58E1"/>
    <w:rsid w:val="005E0A47"/>
    <w:rsid w:val="005E4823"/>
    <w:rsid w:val="005E4E8F"/>
    <w:rsid w:val="005F070F"/>
    <w:rsid w:val="005F2D05"/>
    <w:rsid w:val="005F5C69"/>
    <w:rsid w:val="005F75B2"/>
    <w:rsid w:val="00600A62"/>
    <w:rsid w:val="006021DF"/>
    <w:rsid w:val="006024CD"/>
    <w:rsid w:val="00604BE8"/>
    <w:rsid w:val="00605379"/>
    <w:rsid w:val="00607355"/>
    <w:rsid w:val="006105AF"/>
    <w:rsid w:val="006125FC"/>
    <w:rsid w:val="0061265D"/>
    <w:rsid w:val="006129BC"/>
    <w:rsid w:val="00612E8F"/>
    <w:rsid w:val="00612F6D"/>
    <w:rsid w:val="00613692"/>
    <w:rsid w:val="00620870"/>
    <w:rsid w:val="006245DC"/>
    <w:rsid w:val="00626659"/>
    <w:rsid w:val="0062735C"/>
    <w:rsid w:val="006302DE"/>
    <w:rsid w:val="006303D2"/>
    <w:rsid w:val="00631E10"/>
    <w:rsid w:val="00644614"/>
    <w:rsid w:val="00647090"/>
    <w:rsid w:val="00651BA1"/>
    <w:rsid w:val="0065598E"/>
    <w:rsid w:val="00657033"/>
    <w:rsid w:val="00666F6B"/>
    <w:rsid w:val="00672BE5"/>
    <w:rsid w:val="00675DBA"/>
    <w:rsid w:val="006821D3"/>
    <w:rsid w:val="00685A60"/>
    <w:rsid w:val="00686A44"/>
    <w:rsid w:val="00687094"/>
    <w:rsid w:val="006877C8"/>
    <w:rsid w:val="00687DC0"/>
    <w:rsid w:val="00691EFF"/>
    <w:rsid w:val="00692B6D"/>
    <w:rsid w:val="00696FDC"/>
    <w:rsid w:val="006A43CF"/>
    <w:rsid w:val="006A541D"/>
    <w:rsid w:val="006A76F5"/>
    <w:rsid w:val="006B748A"/>
    <w:rsid w:val="006B7F21"/>
    <w:rsid w:val="006C28FF"/>
    <w:rsid w:val="006C4EF9"/>
    <w:rsid w:val="006C6986"/>
    <w:rsid w:val="006C793C"/>
    <w:rsid w:val="006D0ECC"/>
    <w:rsid w:val="006D4DEF"/>
    <w:rsid w:val="006D5B9C"/>
    <w:rsid w:val="006E0167"/>
    <w:rsid w:val="006E243D"/>
    <w:rsid w:val="006E5DF1"/>
    <w:rsid w:val="006E65F7"/>
    <w:rsid w:val="006F2DCC"/>
    <w:rsid w:val="006F31FF"/>
    <w:rsid w:val="006F4543"/>
    <w:rsid w:val="006F4B93"/>
    <w:rsid w:val="007005C5"/>
    <w:rsid w:val="00702C26"/>
    <w:rsid w:val="007032D0"/>
    <w:rsid w:val="007106AA"/>
    <w:rsid w:val="00710A5E"/>
    <w:rsid w:val="007140B6"/>
    <w:rsid w:val="007165B1"/>
    <w:rsid w:val="00717937"/>
    <w:rsid w:val="00721526"/>
    <w:rsid w:val="00724E2F"/>
    <w:rsid w:val="00726234"/>
    <w:rsid w:val="007315E1"/>
    <w:rsid w:val="007324B4"/>
    <w:rsid w:val="00732520"/>
    <w:rsid w:val="0073294A"/>
    <w:rsid w:val="00732C43"/>
    <w:rsid w:val="00733344"/>
    <w:rsid w:val="00733566"/>
    <w:rsid w:val="0073405B"/>
    <w:rsid w:val="00736C9A"/>
    <w:rsid w:val="007434F8"/>
    <w:rsid w:val="007525B7"/>
    <w:rsid w:val="00760696"/>
    <w:rsid w:val="0076344C"/>
    <w:rsid w:val="007700AD"/>
    <w:rsid w:val="0077498F"/>
    <w:rsid w:val="00774FF4"/>
    <w:rsid w:val="00775016"/>
    <w:rsid w:val="00775F24"/>
    <w:rsid w:val="007778C3"/>
    <w:rsid w:val="0078193A"/>
    <w:rsid w:val="00790958"/>
    <w:rsid w:val="0079342C"/>
    <w:rsid w:val="0079643C"/>
    <w:rsid w:val="00796B6B"/>
    <w:rsid w:val="007A1D0F"/>
    <w:rsid w:val="007A334C"/>
    <w:rsid w:val="007A5FEA"/>
    <w:rsid w:val="007A798E"/>
    <w:rsid w:val="007B1C54"/>
    <w:rsid w:val="007B4550"/>
    <w:rsid w:val="007B4896"/>
    <w:rsid w:val="007B6654"/>
    <w:rsid w:val="007B70D9"/>
    <w:rsid w:val="007C7F30"/>
    <w:rsid w:val="007D4AE9"/>
    <w:rsid w:val="007E0A38"/>
    <w:rsid w:val="007E191C"/>
    <w:rsid w:val="007E1C25"/>
    <w:rsid w:val="007E2C43"/>
    <w:rsid w:val="007E4959"/>
    <w:rsid w:val="007E4A78"/>
    <w:rsid w:val="007E6F5A"/>
    <w:rsid w:val="007F0197"/>
    <w:rsid w:val="007F3648"/>
    <w:rsid w:val="007F74B2"/>
    <w:rsid w:val="0080243F"/>
    <w:rsid w:val="008025DB"/>
    <w:rsid w:val="00810782"/>
    <w:rsid w:val="008123E3"/>
    <w:rsid w:val="00812F26"/>
    <w:rsid w:val="008138D4"/>
    <w:rsid w:val="00822A6C"/>
    <w:rsid w:val="00825073"/>
    <w:rsid w:val="008304FA"/>
    <w:rsid w:val="008306B7"/>
    <w:rsid w:val="00834E9B"/>
    <w:rsid w:val="00840AE6"/>
    <w:rsid w:val="008476EE"/>
    <w:rsid w:val="00847745"/>
    <w:rsid w:val="00847758"/>
    <w:rsid w:val="00853222"/>
    <w:rsid w:val="00855B11"/>
    <w:rsid w:val="00855F08"/>
    <w:rsid w:val="0085783A"/>
    <w:rsid w:val="00857AEF"/>
    <w:rsid w:val="00862E2B"/>
    <w:rsid w:val="00864001"/>
    <w:rsid w:val="0087104C"/>
    <w:rsid w:val="00871AE0"/>
    <w:rsid w:val="00877F27"/>
    <w:rsid w:val="00880024"/>
    <w:rsid w:val="00883200"/>
    <w:rsid w:val="0088381C"/>
    <w:rsid w:val="00883A16"/>
    <w:rsid w:val="00885181"/>
    <w:rsid w:val="00891315"/>
    <w:rsid w:val="00896866"/>
    <w:rsid w:val="00897382"/>
    <w:rsid w:val="008A0E85"/>
    <w:rsid w:val="008A1BB2"/>
    <w:rsid w:val="008A5DA8"/>
    <w:rsid w:val="008B78EE"/>
    <w:rsid w:val="008C5A23"/>
    <w:rsid w:val="008D2CD6"/>
    <w:rsid w:val="008D6879"/>
    <w:rsid w:val="008D6DEE"/>
    <w:rsid w:val="008D7DFC"/>
    <w:rsid w:val="008E1663"/>
    <w:rsid w:val="008E3005"/>
    <w:rsid w:val="008F0A07"/>
    <w:rsid w:val="008F25FC"/>
    <w:rsid w:val="008F39D3"/>
    <w:rsid w:val="008F5F74"/>
    <w:rsid w:val="008F612B"/>
    <w:rsid w:val="00902AC3"/>
    <w:rsid w:val="009045F5"/>
    <w:rsid w:val="009073F9"/>
    <w:rsid w:val="00922FA5"/>
    <w:rsid w:val="009241C2"/>
    <w:rsid w:val="00930DAB"/>
    <w:rsid w:val="00936580"/>
    <w:rsid w:val="00942394"/>
    <w:rsid w:val="00946458"/>
    <w:rsid w:val="009635BA"/>
    <w:rsid w:val="0097055D"/>
    <w:rsid w:val="00970822"/>
    <w:rsid w:val="00975E6C"/>
    <w:rsid w:val="0098233F"/>
    <w:rsid w:val="009862FD"/>
    <w:rsid w:val="0099390B"/>
    <w:rsid w:val="00997605"/>
    <w:rsid w:val="009A0769"/>
    <w:rsid w:val="009B060C"/>
    <w:rsid w:val="009B1DC0"/>
    <w:rsid w:val="009B273E"/>
    <w:rsid w:val="009B3631"/>
    <w:rsid w:val="009B605B"/>
    <w:rsid w:val="009B79E0"/>
    <w:rsid w:val="009C16D5"/>
    <w:rsid w:val="009C3114"/>
    <w:rsid w:val="009C341D"/>
    <w:rsid w:val="009C3D36"/>
    <w:rsid w:val="009C5A6F"/>
    <w:rsid w:val="009C656A"/>
    <w:rsid w:val="009D66F7"/>
    <w:rsid w:val="009E1DD3"/>
    <w:rsid w:val="009E296C"/>
    <w:rsid w:val="00A042E6"/>
    <w:rsid w:val="00A07B17"/>
    <w:rsid w:val="00A128E1"/>
    <w:rsid w:val="00A1339F"/>
    <w:rsid w:val="00A20A95"/>
    <w:rsid w:val="00A246E7"/>
    <w:rsid w:val="00A24B3C"/>
    <w:rsid w:val="00A311EC"/>
    <w:rsid w:val="00A3186E"/>
    <w:rsid w:val="00A3693C"/>
    <w:rsid w:val="00A415B3"/>
    <w:rsid w:val="00A44E84"/>
    <w:rsid w:val="00A45364"/>
    <w:rsid w:val="00A469DC"/>
    <w:rsid w:val="00A47D30"/>
    <w:rsid w:val="00A47DBA"/>
    <w:rsid w:val="00A52C13"/>
    <w:rsid w:val="00A54061"/>
    <w:rsid w:val="00A635EA"/>
    <w:rsid w:val="00A715E2"/>
    <w:rsid w:val="00A72C92"/>
    <w:rsid w:val="00A77E9D"/>
    <w:rsid w:val="00A802BA"/>
    <w:rsid w:val="00A8033F"/>
    <w:rsid w:val="00A83887"/>
    <w:rsid w:val="00A83E20"/>
    <w:rsid w:val="00A8564C"/>
    <w:rsid w:val="00A90C77"/>
    <w:rsid w:val="00AA29AF"/>
    <w:rsid w:val="00AA54BC"/>
    <w:rsid w:val="00AB5CA7"/>
    <w:rsid w:val="00AB6049"/>
    <w:rsid w:val="00AB69A9"/>
    <w:rsid w:val="00AB7ADB"/>
    <w:rsid w:val="00AC3687"/>
    <w:rsid w:val="00AC3786"/>
    <w:rsid w:val="00AD2EE8"/>
    <w:rsid w:val="00AD6945"/>
    <w:rsid w:val="00AD7E31"/>
    <w:rsid w:val="00AE04AF"/>
    <w:rsid w:val="00AE73DA"/>
    <w:rsid w:val="00AF1FEF"/>
    <w:rsid w:val="00AF52FB"/>
    <w:rsid w:val="00AF73D5"/>
    <w:rsid w:val="00B007CC"/>
    <w:rsid w:val="00B17594"/>
    <w:rsid w:val="00B21D7B"/>
    <w:rsid w:val="00B22B10"/>
    <w:rsid w:val="00B25075"/>
    <w:rsid w:val="00B27940"/>
    <w:rsid w:val="00B3246D"/>
    <w:rsid w:val="00B4452A"/>
    <w:rsid w:val="00B50EF0"/>
    <w:rsid w:val="00B56015"/>
    <w:rsid w:val="00B576E6"/>
    <w:rsid w:val="00B638D0"/>
    <w:rsid w:val="00B64C6C"/>
    <w:rsid w:val="00B7422E"/>
    <w:rsid w:val="00B860D1"/>
    <w:rsid w:val="00B90C0C"/>
    <w:rsid w:val="00B90FFE"/>
    <w:rsid w:val="00B924D4"/>
    <w:rsid w:val="00B95260"/>
    <w:rsid w:val="00BA629D"/>
    <w:rsid w:val="00BA723E"/>
    <w:rsid w:val="00BB2A82"/>
    <w:rsid w:val="00BC4410"/>
    <w:rsid w:val="00BC53BF"/>
    <w:rsid w:val="00BD1AEB"/>
    <w:rsid w:val="00BD22CD"/>
    <w:rsid w:val="00BD294B"/>
    <w:rsid w:val="00BD427B"/>
    <w:rsid w:val="00BD6E4A"/>
    <w:rsid w:val="00BE2D49"/>
    <w:rsid w:val="00BE69B7"/>
    <w:rsid w:val="00BF026B"/>
    <w:rsid w:val="00BF184F"/>
    <w:rsid w:val="00BF1857"/>
    <w:rsid w:val="00BF26AE"/>
    <w:rsid w:val="00BF2A91"/>
    <w:rsid w:val="00C0660C"/>
    <w:rsid w:val="00C110D0"/>
    <w:rsid w:val="00C11671"/>
    <w:rsid w:val="00C2471B"/>
    <w:rsid w:val="00C27563"/>
    <w:rsid w:val="00C32B27"/>
    <w:rsid w:val="00C32C1B"/>
    <w:rsid w:val="00C33092"/>
    <w:rsid w:val="00C35D67"/>
    <w:rsid w:val="00C376DF"/>
    <w:rsid w:val="00C41406"/>
    <w:rsid w:val="00C4146B"/>
    <w:rsid w:val="00C41AE8"/>
    <w:rsid w:val="00C43168"/>
    <w:rsid w:val="00C455CF"/>
    <w:rsid w:val="00C458ED"/>
    <w:rsid w:val="00C5302D"/>
    <w:rsid w:val="00C55FAA"/>
    <w:rsid w:val="00C57546"/>
    <w:rsid w:val="00C6093B"/>
    <w:rsid w:val="00C61D4F"/>
    <w:rsid w:val="00C66286"/>
    <w:rsid w:val="00C66CCE"/>
    <w:rsid w:val="00C7006D"/>
    <w:rsid w:val="00C773E0"/>
    <w:rsid w:val="00C822EB"/>
    <w:rsid w:val="00C82442"/>
    <w:rsid w:val="00C8345E"/>
    <w:rsid w:val="00C840CD"/>
    <w:rsid w:val="00C8448E"/>
    <w:rsid w:val="00C857C6"/>
    <w:rsid w:val="00C91032"/>
    <w:rsid w:val="00C96B8D"/>
    <w:rsid w:val="00CA04ED"/>
    <w:rsid w:val="00CA63E2"/>
    <w:rsid w:val="00CA6FC7"/>
    <w:rsid w:val="00CB0E52"/>
    <w:rsid w:val="00CB2859"/>
    <w:rsid w:val="00CB3746"/>
    <w:rsid w:val="00CB3E56"/>
    <w:rsid w:val="00CB3F90"/>
    <w:rsid w:val="00CB432A"/>
    <w:rsid w:val="00CB5067"/>
    <w:rsid w:val="00CB7519"/>
    <w:rsid w:val="00CC1DE0"/>
    <w:rsid w:val="00CC3F4D"/>
    <w:rsid w:val="00CC454F"/>
    <w:rsid w:val="00CD5A55"/>
    <w:rsid w:val="00CD6A44"/>
    <w:rsid w:val="00CD6FBF"/>
    <w:rsid w:val="00CD7590"/>
    <w:rsid w:val="00CE3204"/>
    <w:rsid w:val="00CE417C"/>
    <w:rsid w:val="00CE6EBC"/>
    <w:rsid w:val="00CE7DD5"/>
    <w:rsid w:val="00CF26A3"/>
    <w:rsid w:val="00CF2F64"/>
    <w:rsid w:val="00CF32F0"/>
    <w:rsid w:val="00CF6331"/>
    <w:rsid w:val="00CF66DC"/>
    <w:rsid w:val="00D01DD3"/>
    <w:rsid w:val="00D024EC"/>
    <w:rsid w:val="00D029E2"/>
    <w:rsid w:val="00D06828"/>
    <w:rsid w:val="00D1223B"/>
    <w:rsid w:val="00D13765"/>
    <w:rsid w:val="00D21018"/>
    <w:rsid w:val="00D22121"/>
    <w:rsid w:val="00D3358A"/>
    <w:rsid w:val="00D33C92"/>
    <w:rsid w:val="00D358BC"/>
    <w:rsid w:val="00D43FEB"/>
    <w:rsid w:val="00D54092"/>
    <w:rsid w:val="00D54835"/>
    <w:rsid w:val="00D60FDE"/>
    <w:rsid w:val="00D62C0D"/>
    <w:rsid w:val="00D701DD"/>
    <w:rsid w:val="00D7420A"/>
    <w:rsid w:val="00D756B2"/>
    <w:rsid w:val="00D81C91"/>
    <w:rsid w:val="00D8231C"/>
    <w:rsid w:val="00D91463"/>
    <w:rsid w:val="00D92A34"/>
    <w:rsid w:val="00D93FB6"/>
    <w:rsid w:val="00DA2638"/>
    <w:rsid w:val="00DA5F01"/>
    <w:rsid w:val="00DA7422"/>
    <w:rsid w:val="00DB2EE2"/>
    <w:rsid w:val="00DB42F7"/>
    <w:rsid w:val="00DB779D"/>
    <w:rsid w:val="00DC25B0"/>
    <w:rsid w:val="00DC2B9B"/>
    <w:rsid w:val="00DC31C4"/>
    <w:rsid w:val="00DC7C5A"/>
    <w:rsid w:val="00DD026F"/>
    <w:rsid w:val="00DD0692"/>
    <w:rsid w:val="00DD09EE"/>
    <w:rsid w:val="00DE4264"/>
    <w:rsid w:val="00DE667A"/>
    <w:rsid w:val="00DE67E6"/>
    <w:rsid w:val="00DE71C1"/>
    <w:rsid w:val="00DE7977"/>
    <w:rsid w:val="00DF2E96"/>
    <w:rsid w:val="00E01181"/>
    <w:rsid w:val="00E0507F"/>
    <w:rsid w:val="00E107E8"/>
    <w:rsid w:val="00E111A8"/>
    <w:rsid w:val="00E11E3F"/>
    <w:rsid w:val="00E13E1A"/>
    <w:rsid w:val="00E14B57"/>
    <w:rsid w:val="00E16664"/>
    <w:rsid w:val="00E171B9"/>
    <w:rsid w:val="00E20384"/>
    <w:rsid w:val="00E23949"/>
    <w:rsid w:val="00E23A56"/>
    <w:rsid w:val="00E23AB3"/>
    <w:rsid w:val="00E31FBB"/>
    <w:rsid w:val="00E34C79"/>
    <w:rsid w:val="00E36070"/>
    <w:rsid w:val="00E41154"/>
    <w:rsid w:val="00E42068"/>
    <w:rsid w:val="00E43C31"/>
    <w:rsid w:val="00E471E6"/>
    <w:rsid w:val="00E574FA"/>
    <w:rsid w:val="00E611A6"/>
    <w:rsid w:val="00E62FF8"/>
    <w:rsid w:val="00E6563C"/>
    <w:rsid w:val="00E665A1"/>
    <w:rsid w:val="00E668D3"/>
    <w:rsid w:val="00E6754D"/>
    <w:rsid w:val="00E747B1"/>
    <w:rsid w:val="00E74F45"/>
    <w:rsid w:val="00E75A7E"/>
    <w:rsid w:val="00E84B06"/>
    <w:rsid w:val="00E95AB0"/>
    <w:rsid w:val="00E96029"/>
    <w:rsid w:val="00E96409"/>
    <w:rsid w:val="00E96508"/>
    <w:rsid w:val="00E96C4F"/>
    <w:rsid w:val="00E9767B"/>
    <w:rsid w:val="00EA196F"/>
    <w:rsid w:val="00EA1E4B"/>
    <w:rsid w:val="00EA70E2"/>
    <w:rsid w:val="00EB16EC"/>
    <w:rsid w:val="00EB17B2"/>
    <w:rsid w:val="00EB22BC"/>
    <w:rsid w:val="00EB7E51"/>
    <w:rsid w:val="00EC1BDB"/>
    <w:rsid w:val="00EC768B"/>
    <w:rsid w:val="00EE0E01"/>
    <w:rsid w:val="00EE352C"/>
    <w:rsid w:val="00EE3F27"/>
    <w:rsid w:val="00EF14A7"/>
    <w:rsid w:val="00EF26A9"/>
    <w:rsid w:val="00EF66E4"/>
    <w:rsid w:val="00EF6903"/>
    <w:rsid w:val="00F04E93"/>
    <w:rsid w:val="00F13010"/>
    <w:rsid w:val="00F13A56"/>
    <w:rsid w:val="00F14063"/>
    <w:rsid w:val="00F1407F"/>
    <w:rsid w:val="00F155EB"/>
    <w:rsid w:val="00F15633"/>
    <w:rsid w:val="00F16C3E"/>
    <w:rsid w:val="00F17407"/>
    <w:rsid w:val="00F200B7"/>
    <w:rsid w:val="00F30C7A"/>
    <w:rsid w:val="00F33575"/>
    <w:rsid w:val="00F402AA"/>
    <w:rsid w:val="00F55984"/>
    <w:rsid w:val="00F564C3"/>
    <w:rsid w:val="00F610BA"/>
    <w:rsid w:val="00F61783"/>
    <w:rsid w:val="00F61991"/>
    <w:rsid w:val="00F64ECE"/>
    <w:rsid w:val="00F64F93"/>
    <w:rsid w:val="00F71F0F"/>
    <w:rsid w:val="00F74587"/>
    <w:rsid w:val="00F75AE2"/>
    <w:rsid w:val="00F77D43"/>
    <w:rsid w:val="00F77F7F"/>
    <w:rsid w:val="00F82720"/>
    <w:rsid w:val="00F91093"/>
    <w:rsid w:val="00F9367C"/>
    <w:rsid w:val="00F9433D"/>
    <w:rsid w:val="00F94B30"/>
    <w:rsid w:val="00FA3040"/>
    <w:rsid w:val="00FA3ECD"/>
    <w:rsid w:val="00FB0317"/>
    <w:rsid w:val="00FB0F3C"/>
    <w:rsid w:val="00FB4F39"/>
    <w:rsid w:val="00FC1E52"/>
    <w:rsid w:val="00FC309C"/>
    <w:rsid w:val="00FC5F9A"/>
    <w:rsid w:val="00FC790B"/>
    <w:rsid w:val="00FD539E"/>
    <w:rsid w:val="00FE0094"/>
    <w:rsid w:val="00FE24E8"/>
    <w:rsid w:val="00FE3769"/>
    <w:rsid w:val="00FE3EED"/>
    <w:rsid w:val="00FE71C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390B"/>
    <w:rPr>
      <w:sz w:val="24"/>
      <w:szCs w:val="24"/>
    </w:rPr>
  </w:style>
  <w:style w:type="paragraph" w:styleId="1">
    <w:name w:val="heading 1"/>
    <w:basedOn w:val="a"/>
    <w:next w:val="a"/>
    <w:link w:val="10"/>
    <w:qFormat/>
    <w:rsid w:val="00647090"/>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647090"/>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647090"/>
    <w:pPr>
      <w:keepNext/>
      <w:tabs>
        <w:tab w:val="left" w:pos="1276"/>
      </w:tabs>
      <w:ind w:left="567"/>
      <w:outlineLvl w:val="2"/>
    </w:pPr>
    <w:rPr>
      <w:b/>
      <w:bCs/>
      <w:sz w:val="22"/>
      <w:szCs w:val="26"/>
    </w:rPr>
  </w:style>
  <w:style w:type="paragraph" w:styleId="4">
    <w:name w:val="heading 4"/>
    <w:basedOn w:val="a"/>
    <w:next w:val="a"/>
    <w:link w:val="40"/>
    <w:qFormat/>
    <w:rsid w:val="00647090"/>
    <w:pPr>
      <w:keepNext/>
      <w:numPr>
        <w:ilvl w:val="3"/>
        <w:numId w:val="1"/>
      </w:numPr>
      <w:tabs>
        <w:tab w:val="left" w:pos="1418"/>
      </w:tabs>
      <w:spacing w:before="120" w:after="60"/>
      <w:outlineLvl w:val="3"/>
    </w:pPr>
    <w:rPr>
      <w:b/>
      <w:bCs/>
    </w:rPr>
  </w:style>
  <w:style w:type="paragraph" w:styleId="5">
    <w:name w:val="heading 5"/>
    <w:basedOn w:val="a"/>
    <w:next w:val="a"/>
    <w:link w:val="50"/>
    <w:qFormat/>
    <w:rsid w:val="00647090"/>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rsid w:val="00647090"/>
    <w:pPr>
      <w:numPr>
        <w:ilvl w:val="5"/>
        <w:numId w:val="1"/>
      </w:numPr>
      <w:spacing w:before="240" w:after="60"/>
      <w:outlineLvl w:val="5"/>
    </w:pPr>
    <w:rPr>
      <w:b/>
      <w:bCs/>
      <w:sz w:val="22"/>
      <w:szCs w:val="22"/>
    </w:rPr>
  </w:style>
  <w:style w:type="paragraph" w:styleId="7">
    <w:name w:val="heading 7"/>
    <w:basedOn w:val="a"/>
    <w:next w:val="a"/>
    <w:link w:val="70"/>
    <w:uiPriority w:val="99"/>
    <w:qFormat/>
    <w:rsid w:val="00647090"/>
    <w:pPr>
      <w:numPr>
        <w:ilvl w:val="6"/>
        <w:numId w:val="1"/>
      </w:numPr>
      <w:spacing w:before="240" w:after="60"/>
      <w:outlineLvl w:val="6"/>
    </w:pPr>
  </w:style>
  <w:style w:type="paragraph" w:styleId="8">
    <w:name w:val="heading 8"/>
    <w:basedOn w:val="a"/>
    <w:next w:val="a"/>
    <w:link w:val="80"/>
    <w:uiPriority w:val="99"/>
    <w:qFormat/>
    <w:rsid w:val="00647090"/>
    <w:pPr>
      <w:numPr>
        <w:ilvl w:val="7"/>
        <w:numId w:val="1"/>
      </w:numPr>
      <w:spacing w:before="240" w:after="60"/>
      <w:outlineLvl w:val="7"/>
    </w:pPr>
    <w:rPr>
      <w:i/>
      <w:iCs/>
    </w:rPr>
  </w:style>
  <w:style w:type="paragraph" w:styleId="9">
    <w:name w:val="heading 9"/>
    <w:basedOn w:val="a"/>
    <w:next w:val="a"/>
    <w:link w:val="90"/>
    <w:uiPriority w:val="99"/>
    <w:qFormat/>
    <w:rsid w:val="00647090"/>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41406"/>
    <w:pPr>
      <w:tabs>
        <w:tab w:val="center" w:pos="4677"/>
        <w:tab w:val="right" w:pos="9355"/>
      </w:tabs>
    </w:pPr>
  </w:style>
  <w:style w:type="character" w:customStyle="1" w:styleId="a4">
    <w:name w:val="Верхний колонтитул Знак"/>
    <w:basedOn w:val="a0"/>
    <w:link w:val="a3"/>
    <w:uiPriority w:val="99"/>
    <w:rsid w:val="00C41406"/>
    <w:rPr>
      <w:sz w:val="24"/>
      <w:szCs w:val="24"/>
    </w:rPr>
  </w:style>
  <w:style w:type="paragraph" w:styleId="a5">
    <w:name w:val="footer"/>
    <w:basedOn w:val="a"/>
    <w:link w:val="a6"/>
    <w:uiPriority w:val="99"/>
    <w:rsid w:val="00C41406"/>
    <w:pPr>
      <w:tabs>
        <w:tab w:val="center" w:pos="4677"/>
        <w:tab w:val="right" w:pos="9355"/>
      </w:tabs>
    </w:pPr>
  </w:style>
  <w:style w:type="character" w:customStyle="1" w:styleId="a6">
    <w:name w:val="Нижний колонтитул Знак"/>
    <w:basedOn w:val="a0"/>
    <w:link w:val="a5"/>
    <w:uiPriority w:val="99"/>
    <w:rsid w:val="00C41406"/>
    <w:rPr>
      <w:sz w:val="24"/>
      <w:szCs w:val="24"/>
    </w:rPr>
  </w:style>
  <w:style w:type="character" w:customStyle="1" w:styleId="10">
    <w:name w:val="Заголовок 1 Знак"/>
    <w:link w:val="1"/>
    <w:locked/>
    <w:rsid w:val="00647090"/>
    <w:rPr>
      <w:b/>
      <w:bCs/>
      <w:caps/>
      <w:kern w:val="32"/>
      <w:sz w:val="28"/>
      <w:szCs w:val="28"/>
      <w:lang w:val="en-US"/>
    </w:rPr>
  </w:style>
  <w:style w:type="character" w:styleId="a7">
    <w:name w:val="Hyperlink"/>
    <w:basedOn w:val="a0"/>
    <w:uiPriority w:val="99"/>
    <w:unhideWhenUsed/>
    <w:rsid w:val="00C41406"/>
    <w:rPr>
      <w:color w:val="0000FF" w:themeColor="hyperlink"/>
      <w:u w:val="single"/>
    </w:rPr>
  </w:style>
  <w:style w:type="character" w:customStyle="1" w:styleId="20">
    <w:name w:val="Заголовок 2 Знак"/>
    <w:link w:val="2"/>
    <w:locked/>
    <w:rsid w:val="00647090"/>
    <w:rPr>
      <w:b/>
      <w:bCs/>
      <w:iCs/>
      <w:sz w:val="24"/>
      <w:szCs w:val="28"/>
    </w:rPr>
  </w:style>
  <w:style w:type="character" w:customStyle="1" w:styleId="30">
    <w:name w:val="Заголовок 3 Знак"/>
    <w:link w:val="3"/>
    <w:locked/>
    <w:rsid w:val="00647090"/>
    <w:rPr>
      <w:b/>
      <w:bCs/>
      <w:sz w:val="22"/>
      <w:szCs w:val="26"/>
    </w:rPr>
  </w:style>
  <w:style w:type="character" w:customStyle="1" w:styleId="40">
    <w:name w:val="Заголовок 4 Знак"/>
    <w:link w:val="4"/>
    <w:locked/>
    <w:rsid w:val="00647090"/>
    <w:rPr>
      <w:b/>
      <w:bCs/>
      <w:sz w:val="24"/>
      <w:szCs w:val="24"/>
    </w:rPr>
  </w:style>
  <w:style w:type="character" w:customStyle="1" w:styleId="50">
    <w:name w:val="Заголовок 5 Знак"/>
    <w:link w:val="5"/>
    <w:locked/>
    <w:rsid w:val="00647090"/>
    <w:rPr>
      <w:b/>
      <w:bCs/>
      <w:iCs/>
      <w:sz w:val="22"/>
      <w:szCs w:val="22"/>
    </w:rPr>
  </w:style>
  <w:style w:type="character" w:customStyle="1" w:styleId="60">
    <w:name w:val="Заголовок 6 Знак"/>
    <w:link w:val="6"/>
    <w:locked/>
    <w:rsid w:val="00647090"/>
    <w:rPr>
      <w:b/>
      <w:bCs/>
      <w:sz w:val="22"/>
      <w:szCs w:val="22"/>
    </w:rPr>
  </w:style>
  <w:style w:type="character" w:customStyle="1" w:styleId="70">
    <w:name w:val="Заголовок 7 Знак"/>
    <w:link w:val="7"/>
    <w:uiPriority w:val="99"/>
    <w:locked/>
    <w:rsid w:val="00647090"/>
    <w:rPr>
      <w:sz w:val="24"/>
      <w:szCs w:val="24"/>
    </w:rPr>
  </w:style>
  <w:style w:type="character" w:customStyle="1" w:styleId="80">
    <w:name w:val="Заголовок 8 Знак"/>
    <w:link w:val="8"/>
    <w:uiPriority w:val="99"/>
    <w:locked/>
    <w:rsid w:val="00647090"/>
    <w:rPr>
      <w:i/>
      <w:iCs/>
      <w:sz w:val="24"/>
      <w:szCs w:val="24"/>
    </w:rPr>
  </w:style>
  <w:style w:type="character" w:customStyle="1" w:styleId="90">
    <w:name w:val="Заголовок 9 Знак"/>
    <w:link w:val="9"/>
    <w:uiPriority w:val="99"/>
    <w:locked/>
    <w:rsid w:val="00647090"/>
    <w:rPr>
      <w:rFonts w:ascii="Arial" w:hAnsi="Arial" w:cs="Arial"/>
      <w:sz w:val="22"/>
      <w:szCs w:val="22"/>
    </w:rPr>
  </w:style>
  <w:style w:type="paragraph" w:styleId="11">
    <w:name w:val="toc 1"/>
    <w:basedOn w:val="a"/>
    <w:next w:val="a"/>
    <w:autoRedefine/>
    <w:uiPriority w:val="39"/>
    <w:rsid w:val="00647090"/>
    <w:pPr>
      <w:tabs>
        <w:tab w:val="right" w:leader="dot" w:pos="10195"/>
      </w:tabs>
      <w:spacing w:after="100"/>
    </w:pPr>
    <w:rPr>
      <w:noProof/>
    </w:rPr>
  </w:style>
  <w:style w:type="paragraph" w:styleId="21">
    <w:name w:val="toc 2"/>
    <w:basedOn w:val="a"/>
    <w:next w:val="a"/>
    <w:autoRedefine/>
    <w:uiPriority w:val="39"/>
    <w:rsid w:val="00647090"/>
    <w:pPr>
      <w:spacing w:after="100"/>
      <w:ind w:left="220"/>
    </w:pPr>
  </w:style>
  <w:style w:type="paragraph" w:styleId="31">
    <w:name w:val="toc 3"/>
    <w:basedOn w:val="a"/>
    <w:next w:val="a"/>
    <w:autoRedefine/>
    <w:uiPriority w:val="39"/>
    <w:rsid w:val="00647090"/>
    <w:pPr>
      <w:spacing w:after="100"/>
      <w:ind w:left="440"/>
    </w:pPr>
  </w:style>
  <w:style w:type="paragraph" w:styleId="a8">
    <w:name w:val="Revision"/>
    <w:hidden/>
    <w:uiPriority w:val="99"/>
    <w:semiHidden/>
    <w:rsid w:val="00FC5F9A"/>
    <w:rPr>
      <w:sz w:val="24"/>
      <w:szCs w:val="24"/>
    </w:rPr>
  </w:style>
  <w:style w:type="paragraph" w:customStyle="1" w:styleId="a9">
    <w:name w:val="САГ_Абзац"/>
    <w:basedOn w:val="a"/>
    <w:qFormat/>
    <w:rsid w:val="00647090"/>
    <w:pPr>
      <w:tabs>
        <w:tab w:val="left" w:pos="0"/>
      </w:tabs>
      <w:ind w:firstLine="567"/>
      <w:jc w:val="both"/>
    </w:pPr>
  </w:style>
  <w:style w:type="paragraph" w:customStyle="1" w:styleId="aa">
    <w:name w:val="САГ_Абзац жирный"/>
    <w:basedOn w:val="a9"/>
    <w:rsid w:val="00647090"/>
    <w:rPr>
      <w:b/>
    </w:rPr>
  </w:style>
  <w:style w:type="paragraph" w:customStyle="1" w:styleId="12">
    <w:name w:val="САГ_Заголовок 1 (б/н)"/>
    <w:basedOn w:val="a"/>
    <w:qFormat/>
    <w:rsid w:val="00647090"/>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647090"/>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647090"/>
    <w:pPr>
      <w:spacing w:before="240" w:after="0"/>
      <w:ind w:left="0" w:firstLine="567"/>
    </w:pPr>
    <w:rPr>
      <w:szCs w:val="24"/>
    </w:rPr>
  </w:style>
  <w:style w:type="paragraph" w:customStyle="1" w:styleId="32">
    <w:name w:val="САГ_Заголовок 3 (б/н)"/>
    <w:basedOn w:val="3"/>
    <w:qFormat/>
    <w:rsid w:val="00647090"/>
    <w:pPr>
      <w:ind w:left="0" w:firstLine="567"/>
      <w:contextualSpacing/>
      <w:jc w:val="both"/>
    </w:pPr>
    <w:rPr>
      <w:sz w:val="24"/>
    </w:rPr>
  </w:style>
  <w:style w:type="paragraph" w:customStyle="1" w:styleId="ab">
    <w:name w:val="САГ_Название документа"/>
    <w:basedOn w:val="a"/>
    <w:qFormat/>
    <w:rsid w:val="00647090"/>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647090"/>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647090"/>
    <w:pPr>
      <w:widowControl w:val="0"/>
      <w:suppressAutoHyphens/>
      <w:spacing w:before="240" w:after="240"/>
      <w:jc w:val="center"/>
    </w:pPr>
    <w:rPr>
      <w:b/>
      <w:caps/>
      <w:color w:val="FF0000"/>
      <w:sz w:val="28"/>
      <w:szCs w:val="28"/>
    </w:rPr>
  </w:style>
  <w:style w:type="paragraph" w:customStyle="1" w:styleId="ac">
    <w:name w:val="САГ_Оглавление"/>
    <w:basedOn w:val="a"/>
    <w:qFormat/>
    <w:rsid w:val="00647090"/>
  </w:style>
  <w:style w:type="paragraph" w:customStyle="1" w:styleId="ad">
    <w:name w:val="САГ_Сноска"/>
    <w:basedOn w:val="a"/>
    <w:qFormat/>
    <w:rsid w:val="00647090"/>
    <w:pPr>
      <w:jc w:val="both"/>
    </w:pPr>
    <w:rPr>
      <w:color w:val="000000" w:themeColor="text1"/>
      <w:sz w:val="20"/>
      <w:szCs w:val="20"/>
    </w:rPr>
  </w:style>
  <w:style w:type="paragraph" w:customStyle="1" w:styleId="ae">
    <w:name w:val="САГ_Содержание"/>
    <w:basedOn w:val="a"/>
    <w:qFormat/>
    <w:rsid w:val="00647090"/>
    <w:pPr>
      <w:jc w:val="center"/>
    </w:pPr>
    <w:rPr>
      <w:b/>
    </w:rPr>
  </w:style>
  <w:style w:type="paragraph" w:customStyle="1" w:styleId="af">
    <w:name w:val="САГ_Табличный_заголовки"/>
    <w:basedOn w:val="a"/>
    <w:uiPriority w:val="99"/>
    <w:rsid w:val="00647090"/>
    <w:pPr>
      <w:keepNext/>
      <w:keepLines/>
      <w:jc w:val="center"/>
    </w:pPr>
    <w:rPr>
      <w:b/>
      <w:sz w:val="22"/>
      <w:szCs w:val="22"/>
    </w:rPr>
  </w:style>
  <w:style w:type="paragraph" w:customStyle="1" w:styleId="af0">
    <w:name w:val="САГ_Табличный_нумерованный (б/н)"/>
    <w:basedOn w:val="a"/>
    <w:link w:val="af1"/>
    <w:uiPriority w:val="99"/>
    <w:rsid w:val="00647090"/>
    <w:rPr>
      <w:sz w:val="22"/>
      <w:szCs w:val="22"/>
    </w:rPr>
  </w:style>
  <w:style w:type="character" w:customStyle="1" w:styleId="af1">
    <w:name w:val="САГ_Табличный_нумерованный (б/н) Знак"/>
    <w:link w:val="af0"/>
    <w:uiPriority w:val="99"/>
    <w:locked/>
    <w:rsid w:val="00647090"/>
    <w:rPr>
      <w:sz w:val="22"/>
      <w:szCs w:val="22"/>
    </w:rPr>
  </w:style>
  <w:style w:type="paragraph" w:customStyle="1" w:styleId="af2">
    <w:name w:val="САГ_Табличный_по ширине"/>
    <w:basedOn w:val="a"/>
    <w:uiPriority w:val="99"/>
    <w:rsid w:val="00647090"/>
    <w:pPr>
      <w:jc w:val="both"/>
    </w:pPr>
    <w:rPr>
      <w:sz w:val="22"/>
      <w:szCs w:val="22"/>
    </w:rPr>
  </w:style>
  <w:style w:type="paragraph" w:customStyle="1" w:styleId="af3">
    <w:name w:val="САГ_Табличный_по_центру"/>
    <w:basedOn w:val="af2"/>
    <w:qFormat/>
    <w:rsid w:val="00647090"/>
    <w:pPr>
      <w:jc w:val="center"/>
    </w:pPr>
    <w:rPr>
      <w:szCs w:val="24"/>
    </w:rPr>
  </w:style>
  <w:style w:type="paragraph" w:customStyle="1" w:styleId="14">
    <w:name w:val="САГ_Формы Заголовок 1 (б/н)"/>
    <w:basedOn w:val="12"/>
    <w:qFormat/>
    <w:rsid w:val="00647090"/>
    <w:pPr>
      <w:pageBreakBefore w:val="0"/>
      <w:spacing w:after="120"/>
      <w:ind w:left="0"/>
    </w:pPr>
    <w:rPr>
      <w:sz w:val="22"/>
    </w:rPr>
  </w:style>
  <w:style w:type="paragraph" w:customStyle="1" w:styleId="24">
    <w:name w:val="САГ_Формы Заголовок 2 (б/н)"/>
    <w:basedOn w:val="22"/>
    <w:qFormat/>
    <w:rsid w:val="00647090"/>
    <w:pPr>
      <w:spacing w:before="0"/>
      <w:ind w:firstLine="0"/>
    </w:pPr>
    <w:rPr>
      <w:sz w:val="22"/>
    </w:rPr>
  </w:style>
  <w:style w:type="paragraph" w:customStyle="1" w:styleId="34">
    <w:name w:val="САГ_Формы Заголовок 3 (б/н)"/>
    <w:basedOn w:val="32"/>
    <w:qFormat/>
    <w:rsid w:val="00647090"/>
    <w:pPr>
      <w:ind w:firstLine="0"/>
    </w:pPr>
    <w:rPr>
      <w:sz w:val="22"/>
    </w:rPr>
  </w:style>
  <w:style w:type="paragraph" w:customStyle="1" w:styleId="41">
    <w:name w:val="САГ_Формы Пункт 4 (б/н)"/>
    <w:basedOn w:val="a"/>
    <w:qFormat/>
    <w:rsid w:val="00647090"/>
    <w:pPr>
      <w:jc w:val="both"/>
    </w:pPr>
    <w:rPr>
      <w:sz w:val="22"/>
    </w:rPr>
  </w:style>
  <w:style w:type="paragraph" w:styleId="af4">
    <w:name w:val="annotation text"/>
    <w:basedOn w:val="a"/>
    <w:link w:val="af5"/>
    <w:uiPriority w:val="99"/>
    <w:qFormat/>
    <w:rPr>
      <w:sz w:val="20"/>
      <w:szCs w:val="20"/>
    </w:rPr>
  </w:style>
  <w:style w:type="character" w:customStyle="1" w:styleId="af5">
    <w:name w:val="Текст примечания Знак"/>
    <w:basedOn w:val="a0"/>
    <w:link w:val="af4"/>
    <w:uiPriority w:val="99"/>
  </w:style>
  <w:style w:type="character" w:styleId="af6">
    <w:name w:val="annotation reference"/>
    <w:basedOn w:val="a0"/>
    <w:uiPriority w:val="99"/>
    <w:rPr>
      <w:sz w:val="16"/>
      <w:szCs w:val="16"/>
    </w:rPr>
  </w:style>
  <w:style w:type="paragraph" w:styleId="af7">
    <w:name w:val="Balloon Text"/>
    <w:basedOn w:val="a"/>
    <w:link w:val="af8"/>
    <w:uiPriority w:val="99"/>
    <w:qFormat/>
    <w:rsid w:val="00DC25B0"/>
    <w:rPr>
      <w:rFonts w:ascii="Tahoma" w:hAnsi="Tahoma" w:cs="Tahoma"/>
      <w:sz w:val="16"/>
      <w:szCs w:val="16"/>
    </w:rPr>
  </w:style>
  <w:style w:type="character" w:customStyle="1" w:styleId="af8">
    <w:name w:val="Текст выноски Знак"/>
    <w:basedOn w:val="a0"/>
    <w:link w:val="af7"/>
    <w:uiPriority w:val="99"/>
    <w:rsid w:val="00DC25B0"/>
    <w:rPr>
      <w:rFonts w:ascii="Tahoma" w:hAnsi="Tahoma" w:cs="Tahoma"/>
      <w:sz w:val="16"/>
      <w:szCs w:val="16"/>
    </w:rPr>
  </w:style>
  <w:style w:type="paragraph" w:customStyle="1" w:styleId="af9">
    <w:name w:val="Табличный_по ширине"/>
    <w:basedOn w:val="a"/>
    <w:uiPriority w:val="99"/>
    <w:rsid w:val="00A54061"/>
    <w:pPr>
      <w:jc w:val="both"/>
    </w:pPr>
    <w:rPr>
      <w:sz w:val="22"/>
      <w:szCs w:val="22"/>
    </w:rPr>
  </w:style>
  <w:style w:type="table" w:styleId="afa">
    <w:name w:val="Table Grid"/>
    <w:basedOn w:val="a1"/>
    <w:uiPriority w:val="59"/>
    <w:rsid w:val="005343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62FAF"/>
  </w:style>
  <w:style w:type="paragraph" w:styleId="afb">
    <w:name w:val="annotation subject"/>
    <w:basedOn w:val="af4"/>
    <w:next w:val="af4"/>
    <w:link w:val="afc"/>
    <w:uiPriority w:val="99"/>
    <w:rsid w:val="0076344C"/>
    <w:rPr>
      <w:b/>
      <w:bCs/>
    </w:rPr>
  </w:style>
  <w:style w:type="character" w:customStyle="1" w:styleId="afc">
    <w:name w:val="Тема примечания Знак"/>
    <w:basedOn w:val="af5"/>
    <w:link w:val="afb"/>
    <w:uiPriority w:val="99"/>
    <w:rsid w:val="0076344C"/>
    <w:rPr>
      <w:b/>
      <w:bCs/>
    </w:rPr>
  </w:style>
  <w:style w:type="character" w:styleId="afd">
    <w:name w:val="FollowedHyperlink"/>
    <w:basedOn w:val="a0"/>
    <w:uiPriority w:val="99"/>
    <w:unhideWhenUsed/>
    <w:rsid w:val="001F01A9"/>
    <w:rPr>
      <w:color w:val="800080" w:themeColor="followedHyperlink"/>
      <w:u w:val="single"/>
    </w:rPr>
  </w:style>
  <w:style w:type="paragraph" w:customStyle="1" w:styleId="m3195237635431511418m-4813561075287352712gmail-msonormalmailrucssattributepostfix">
    <w:name w:val="m_3195237635431511418m_-4813561075287352712gmail-msonormal_mailru_css_attribute_postfix"/>
    <w:basedOn w:val="a"/>
    <w:rsid w:val="001F01A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390B"/>
    <w:rPr>
      <w:sz w:val="24"/>
      <w:szCs w:val="24"/>
    </w:rPr>
  </w:style>
  <w:style w:type="paragraph" w:styleId="1">
    <w:name w:val="heading 1"/>
    <w:basedOn w:val="a"/>
    <w:next w:val="a"/>
    <w:link w:val="10"/>
    <w:qFormat/>
    <w:rsid w:val="00647090"/>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647090"/>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647090"/>
    <w:pPr>
      <w:keepNext/>
      <w:tabs>
        <w:tab w:val="left" w:pos="1276"/>
      </w:tabs>
      <w:ind w:left="567"/>
      <w:outlineLvl w:val="2"/>
    </w:pPr>
    <w:rPr>
      <w:b/>
      <w:bCs/>
      <w:sz w:val="22"/>
      <w:szCs w:val="26"/>
    </w:rPr>
  </w:style>
  <w:style w:type="paragraph" w:styleId="4">
    <w:name w:val="heading 4"/>
    <w:basedOn w:val="a"/>
    <w:next w:val="a"/>
    <w:link w:val="40"/>
    <w:qFormat/>
    <w:rsid w:val="00647090"/>
    <w:pPr>
      <w:keepNext/>
      <w:numPr>
        <w:ilvl w:val="3"/>
        <w:numId w:val="1"/>
      </w:numPr>
      <w:tabs>
        <w:tab w:val="left" w:pos="1418"/>
      </w:tabs>
      <w:spacing w:before="120" w:after="60"/>
      <w:outlineLvl w:val="3"/>
    </w:pPr>
    <w:rPr>
      <w:b/>
      <w:bCs/>
    </w:rPr>
  </w:style>
  <w:style w:type="paragraph" w:styleId="5">
    <w:name w:val="heading 5"/>
    <w:basedOn w:val="a"/>
    <w:next w:val="a"/>
    <w:link w:val="50"/>
    <w:qFormat/>
    <w:rsid w:val="00647090"/>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rsid w:val="00647090"/>
    <w:pPr>
      <w:numPr>
        <w:ilvl w:val="5"/>
        <w:numId w:val="1"/>
      </w:numPr>
      <w:spacing w:before="240" w:after="60"/>
      <w:outlineLvl w:val="5"/>
    </w:pPr>
    <w:rPr>
      <w:b/>
      <w:bCs/>
      <w:sz w:val="22"/>
      <w:szCs w:val="22"/>
    </w:rPr>
  </w:style>
  <w:style w:type="paragraph" w:styleId="7">
    <w:name w:val="heading 7"/>
    <w:basedOn w:val="a"/>
    <w:next w:val="a"/>
    <w:link w:val="70"/>
    <w:uiPriority w:val="99"/>
    <w:qFormat/>
    <w:rsid w:val="00647090"/>
    <w:pPr>
      <w:numPr>
        <w:ilvl w:val="6"/>
        <w:numId w:val="1"/>
      </w:numPr>
      <w:spacing w:before="240" w:after="60"/>
      <w:outlineLvl w:val="6"/>
    </w:pPr>
  </w:style>
  <w:style w:type="paragraph" w:styleId="8">
    <w:name w:val="heading 8"/>
    <w:basedOn w:val="a"/>
    <w:next w:val="a"/>
    <w:link w:val="80"/>
    <w:uiPriority w:val="99"/>
    <w:qFormat/>
    <w:rsid w:val="00647090"/>
    <w:pPr>
      <w:numPr>
        <w:ilvl w:val="7"/>
        <w:numId w:val="1"/>
      </w:numPr>
      <w:spacing w:before="240" w:after="60"/>
      <w:outlineLvl w:val="7"/>
    </w:pPr>
    <w:rPr>
      <w:i/>
      <w:iCs/>
    </w:rPr>
  </w:style>
  <w:style w:type="paragraph" w:styleId="9">
    <w:name w:val="heading 9"/>
    <w:basedOn w:val="a"/>
    <w:next w:val="a"/>
    <w:link w:val="90"/>
    <w:uiPriority w:val="99"/>
    <w:qFormat/>
    <w:rsid w:val="00647090"/>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41406"/>
    <w:pPr>
      <w:tabs>
        <w:tab w:val="center" w:pos="4677"/>
        <w:tab w:val="right" w:pos="9355"/>
      </w:tabs>
    </w:pPr>
  </w:style>
  <w:style w:type="character" w:customStyle="1" w:styleId="a4">
    <w:name w:val="Верхний колонтитул Знак"/>
    <w:basedOn w:val="a0"/>
    <w:link w:val="a3"/>
    <w:uiPriority w:val="99"/>
    <w:rsid w:val="00C41406"/>
    <w:rPr>
      <w:sz w:val="24"/>
      <w:szCs w:val="24"/>
    </w:rPr>
  </w:style>
  <w:style w:type="paragraph" w:styleId="a5">
    <w:name w:val="footer"/>
    <w:basedOn w:val="a"/>
    <w:link w:val="a6"/>
    <w:uiPriority w:val="99"/>
    <w:rsid w:val="00C41406"/>
    <w:pPr>
      <w:tabs>
        <w:tab w:val="center" w:pos="4677"/>
        <w:tab w:val="right" w:pos="9355"/>
      </w:tabs>
    </w:pPr>
  </w:style>
  <w:style w:type="character" w:customStyle="1" w:styleId="a6">
    <w:name w:val="Нижний колонтитул Знак"/>
    <w:basedOn w:val="a0"/>
    <w:link w:val="a5"/>
    <w:uiPriority w:val="99"/>
    <w:rsid w:val="00C41406"/>
    <w:rPr>
      <w:sz w:val="24"/>
      <w:szCs w:val="24"/>
    </w:rPr>
  </w:style>
  <w:style w:type="character" w:customStyle="1" w:styleId="10">
    <w:name w:val="Заголовок 1 Знак"/>
    <w:link w:val="1"/>
    <w:locked/>
    <w:rsid w:val="00647090"/>
    <w:rPr>
      <w:b/>
      <w:bCs/>
      <w:caps/>
      <w:kern w:val="32"/>
      <w:sz w:val="28"/>
      <w:szCs w:val="28"/>
      <w:lang w:val="en-US"/>
    </w:rPr>
  </w:style>
  <w:style w:type="character" w:styleId="a7">
    <w:name w:val="Hyperlink"/>
    <w:basedOn w:val="a0"/>
    <w:uiPriority w:val="99"/>
    <w:unhideWhenUsed/>
    <w:rsid w:val="00C41406"/>
    <w:rPr>
      <w:color w:val="0000FF" w:themeColor="hyperlink"/>
      <w:u w:val="single"/>
    </w:rPr>
  </w:style>
  <w:style w:type="character" w:customStyle="1" w:styleId="20">
    <w:name w:val="Заголовок 2 Знак"/>
    <w:link w:val="2"/>
    <w:locked/>
    <w:rsid w:val="00647090"/>
    <w:rPr>
      <w:b/>
      <w:bCs/>
      <w:iCs/>
      <w:sz w:val="24"/>
      <w:szCs w:val="28"/>
    </w:rPr>
  </w:style>
  <w:style w:type="character" w:customStyle="1" w:styleId="30">
    <w:name w:val="Заголовок 3 Знак"/>
    <w:link w:val="3"/>
    <w:locked/>
    <w:rsid w:val="00647090"/>
    <w:rPr>
      <w:b/>
      <w:bCs/>
      <w:sz w:val="22"/>
      <w:szCs w:val="26"/>
    </w:rPr>
  </w:style>
  <w:style w:type="character" w:customStyle="1" w:styleId="40">
    <w:name w:val="Заголовок 4 Знак"/>
    <w:link w:val="4"/>
    <w:locked/>
    <w:rsid w:val="00647090"/>
    <w:rPr>
      <w:b/>
      <w:bCs/>
      <w:sz w:val="24"/>
      <w:szCs w:val="24"/>
    </w:rPr>
  </w:style>
  <w:style w:type="character" w:customStyle="1" w:styleId="50">
    <w:name w:val="Заголовок 5 Знак"/>
    <w:link w:val="5"/>
    <w:locked/>
    <w:rsid w:val="00647090"/>
    <w:rPr>
      <w:b/>
      <w:bCs/>
      <w:iCs/>
      <w:sz w:val="22"/>
      <w:szCs w:val="22"/>
    </w:rPr>
  </w:style>
  <w:style w:type="character" w:customStyle="1" w:styleId="60">
    <w:name w:val="Заголовок 6 Знак"/>
    <w:link w:val="6"/>
    <w:locked/>
    <w:rsid w:val="00647090"/>
    <w:rPr>
      <w:b/>
      <w:bCs/>
      <w:sz w:val="22"/>
      <w:szCs w:val="22"/>
    </w:rPr>
  </w:style>
  <w:style w:type="character" w:customStyle="1" w:styleId="70">
    <w:name w:val="Заголовок 7 Знак"/>
    <w:link w:val="7"/>
    <w:uiPriority w:val="99"/>
    <w:locked/>
    <w:rsid w:val="00647090"/>
    <w:rPr>
      <w:sz w:val="24"/>
      <w:szCs w:val="24"/>
    </w:rPr>
  </w:style>
  <w:style w:type="character" w:customStyle="1" w:styleId="80">
    <w:name w:val="Заголовок 8 Знак"/>
    <w:link w:val="8"/>
    <w:uiPriority w:val="99"/>
    <w:locked/>
    <w:rsid w:val="00647090"/>
    <w:rPr>
      <w:i/>
      <w:iCs/>
      <w:sz w:val="24"/>
      <w:szCs w:val="24"/>
    </w:rPr>
  </w:style>
  <w:style w:type="character" w:customStyle="1" w:styleId="90">
    <w:name w:val="Заголовок 9 Знак"/>
    <w:link w:val="9"/>
    <w:uiPriority w:val="99"/>
    <w:locked/>
    <w:rsid w:val="00647090"/>
    <w:rPr>
      <w:rFonts w:ascii="Arial" w:hAnsi="Arial" w:cs="Arial"/>
      <w:sz w:val="22"/>
      <w:szCs w:val="22"/>
    </w:rPr>
  </w:style>
  <w:style w:type="paragraph" w:styleId="11">
    <w:name w:val="toc 1"/>
    <w:basedOn w:val="a"/>
    <w:next w:val="a"/>
    <w:autoRedefine/>
    <w:uiPriority w:val="39"/>
    <w:rsid w:val="00647090"/>
    <w:pPr>
      <w:tabs>
        <w:tab w:val="right" w:leader="dot" w:pos="10195"/>
      </w:tabs>
      <w:spacing w:after="100"/>
    </w:pPr>
    <w:rPr>
      <w:noProof/>
    </w:rPr>
  </w:style>
  <w:style w:type="paragraph" w:styleId="21">
    <w:name w:val="toc 2"/>
    <w:basedOn w:val="a"/>
    <w:next w:val="a"/>
    <w:autoRedefine/>
    <w:uiPriority w:val="39"/>
    <w:rsid w:val="00647090"/>
    <w:pPr>
      <w:spacing w:after="100"/>
      <w:ind w:left="220"/>
    </w:pPr>
  </w:style>
  <w:style w:type="paragraph" w:styleId="31">
    <w:name w:val="toc 3"/>
    <w:basedOn w:val="a"/>
    <w:next w:val="a"/>
    <w:autoRedefine/>
    <w:uiPriority w:val="39"/>
    <w:rsid w:val="00647090"/>
    <w:pPr>
      <w:spacing w:after="100"/>
      <w:ind w:left="440"/>
    </w:pPr>
  </w:style>
  <w:style w:type="paragraph" w:styleId="a8">
    <w:name w:val="Revision"/>
    <w:hidden/>
    <w:uiPriority w:val="99"/>
    <w:semiHidden/>
    <w:rsid w:val="00FC5F9A"/>
    <w:rPr>
      <w:sz w:val="24"/>
      <w:szCs w:val="24"/>
    </w:rPr>
  </w:style>
  <w:style w:type="paragraph" w:customStyle="1" w:styleId="a9">
    <w:name w:val="САГ_Абзац"/>
    <w:basedOn w:val="a"/>
    <w:qFormat/>
    <w:rsid w:val="00647090"/>
    <w:pPr>
      <w:tabs>
        <w:tab w:val="left" w:pos="0"/>
      </w:tabs>
      <w:ind w:firstLine="567"/>
      <w:jc w:val="both"/>
    </w:pPr>
  </w:style>
  <w:style w:type="paragraph" w:customStyle="1" w:styleId="aa">
    <w:name w:val="САГ_Абзац жирный"/>
    <w:basedOn w:val="a9"/>
    <w:rsid w:val="00647090"/>
    <w:rPr>
      <w:b/>
    </w:rPr>
  </w:style>
  <w:style w:type="paragraph" w:customStyle="1" w:styleId="12">
    <w:name w:val="САГ_Заголовок 1 (б/н)"/>
    <w:basedOn w:val="a"/>
    <w:qFormat/>
    <w:rsid w:val="00647090"/>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647090"/>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647090"/>
    <w:pPr>
      <w:spacing w:before="240" w:after="0"/>
      <w:ind w:left="0" w:firstLine="567"/>
    </w:pPr>
    <w:rPr>
      <w:szCs w:val="24"/>
    </w:rPr>
  </w:style>
  <w:style w:type="paragraph" w:customStyle="1" w:styleId="32">
    <w:name w:val="САГ_Заголовок 3 (б/н)"/>
    <w:basedOn w:val="3"/>
    <w:qFormat/>
    <w:rsid w:val="00647090"/>
    <w:pPr>
      <w:ind w:left="0" w:firstLine="567"/>
      <w:contextualSpacing/>
      <w:jc w:val="both"/>
    </w:pPr>
    <w:rPr>
      <w:sz w:val="24"/>
    </w:rPr>
  </w:style>
  <w:style w:type="paragraph" w:customStyle="1" w:styleId="ab">
    <w:name w:val="САГ_Название документа"/>
    <w:basedOn w:val="a"/>
    <w:qFormat/>
    <w:rsid w:val="00647090"/>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647090"/>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647090"/>
    <w:pPr>
      <w:widowControl w:val="0"/>
      <w:suppressAutoHyphens/>
      <w:spacing w:before="240" w:after="240"/>
      <w:jc w:val="center"/>
    </w:pPr>
    <w:rPr>
      <w:b/>
      <w:caps/>
      <w:color w:val="FF0000"/>
      <w:sz w:val="28"/>
      <w:szCs w:val="28"/>
    </w:rPr>
  </w:style>
  <w:style w:type="paragraph" w:customStyle="1" w:styleId="ac">
    <w:name w:val="САГ_Оглавление"/>
    <w:basedOn w:val="a"/>
    <w:qFormat/>
    <w:rsid w:val="00647090"/>
  </w:style>
  <w:style w:type="paragraph" w:customStyle="1" w:styleId="ad">
    <w:name w:val="САГ_Сноска"/>
    <w:basedOn w:val="a"/>
    <w:qFormat/>
    <w:rsid w:val="00647090"/>
    <w:pPr>
      <w:jc w:val="both"/>
    </w:pPr>
    <w:rPr>
      <w:color w:val="000000" w:themeColor="text1"/>
      <w:sz w:val="20"/>
      <w:szCs w:val="20"/>
    </w:rPr>
  </w:style>
  <w:style w:type="paragraph" w:customStyle="1" w:styleId="ae">
    <w:name w:val="САГ_Содержание"/>
    <w:basedOn w:val="a"/>
    <w:qFormat/>
    <w:rsid w:val="00647090"/>
    <w:pPr>
      <w:jc w:val="center"/>
    </w:pPr>
    <w:rPr>
      <w:b/>
    </w:rPr>
  </w:style>
  <w:style w:type="paragraph" w:customStyle="1" w:styleId="af">
    <w:name w:val="САГ_Табличный_заголовки"/>
    <w:basedOn w:val="a"/>
    <w:uiPriority w:val="99"/>
    <w:rsid w:val="00647090"/>
    <w:pPr>
      <w:keepNext/>
      <w:keepLines/>
      <w:jc w:val="center"/>
    </w:pPr>
    <w:rPr>
      <w:b/>
      <w:sz w:val="22"/>
      <w:szCs w:val="22"/>
    </w:rPr>
  </w:style>
  <w:style w:type="paragraph" w:customStyle="1" w:styleId="af0">
    <w:name w:val="САГ_Табличный_нумерованный (б/н)"/>
    <w:basedOn w:val="a"/>
    <w:link w:val="af1"/>
    <w:uiPriority w:val="99"/>
    <w:rsid w:val="00647090"/>
    <w:rPr>
      <w:sz w:val="22"/>
      <w:szCs w:val="22"/>
    </w:rPr>
  </w:style>
  <w:style w:type="character" w:customStyle="1" w:styleId="af1">
    <w:name w:val="САГ_Табличный_нумерованный (б/н) Знак"/>
    <w:link w:val="af0"/>
    <w:uiPriority w:val="99"/>
    <w:locked/>
    <w:rsid w:val="00647090"/>
    <w:rPr>
      <w:sz w:val="22"/>
      <w:szCs w:val="22"/>
    </w:rPr>
  </w:style>
  <w:style w:type="paragraph" w:customStyle="1" w:styleId="af2">
    <w:name w:val="САГ_Табличный_по ширине"/>
    <w:basedOn w:val="a"/>
    <w:uiPriority w:val="99"/>
    <w:rsid w:val="00647090"/>
    <w:pPr>
      <w:jc w:val="both"/>
    </w:pPr>
    <w:rPr>
      <w:sz w:val="22"/>
      <w:szCs w:val="22"/>
    </w:rPr>
  </w:style>
  <w:style w:type="paragraph" w:customStyle="1" w:styleId="af3">
    <w:name w:val="САГ_Табличный_по_центру"/>
    <w:basedOn w:val="af2"/>
    <w:qFormat/>
    <w:rsid w:val="00647090"/>
    <w:pPr>
      <w:jc w:val="center"/>
    </w:pPr>
    <w:rPr>
      <w:szCs w:val="24"/>
    </w:rPr>
  </w:style>
  <w:style w:type="paragraph" w:customStyle="1" w:styleId="14">
    <w:name w:val="САГ_Формы Заголовок 1 (б/н)"/>
    <w:basedOn w:val="12"/>
    <w:qFormat/>
    <w:rsid w:val="00647090"/>
    <w:pPr>
      <w:pageBreakBefore w:val="0"/>
      <w:spacing w:after="120"/>
      <w:ind w:left="0"/>
    </w:pPr>
    <w:rPr>
      <w:sz w:val="22"/>
    </w:rPr>
  </w:style>
  <w:style w:type="paragraph" w:customStyle="1" w:styleId="24">
    <w:name w:val="САГ_Формы Заголовок 2 (б/н)"/>
    <w:basedOn w:val="22"/>
    <w:qFormat/>
    <w:rsid w:val="00647090"/>
    <w:pPr>
      <w:spacing w:before="0"/>
      <w:ind w:firstLine="0"/>
    </w:pPr>
    <w:rPr>
      <w:sz w:val="22"/>
    </w:rPr>
  </w:style>
  <w:style w:type="paragraph" w:customStyle="1" w:styleId="34">
    <w:name w:val="САГ_Формы Заголовок 3 (б/н)"/>
    <w:basedOn w:val="32"/>
    <w:qFormat/>
    <w:rsid w:val="00647090"/>
    <w:pPr>
      <w:ind w:firstLine="0"/>
    </w:pPr>
    <w:rPr>
      <w:sz w:val="22"/>
    </w:rPr>
  </w:style>
  <w:style w:type="paragraph" w:customStyle="1" w:styleId="41">
    <w:name w:val="САГ_Формы Пункт 4 (б/н)"/>
    <w:basedOn w:val="a"/>
    <w:qFormat/>
    <w:rsid w:val="00647090"/>
    <w:pPr>
      <w:jc w:val="both"/>
    </w:pPr>
    <w:rPr>
      <w:sz w:val="22"/>
    </w:rPr>
  </w:style>
  <w:style w:type="paragraph" w:styleId="af4">
    <w:name w:val="annotation text"/>
    <w:basedOn w:val="a"/>
    <w:link w:val="af5"/>
    <w:uiPriority w:val="99"/>
    <w:qFormat/>
    <w:rPr>
      <w:sz w:val="20"/>
      <w:szCs w:val="20"/>
    </w:rPr>
  </w:style>
  <w:style w:type="character" w:customStyle="1" w:styleId="af5">
    <w:name w:val="Текст примечания Знак"/>
    <w:basedOn w:val="a0"/>
    <w:link w:val="af4"/>
    <w:uiPriority w:val="99"/>
  </w:style>
  <w:style w:type="character" w:styleId="af6">
    <w:name w:val="annotation reference"/>
    <w:basedOn w:val="a0"/>
    <w:uiPriority w:val="99"/>
    <w:rPr>
      <w:sz w:val="16"/>
      <w:szCs w:val="16"/>
    </w:rPr>
  </w:style>
  <w:style w:type="paragraph" w:styleId="af7">
    <w:name w:val="Balloon Text"/>
    <w:basedOn w:val="a"/>
    <w:link w:val="af8"/>
    <w:uiPriority w:val="99"/>
    <w:qFormat/>
    <w:rsid w:val="00DC25B0"/>
    <w:rPr>
      <w:rFonts w:ascii="Tahoma" w:hAnsi="Tahoma" w:cs="Tahoma"/>
      <w:sz w:val="16"/>
      <w:szCs w:val="16"/>
    </w:rPr>
  </w:style>
  <w:style w:type="character" w:customStyle="1" w:styleId="af8">
    <w:name w:val="Текст выноски Знак"/>
    <w:basedOn w:val="a0"/>
    <w:link w:val="af7"/>
    <w:uiPriority w:val="99"/>
    <w:rsid w:val="00DC25B0"/>
    <w:rPr>
      <w:rFonts w:ascii="Tahoma" w:hAnsi="Tahoma" w:cs="Tahoma"/>
      <w:sz w:val="16"/>
      <w:szCs w:val="16"/>
    </w:rPr>
  </w:style>
  <w:style w:type="paragraph" w:customStyle="1" w:styleId="af9">
    <w:name w:val="Табличный_по ширине"/>
    <w:basedOn w:val="a"/>
    <w:uiPriority w:val="99"/>
    <w:rsid w:val="00A54061"/>
    <w:pPr>
      <w:jc w:val="both"/>
    </w:pPr>
    <w:rPr>
      <w:sz w:val="22"/>
      <w:szCs w:val="22"/>
    </w:rPr>
  </w:style>
  <w:style w:type="table" w:styleId="afa">
    <w:name w:val="Table Grid"/>
    <w:basedOn w:val="a1"/>
    <w:uiPriority w:val="59"/>
    <w:rsid w:val="005343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62FAF"/>
  </w:style>
  <w:style w:type="paragraph" w:styleId="afb">
    <w:name w:val="annotation subject"/>
    <w:basedOn w:val="af4"/>
    <w:next w:val="af4"/>
    <w:link w:val="afc"/>
    <w:uiPriority w:val="99"/>
    <w:rsid w:val="0076344C"/>
    <w:rPr>
      <w:b/>
      <w:bCs/>
    </w:rPr>
  </w:style>
  <w:style w:type="character" w:customStyle="1" w:styleId="afc">
    <w:name w:val="Тема примечания Знак"/>
    <w:basedOn w:val="af5"/>
    <w:link w:val="afb"/>
    <w:uiPriority w:val="99"/>
    <w:rsid w:val="0076344C"/>
    <w:rPr>
      <w:b/>
      <w:bCs/>
    </w:rPr>
  </w:style>
  <w:style w:type="character" w:styleId="afd">
    <w:name w:val="FollowedHyperlink"/>
    <w:basedOn w:val="a0"/>
    <w:uiPriority w:val="99"/>
    <w:unhideWhenUsed/>
    <w:rsid w:val="001F01A9"/>
    <w:rPr>
      <w:color w:val="800080" w:themeColor="followedHyperlink"/>
      <w:u w:val="single"/>
    </w:rPr>
  </w:style>
  <w:style w:type="paragraph" w:customStyle="1" w:styleId="m3195237635431511418m-4813561075287352712gmail-msonormalmailrucssattributepostfix">
    <w:name w:val="m_3195237635431511418m_-4813561075287352712gmail-msonormal_mailru_css_attribute_postfix"/>
    <w:basedOn w:val="a"/>
    <w:rsid w:val="001F01A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67197">
      <w:bodyDiv w:val="1"/>
      <w:marLeft w:val="0"/>
      <w:marRight w:val="0"/>
      <w:marTop w:val="0"/>
      <w:marBottom w:val="0"/>
      <w:divBdr>
        <w:top w:val="none" w:sz="0" w:space="0" w:color="auto"/>
        <w:left w:val="none" w:sz="0" w:space="0" w:color="auto"/>
        <w:bottom w:val="none" w:sz="0" w:space="0" w:color="auto"/>
        <w:right w:val="none" w:sz="0" w:space="0" w:color="auto"/>
      </w:divBdr>
    </w:div>
    <w:div w:id="133183342">
      <w:bodyDiv w:val="1"/>
      <w:marLeft w:val="0"/>
      <w:marRight w:val="0"/>
      <w:marTop w:val="0"/>
      <w:marBottom w:val="0"/>
      <w:divBdr>
        <w:top w:val="none" w:sz="0" w:space="0" w:color="auto"/>
        <w:left w:val="none" w:sz="0" w:space="0" w:color="auto"/>
        <w:bottom w:val="none" w:sz="0" w:space="0" w:color="auto"/>
        <w:right w:val="none" w:sz="0" w:space="0" w:color="auto"/>
      </w:divBdr>
    </w:div>
    <w:div w:id="144587695">
      <w:bodyDiv w:val="1"/>
      <w:marLeft w:val="0"/>
      <w:marRight w:val="0"/>
      <w:marTop w:val="0"/>
      <w:marBottom w:val="0"/>
      <w:divBdr>
        <w:top w:val="none" w:sz="0" w:space="0" w:color="auto"/>
        <w:left w:val="none" w:sz="0" w:space="0" w:color="auto"/>
        <w:bottom w:val="none" w:sz="0" w:space="0" w:color="auto"/>
        <w:right w:val="none" w:sz="0" w:space="0" w:color="auto"/>
      </w:divBdr>
    </w:div>
    <w:div w:id="177738276">
      <w:bodyDiv w:val="1"/>
      <w:marLeft w:val="0"/>
      <w:marRight w:val="0"/>
      <w:marTop w:val="0"/>
      <w:marBottom w:val="0"/>
      <w:divBdr>
        <w:top w:val="none" w:sz="0" w:space="0" w:color="auto"/>
        <w:left w:val="none" w:sz="0" w:space="0" w:color="auto"/>
        <w:bottom w:val="none" w:sz="0" w:space="0" w:color="auto"/>
        <w:right w:val="none" w:sz="0" w:space="0" w:color="auto"/>
      </w:divBdr>
    </w:div>
    <w:div w:id="181364719">
      <w:bodyDiv w:val="1"/>
      <w:marLeft w:val="0"/>
      <w:marRight w:val="0"/>
      <w:marTop w:val="0"/>
      <w:marBottom w:val="0"/>
      <w:divBdr>
        <w:top w:val="none" w:sz="0" w:space="0" w:color="auto"/>
        <w:left w:val="none" w:sz="0" w:space="0" w:color="auto"/>
        <w:bottom w:val="none" w:sz="0" w:space="0" w:color="auto"/>
        <w:right w:val="none" w:sz="0" w:space="0" w:color="auto"/>
      </w:divBdr>
    </w:div>
    <w:div w:id="195002139">
      <w:bodyDiv w:val="1"/>
      <w:marLeft w:val="0"/>
      <w:marRight w:val="0"/>
      <w:marTop w:val="0"/>
      <w:marBottom w:val="0"/>
      <w:divBdr>
        <w:top w:val="none" w:sz="0" w:space="0" w:color="auto"/>
        <w:left w:val="none" w:sz="0" w:space="0" w:color="auto"/>
        <w:bottom w:val="none" w:sz="0" w:space="0" w:color="auto"/>
        <w:right w:val="none" w:sz="0" w:space="0" w:color="auto"/>
      </w:divBdr>
    </w:div>
    <w:div w:id="280496313">
      <w:bodyDiv w:val="1"/>
      <w:marLeft w:val="0"/>
      <w:marRight w:val="0"/>
      <w:marTop w:val="0"/>
      <w:marBottom w:val="0"/>
      <w:divBdr>
        <w:top w:val="none" w:sz="0" w:space="0" w:color="auto"/>
        <w:left w:val="none" w:sz="0" w:space="0" w:color="auto"/>
        <w:bottom w:val="none" w:sz="0" w:space="0" w:color="auto"/>
        <w:right w:val="none" w:sz="0" w:space="0" w:color="auto"/>
      </w:divBdr>
    </w:div>
    <w:div w:id="320275963">
      <w:bodyDiv w:val="1"/>
      <w:marLeft w:val="0"/>
      <w:marRight w:val="0"/>
      <w:marTop w:val="0"/>
      <w:marBottom w:val="0"/>
      <w:divBdr>
        <w:top w:val="none" w:sz="0" w:space="0" w:color="auto"/>
        <w:left w:val="none" w:sz="0" w:space="0" w:color="auto"/>
        <w:bottom w:val="none" w:sz="0" w:space="0" w:color="auto"/>
        <w:right w:val="none" w:sz="0" w:space="0" w:color="auto"/>
      </w:divBdr>
    </w:div>
    <w:div w:id="334304598">
      <w:bodyDiv w:val="1"/>
      <w:marLeft w:val="0"/>
      <w:marRight w:val="0"/>
      <w:marTop w:val="0"/>
      <w:marBottom w:val="0"/>
      <w:divBdr>
        <w:top w:val="none" w:sz="0" w:space="0" w:color="auto"/>
        <w:left w:val="none" w:sz="0" w:space="0" w:color="auto"/>
        <w:bottom w:val="none" w:sz="0" w:space="0" w:color="auto"/>
        <w:right w:val="none" w:sz="0" w:space="0" w:color="auto"/>
      </w:divBdr>
    </w:div>
    <w:div w:id="393894331">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60270704">
      <w:bodyDiv w:val="1"/>
      <w:marLeft w:val="0"/>
      <w:marRight w:val="0"/>
      <w:marTop w:val="0"/>
      <w:marBottom w:val="0"/>
      <w:divBdr>
        <w:top w:val="none" w:sz="0" w:space="0" w:color="auto"/>
        <w:left w:val="none" w:sz="0" w:space="0" w:color="auto"/>
        <w:bottom w:val="none" w:sz="0" w:space="0" w:color="auto"/>
        <w:right w:val="none" w:sz="0" w:space="0" w:color="auto"/>
      </w:divBdr>
    </w:div>
    <w:div w:id="463960370">
      <w:bodyDiv w:val="1"/>
      <w:marLeft w:val="0"/>
      <w:marRight w:val="0"/>
      <w:marTop w:val="0"/>
      <w:marBottom w:val="0"/>
      <w:divBdr>
        <w:top w:val="none" w:sz="0" w:space="0" w:color="auto"/>
        <w:left w:val="none" w:sz="0" w:space="0" w:color="auto"/>
        <w:bottom w:val="none" w:sz="0" w:space="0" w:color="auto"/>
        <w:right w:val="none" w:sz="0" w:space="0" w:color="auto"/>
      </w:divBdr>
    </w:div>
    <w:div w:id="483201593">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51648426">
      <w:bodyDiv w:val="1"/>
      <w:marLeft w:val="0"/>
      <w:marRight w:val="0"/>
      <w:marTop w:val="0"/>
      <w:marBottom w:val="0"/>
      <w:divBdr>
        <w:top w:val="none" w:sz="0" w:space="0" w:color="auto"/>
        <w:left w:val="none" w:sz="0" w:space="0" w:color="auto"/>
        <w:bottom w:val="none" w:sz="0" w:space="0" w:color="auto"/>
        <w:right w:val="none" w:sz="0" w:space="0" w:color="auto"/>
      </w:divBdr>
    </w:div>
    <w:div w:id="580649231">
      <w:bodyDiv w:val="1"/>
      <w:marLeft w:val="0"/>
      <w:marRight w:val="0"/>
      <w:marTop w:val="0"/>
      <w:marBottom w:val="0"/>
      <w:divBdr>
        <w:top w:val="none" w:sz="0" w:space="0" w:color="auto"/>
        <w:left w:val="none" w:sz="0" w:space="0" w:color="auto"/>
        <w:bottom w:val="none" w:sz="0" w:space="0" w:color="auto"/>
        <w:right w:val="none" w:sz="0" w:space="0" w:color="auto"/>
      </w:divBdr>
    </w:div>
    <w:div w:id="702561074">
      <w:bodyDiv w:val="1"/>
      <w:marLeft w:val="0"/>
      <w:marRight w:val="0"/>
      <w:marTop w:val="0"/>
      <w:marBottom w:val="0"/>
      <w:divBdr>
        <w:top w:val="none" w:sz="0" w:space="0" w:color="auto"/>
        <w:left w:val="none" w:sz="0" w:space="0" w:color="auto"/>
        <w:bottom w:val="none" w:sz="0" w:space="0" w:color="auto"/>
        <w:right w:val="none" w:sz="0" w:space="0" w:color="auto"/>
      </w:divBdr>
    </w:div>
    <w:div w:id="718284643">
      <w:bodyDiv w:val="1"/>
      <w:marLeft w:val="0"/>
      <w:marRight w:val="0"/>
      <w:marTop w:val="0"/>
      <w:marBottom w:val="0"/>
      <w:divBdr>
        <w:top w:val="none" w:sz="0" w:space="0" w:color="auto"/>
        <w:left w:val="none" w:sz="0" w:space="0" w:color="auto"/>
        <w:bottom w:val="none" w:sz="0" w:space="0" w:color="auto"/>
        <w:right w:val="none" w:sz="0" w:space="0" w:color="auto"/>
      </w:divBdr>
    </w:div>
    <w:div w:id="747921960">
      <w:bodyDiv w:val="1"/>
      <w:marLeft w:val="0"/>
      <w:marRight w:val="0"/>
      <w:marTop w:val="0"/>
      <w:marBottom w:val="0"/>
      <w:divBdr>
        <w:top w:val="none" w:sz="0" w:space="0" w:color="auto"/>
        <w:left w:val="none" w:sz="0" w:space="0" w:color="auto"/>
        <w:bottom w:val="none" w:sz="0" w:space="0" w:color="auto"/>
        <w:right w:val="none" w:sz="0" w:space="0" w:color="auto"/>
      </w:divBdr>
    </w:div>
    <w:div w:id="843130016">
      <w:bodyDiv w:val="1"/>
      <w:marLeft w:val="0"/>
      <w:marRight w:val="0"/>
      <w:marTop w:val="0"/>
      <w:marBottom w:val="0"/>
      <w:divBdr>
        <w:top w:val="none" w:sz="0" w:space="0" w:color="auto"/>
        <w:left w:val="none" w:sz="0" w:space="0" w:color="auto"/>
        <w:bottom w:val="none" w:sz="0" w:space="0" w:color="auto"/>
        <w:right w:val="none" w:sz="0" w:space="0" w:color="auto"/>
      </w:divBdr>
    </w:div>
    <w:div w:id="849828584">
      <w:bodyDiv w:val="1"/>
      <w:marLeft w:val="0"/>
      <w:marRight w:val="0"/>
      <w:marTop w:val="0"/>
      <w:marBottom w:val="0"/>
      <w:divBdr>
        <w:top w:val="none" w:sz="0" w:space="0" w:color="auto"/>
        <w:left w:val="none" w:sz="0" w:space="0" w:color="auto"/>
        <w:bottom w:val="none" w:sz="0" w:space="0" w:color="auto"/>
        <w:right w:val="none" w:sz="0" w:space="0" w:color="auto"/>
      </w:divBdr>
    </w:div>
    <w:div w:id="866602697">
      <w:bodyDiv w:val="1"/>
      <w:marLeft w:val="0"/>
      <w:marRight w:val="0"/>
      <w:marTop w:val="0"/>
      <w:marBottom w:val="0"/>
      <w:divBdr>
        <w:top w:val="none" w:sz="0" w:space="0" w:color="auto"/>
        <w:left w:val="none" w:sz="0" w:space="0" w:color="auto"/>
        <w:bottom w:val="none" w:sz="0" w:space="0" w:color="auto"/>
        <w:right w:val="none" w:sz="0" w:space="0" w:color="auto"/>
      </w:divBdr>
    </w:div>
    <w:div w:id="923340802">
      <w:bodyDiv w:val="1"/>
      <w:marLeft w:val="0"/>
      <w:marRight w:val="0"/>
      <w:marTop w:val="0"/>
      <w:marBottom w:val="0"/>
      <w:divBdr>
        <w:top w:val="none" w:sz="0" w:space="0" w:color="auto"/>
        <w:left w:val="none" w:sz="0" w:space="0" w:color="auto"/>
        <w:bottom w:val="none" w:sz="0" w:space="0" w:color="auto"/>
        <w:right w:val="none" w:sz="0" w:space="0" w:color="auto"/>
      </w:divBdr>
    </w:div>
    <w:div w:id="937106160">
      <w:bodyDiv w:val="1"/>
      <w:marLeft w:val="0"/>
      <w:marRight w:val="0"/>
      <w:marTop w:val="0"/>
      <w:marBottom w:val="0"/>
      <w:divBdr>
        <w:top w:val="none" w:sz="0" w:space="0" w:color="auto"/>
        <w:left w:val="none" w:sz="0" w:space="0" w:color="auto"/>
        <w:bottom w:val="none" w:sz="0" w:space="0" w:color="auto"/>
        <w:right w:val="none" w:sz="0" w:space="0" w:color="auto"/>
      </w:divBdr>
    </w:div>
    <w:div w:id="947733012">
      <w:bodyDiv w:val="1"/>
      <w:marLeft w:val="0"/>
      <w:marRight w:val="0"/>
      <w:marTop w:val="0"/>
      <w:marBottom w:val="0"/>
      <w:divBdr>
        <w:top w:val="none" w:sz="0" w:space="0" w:color="auto"/>
        <w:left w:val="none" w:sz="0" w:space="0" w:color="auto"/>
        <w:bottom w:val="none" w:sz="0" w:space="0" w:color="auto"/>
        <w:right w:val="none" w:sz="0" w:space="0" w:color="auto"/>
      </w:divBdr>
    </w:div>
    <w:div w:id="1000736253">
      <w:bodyDiv w:val="1"/>
      <w:marLeft w:val="0"/>
      <w:marRight w:val="0"/>
      <w:marTop w:val="0"/>
      <w:marBottom w:val="0"/>
      <w:divBdr>
        <w:top w:val="none" w:sz="0" w:space="0" w:color="auto"/>
        <w:left w:val="none" w:sz="0" w:space="0" w:color="auto"/>
        <w:bottom w:val="none" w:sz="0" w:space="0" w:color="auto"/>
        <w:right w:val="none" w:sz="0" w:space="0" w:color="auto"/>
      </w:divBdr>
    </w:div>
    <w:div w:id="1004547993">
      <w:bodyDiv w:val="1"/>
      <w:marLeft w:val="0"/>
      <w:marRight w:val="0"/>
      <w:marTop w:val="0"/>
      <w:marBottom w:val="0"/>
      <w:divBdr>
        <w:top w:val="none" w:sz="0" w:space="0" w:color="auto"/>
        <w:left w:val="none" w:sz="0" w:space="0" w:color="auto"/>
        <w:bottom w:val="none" w:sz="0" w:space="0" w:color="auto"/>
        <w:right w:val="none" w:sz="0" w:space="0" w:color="auto"/>
      </w:divBdr>
    </w:div>
    <w:div w:id="1012757205">
      <w:bodyDiv w:val="1"/>
      <w:marLeft w:val="0"/>
      <w:marRight w:val="0"/>
      <w:marTop w:val="0"/>
      <w:marBottom w:val="0"/>
      <w:divBdr>
        <w:top w:val="none" w:sz="0" w:space="0" w:color="auto"/>
        <w:left w:val="none" w:sz="0" w:space="0" w:color="auto"/>
        <w:bottom w:val="none" w:sz="0" w:space="0" w:color="auto"/>
        <w:right w:val="none" w:sz="0" w:space="0" w:color="auto"/>
      </w:divBdr>
    </w:div>
    <w:div w:id="1013994658">
      <w:bodyDiv w:val="1"/>
      <w:marLeft w:val="0"/>
      <w:marRight w:val="0"/>
      <w:marTop w:val="0"/>
      <w:marBottom w:val="0"/>
      <w:divBdr>
        <w:top w:val="none" w:sz="0" w:space="0" w:color="auto"/>
        <w:left w:val="none" w:sz="0" w:space="0" w:color="auto"/>
        <w:bottom w:val="none" w:sz="0" w:space="0" w:color="auto"/>
        <w:right w:val="none" w:sz="0" w:space="0" w:color="auto"/>
      </w:divBdr>
    </w:div>
    <w:div w:id="1020855991">
      <w:bodyDiv w:val="1"/>
      <w:marLeft w:val="0"/>
      <w:marRight w:val="0"/>
      <w:marTop w:val="0"/>
      <w:marBottom w:val="0"/>
      <w:divBdr>
        <w:top w:val="none" w:sz="0" w:space="0" w:color="auto"/>
        <w:left w:val="none" w:sz="0" w:space="0" w:color="auto"/>
        <w:bottom w:val="none" w:sz="0" w:space="0" w:color="auto"/>
        <w:right w:val="none" w:sz="0" w:space="0" w:color="auto"/>
      </w:divBdr>
    </w:div>
    <w:div w:id="1050229341">
      <w:bodyDiv w:val="1"/>
      <w:marLeft w:val="0"/>
      <w:marRight w:val="0"/>
      <w:marTop w:val="0"/>
      <w:marBottom w:val="0"/>
      <w:divBdr>
        <w:top w:val="none" w:sz="0" w:space="0" w:color="auto"/>
        <w:left w:val="none" w:sz="0" w:space="0" w:color="auto"/>
        <w:bottom w:val="none" w:sz="0" w:space="0" w:color="auto"/>
        <w:right w:val="none" w:sz="0" w:space="0" w:color="auto"/>
      </w:divBdr>
    </w:div>
    <w:div w:id="1080709772">
      <w:bodyDiv w:val="1"/>
      <w:marLeft w:val="0"/>
      <w:marRight w:val="0"/>
      <w:marTop w:val="0"/>
      <w:marBottom w:val="0"/>
      <w:divBdr>
        <w:top w:val="none" w:sz="0" w:space="0" w:color="auto"/>
        <w:left w:val="none" w:sz="0" w:space="0" w:color="auto"/>
        <w:bottom w:val="none" w:sz="0" w:space="0" w:color="auto"/>
        <w:right w:val="none" w:sz="0" w:space="0" w:color="auto"/>
      </w:divBdr>
    </w:div>
    <w:div w:id="1086996742">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21536431">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203009588">
      <w:bodyDiv w:val="1"/>
      <w:marLeft w:val="0"/>
      <w:marRight w:val="0"/>
      <w:marTop w:val="0"/>
      <w:marBottom w:val="0"/>
      <w:divBdr>
        <w:top w:val="none" w:sz="0" w:space="0" w:color="auto"/>
        <w:left w:val="none" w:sz="0" w:space="0" w:color="auto"/>
        <w:bottom w:val="none" w:sz="0" w:space="0" w:color="auto"/>
        <w:right w:val="none" w:sz="0" w:space="0" w:color="auto"/>
      </w:divBdr>
    </w:div>
    <w:div w:id="1224635760">
      <w:bodyDiv w:val="1"/>
      <w:marLeft w:val="0"/>
      <w:marRight w:val="0"/>
      <w:marTop w:val="0"/>
      <w:marBottom w:val="0"/>
      <w:divBdr>
        <w:top w:val="none" w:sz="0" w:space="0" w:color="auto"/>
        <w:left w:val="none" w:sz="0" w:space="0" w:color="auto"/>
        <w:bottom w:val="none" w:sz="0" w:space="0" w:color="auto"/>
        <w:right w:val="none" w:sz="0" w:space="0" w:color="auto"/>
      </w:divBdr>
    </w:div>
    <w:div w:id="1229729701">
      <w:bodyDiv w:val="1"/>
      <w:marLeft w:val="0"/>
      <w:marRight w:val="0"/>
      <w:marTop w:val="0"/>
      <w:marBottom w:val="0"/>
      <w:divBdr>
        <w:top w:val="none" w:sz="0" w:space="0" w:color="auto"/>
        <w:left w:val="none" w:sz="0" w:space="0" w:color="auto"/>
        <w:bottom w:val="none" w:sz="0" w:space="0" w:color="auto"/>
        <w:right w:val="none" w:sz="0" w:space="0" w:color="auto"/>
      </w:divBdr>
    </w:div>
    <w:div w:id="1247225212">
      <w:bodyDiv w:val="1"/>
      <w:marLeft w:val="0"/>
      <w:marRight w:val="0"/>
      <w:marTop w:val="0"/>
      <w:marBottom w:val="0"/>
      <w:divBdr>
        <w:top w:val="none" w:sz="0" w:space="0" w:color="auto"/>
        <w:left w:val="none" w:sz="0" w:space="0" w:color="auto"/>
        <w:bottom w:val="none" w:sz="0" w:space="0" w:color="auto"/>
        <w:right w:val="none" w:sz="0" w:space="0" w:color="auto"/>
      </w:divBdr>
    </w:div>
    <w:div w:id="1283616198">
      <w:bodyDiv w:val="1"/>
      <w:marLeft w:val="0"/>
      <w:marRight w:val="0"/>
      <w:marTop w:val="0"/>
      <w:marBottom w:val="0"/>
      <w:divBdr>
        <w:top w:val="none" w:sz="0" w:space="0" w:color="auto"/>
        <w:left w:val="none" w:sz="0" w:space="0" w:color="auto"/>
        <w:bottom w:val="none" w:sz="0" w:space="0" w:color="auto"/>
        <w:right w:val="none" w:sz="0" w:space="0" w:color="auto"/>
      </w:divBdr>
    </w:div>
    <w:div w:id="1425497466">
      <w:bodyDiv w:val="1"/>
      <w:marLeft w:val="0"/>
      <w:marRight w:val="0"/>
      <w:marTop w:val="0"/>
      <w:marBottom w:val="0"/>
      <w:divBdr>
        <w:top w:val="none" w:sz="0" w:space="0" w:color="auto"/>
        <w:left w:val="none" w:sz="0" w:space="0" w:color="auto"/>
        <w:bottom w:val="none" w:sz="0" w:space="0" w:color="auto"/>
        <w:right w:val="none" w:sz="0" w:space="0" w:color="auto"/>
      </w:divBdr>
    </w:div>
    <w:div w:id="1444418295">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316443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59705464">
      <w:bodyDiv w:val="1"/>
      <w:marLeft w:val="0"/>
      <w:marRight w:val="0"/>
      <w:marTop w:val="0"/>
      <w:marBottom w:val="0"/>
      <w:divBdr>
        <w:top w:val="none" w:sz="0" w:space="0" w:color="auto"/>
        <w:left w:val="none" w:sz="0" w:space="0" w:color="auto"/>
        <w:bottom w:val="none" w:sz="0" w:space="0" w:color="auto"/>
        <w:right w:val="none" w:sz="0" w:space="0" w:color="auto"/>
      </w:divBdr>
    </w:div>
    <w:div w:id="1565291063">
      <w:bodyDiv w:val="1"/>
      <w:marLeft w:val="0"/>
      <w:marRight w:val="0"/>
      <w:marTop w:val="0"/>
      <w:marBottom w:val="0"/>
      <w:divBdr>
        <w:top w:val="none" w:sz="0" w:space="0" w:color="auto"/>
        <w:left w:val="none" w:sz="0" w:space="0" w:color="auto"/>
        <w:bottom w:val="none" w:sz="0" w:space="0" w:color="auto"/>
        <w:right w:val="none" w:sz="0" w:space="0" w:color="auto"/>
      </w:divBdr>
    </w:div>
    <w:div w:id="1598825691">
      <w:bodyDiv w:val="1"/>
      <w:marLeft w:val="0"/>
      <w:marRight w:val="0"/>
      <w:marTop w:val="0"/>
      <w:marBottom w:val="0"/>
      <w:divBdr>
        <w:top w:val="none" w:sz="0" w:space="0" w:color="auto"/>
        <w:left w:val="none" w:sz="0" w:space="0" w:color="auto"/>
        <w:bottom w:val="none" w:sz="0" w:space="0" w:color="auto"/>
        <w:right w:val="none" w:sz="0" w:space="0" w:color="auto"/>
      </w:divBdr>
    </w:div>
    <w:div w:id="1635140527">
      <w:bodyDiv w:val="1"/>
      <w:marLeft w:val="0"/>
      <w:marRight w:val="0"/>
      <w:marTop w:val="0"/>
      <w:marBottom w:val="0"/>
      <w:divBdr>
        <w:top w:val="none" w:sz="0" w:space="0" w:color="auto"/>
        <w:left w:val="none" w:sz="0" w:space="0" w:color="auto"/>
        <w:bottom w:val="none" w:sz="0" w:space="0" w:color="auto"/>
        <w:right w:val="none" w:sz="0" w:space="0" w:color="auto"/>
      </w:divBdr>
    </w:div>
    <w:div w:id="1673293739">
      <w:bodyDiv w:val="1"/>
      <w:marLeft w:val="0"/>
      <w:marRight w:val="0"/>
      <w:marTop w:val="0"/>
      <w:marBottom w:val="0"/>
      <w:divBdr>
        <w:top w:val="none" w:sz="0" w:space="0" w:color="auto"/>
        <w:left w:val="none" w:sz="0" w:space="0" w:color="auto"/>
        <w:bottom w:val="none" w:sz="0" w:space="0" w:color="auto"/>
        <w:right w:val="none" w:sz="0" w:space="0" w:color="auto"/>
      </w:divBdr>
    </w:div>
    <w:div w:id="1708143920">
      <w:bodyDiv w:val="1"/>
      <w:marLeft w:val="0"/>
      <w:marRight w:val="0"/>
      <w:marTop w:val="0"/>
      <w:marBottom w:val="0"/>
      <w:divBdr>
        <w:top w:val="none" w:sz="0" w:space="0" w:color="auto"/>
        <w:left w:val="none" w:sz="0" w:space="0" w:color="auto"/>
        <w:bottom w:val="none" w:sz="0" w:space="0" w:color="auto"/>
        <w:right w:val="none" w:sz="0" w:space="0" w:color="auto"/>
      </w:divBdr>
    </w:div>
    <w:div w:id="1713381395">
      <w:bodyDiv w:val="1"/>
      <w:marLeft w:val="0"/>
      <w:marRight w:val="0"/>
      <w:marTop w:val="0"/>
      <w:marBottom w:val="0"/>
      <w:divBdr>
        <w:top w:val="none" w:sz="0" w:space="0" w:color="auto"/>
        <w:left w:val="none" w:sz="0" w:space="0" w:color="auto"/>
        <w:bottom w:val="none" w:sz="0" w:space="0" w:color="auto"/>
        <w:right w:val="none" w:sz="0" w:space="0" w:color="auto"/>
      </w:divBdr>
    </w:div>
    <w:div w:id="1716004803">
      <w:bodyDiv w:val="1"/>
      <w:marLeft w:val="0"/>
      <w:marRight w:val="0"/>
      <w:marTop w:val="0"/>
      <w:marBottom w:val="0"/>
      <w:divBdr>
        <w:top w:val="none" w:sz="0" w:space="0" w:color="auto"/>
        <w:left w:val="none" w:sz="0" w:space="0" w:color="auto"/>
        <w:bottom w:val="none" w:sz="0" w:space="0" w:color="auto"/>
        <w:right w:val="none" w:sz="0" w:space="0" w:color="auto"/>
      </w:divBdr>
    </w:div>
    <w:div w:id="1721904101">
      <w:bodyDiv w:val="1"/>
      <w:marLeft w:val="0"/>
      <w:marRight w:val="0"/>
      <w:marTop w:val="0"/>
      <w:marBottom w:val="0"/>
      <w:divBdr>
        <w:top w:val="none" w:sz="0" w:space="0" w:color="auto"/>
        <w:left w:val="none" w:sz="0" w:space="0" w:color="auto"/>
        <w:bottom w:val="none" w:sz="0" w:space="0" w:color="auto"/>
        <w:right w:val="none" w:sz="0" w:space="0" w:color="auto"/>
      </w:divBdr>
    </w:div>
    <w:div w:id="1724594910">
      <w:bodyDiv w:val="1"/>
      <w:marLeft w:val="0"/>
      <w:marRight w:val="0"/>
      <w:marTop w:val="0"/>
      <w:marBottom w:val="0"/>
      <w:divBdr>
        <w:top w:val="none" w:sz="0" w:space="0" w:color="auto"/>
        <w:left w:val="none" w:sz="0" w:space="0" w:color="auto"/>
        <w:bottom w:val="none" w:sz="0" w:space="0" w:color="auto"/>
        <w:right w:val="none" w:sz="0" w:space="0" w:color="auto"/>
      </w:divBdr>
    </w:div>
    <w:div w:id="1731611984">
      <w:bodyDiv w:val="1"/>
      <w:marLeft w:val="0"/>
      <w:marRight w:val="0"/>
      <w:marTop w:val="0"/>
      <w:marBottom w:val="0"/>
      <w:divBdr>
        <w:top w:val="none" w:sz="0" w:space="0" w:color="auto"/>
        <w:left w:val="none" w:sz="0" w:space="0" w:color="auto"/>
        <w:bottom w:val="none" w:sz="0" w:space="0" w:color="auto"/>
        <w:right w:val="none" w:sz="0" w:space="0" w:color="auto"/>
      </w:divBdr>
    </w:div>
    <w:div w:id="1748310272">
      <w:bodyDiv w:val="1"/>
      <w:marLeft w:val="0"/>
      <w:marRight w:val="0"/>
      <w:marTop w:val="0"/>
      <w:marBottom w:val="0"/>
      <w:divBdr>
        <w:top w:val="none" w:sz="0" w:space="0" w:color="auto"/>
        <w:left w:val="none" w:sz="0" w:space="0" w:color="auto"/>
        <w:bottom w:val="none" w:sz="0" w:space="0" w:color="auto"/>
        <w:right w:val="none" w:sz="0" w:space="0" w:color="auto"/>
      </w:divBdr>
    </w:div>
    <w:div w:id="1781947345">
      <w:bodyDiv w:val="1"/>
      <w:marLeft w:val="0"/>
      <w:marRight w:val="0"/>
      <w:marTop w:val="0"/>
      <w:marBottom w:val="0"/>
      <w:divBdr>
        <w:top w:val="none" w:sz="0" w:space="0" w:color="auto"/>
        <w:left w:val="none" w:sz="0" w:space="0" w:color="auto"/>
        <w:bottom w:val="none" w:sz="0" w:space="0" w:color="auto"/>
        <w:right w:val="none" w:sz="0" w:space="0" w:color="auto"/>
      </w:divBdr>
    </w:div>
    <w:div w:id="1812672356">
      <w:bodyDiv w:val="1"/>
      <w:marLeft w:val="0"/>
      <w:marRight w:val="0"/>
      <w:marTop w:val="0"/>
      <w:marBottom w:val="0"/>
      <w:divBdr>
        <w:top w:val="none" w:sz="0" w:space="0" w:color="auto"/>
        <w:left w:val="none" w:sz="0" w:space="0" w:color="auto"/>
        <w:bottom w:val="none" w:sz="0" w:space="0" w:color="auto"/>
        <w:right w:val="none" w:sz="0" w:space="0" w:color="auto"/>
      </w:divBdr>
    </w:div>
    <w:div w:id="1823083665">
      <w:bodyDiv w:val="1"/>
      <w:marLeft w:val="0"/>
      <w:marRight w:val="0"/>
      <w:marTop w:val="0"/>
      <w:marBottom w:val="0"/>
      <w:divBdr>
        <w:top w:val="none" w:sz="0" w:space="0" w:color="auto"/>
        <w:left w:val="none" w:sz="0" w:space="0" w:color="auto"/>
        <w:bottom w:val="none" w:sz="0" w:space="0" w:color="auto"/>
        <w:right w:val="none" w:sz="0" w:space="0" w:color="auto"/>
      </w:divBdr>
    </w:div>
    <w:div w:id="1867017475">
      <w:bodyDiv w:val="1"/>
      <w:marLeft w:val="0"/>
      <w:marRight w:val="0"/>
      <w:marTop w:val="0"/>
      <w:marBottom w:val="0"/>
      <w:divBdr>
        <w:top w:val="none" w:sz="0" w:space="0" w:color="auto"/>
        <w:left w:val="none" w:sz="0" w:space="0" w:color="auto"/>
        <w:bottom w:val="none" w:sz="0" w:space="0" w:color="auto"/>
        <w:right w:val="none" w:sz="0" w:space="0" w:color="auto"/>
      </w:divBdr>
    </w:div>
    <w:div w:id="1977681525">
      <w:bodyDiv w:val="1"/>
      <w:marLeft w:val="0"/>
      <w:marRight w:val="0"/>
      <w:marTop w:val="0"/>
      <w:marBottom w:val="0"/>
      <w:divBdr>
        <w:top w:val="none" w:sz="0" w:space="0" w:color="auto"/>
        <w:left w:val="none" w:sz="0" w:space="0" w:color="auto"/>
        <w:bottom w:val="none" w:sz="0" w:space="0" w:color="auto"/>
        <w:right w:val="none" w:sz="0" w:space="0" w:color="auto"/>
      </w:divBdr>
    </w:div>
    <w:div w:id="2033872067">
      <w:bodyDiv w:val="1"/>
      <w:marLeft w:val="0"/>
      <w:marRight w:val="0"/>
      <w:marTop w:val="0"/>
      <w:marBottom w:val="0"/>
      <w:divBdr>
        <w:top w:val="none" w:sz="0" w:space="0" w:color="auto"/>
        <w:left w:val="none" w:sz="0" w:space="0" w:color="auto"/>
        <w:bottom w:val="none" w:sz="0" w:space="0" w:color="auto"/>
        <w:right w:val="none" w:sz="0" w:space="0" w:color="auto"/>
      </w:divBdr>
    </w:div>
    <w:div w:id="2092893002">
      <w:bodyDiv w:val="1"/>
      <w:marLeft w:val="0"/>
      <w:marRight w:val="0"/>
      <w:marTop w:val="0"/>
      <w:marBottom w:val="0"/>
      <w:divBdr>
        <w:top w:val="none" w:sz="0" w:space="0" w:color="auto"/>
        <w:left w:val="none" w:sz="0" w:space="0" w:color="auto"/>
        <w:bottom w:val="none" w:sz="0" w:space="0" w:color="auto"/>
        <w:right w:val="none" w:sz="0" w:space="0" w:color="auto"/>
      </w:divBdr>
    </w:div>
    <w:div w:id="2118063908">
      <w:bodyDiv w:val="1"/>
      <w:marLeft w:val="0"/>
      <w:marRight w:val="0"/>
      <w:marTop w:val="0"/>
      <w:marBottom w:val="0"/>
      <w:divBdr>
        <w:top w:val="none" w:sz="0" w:space="0" w:color="auto"/>
        <w:left w:val="none" w:sz="0" w:space="0" w:color="auto"/>
        <w:bottom w:val="none" w:sz="0" w:space="0" w:color="auto"/>
        <w:right w:val="none" w:sz="0" w:space="0" w:color="auto"/>
      </w:divBdr>
    </w:div>
    <w:div w:id="2122529783">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lks.fcsm.ru/publicatio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azneftetorg.r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fo@gazenergoinfor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165F04E-C3CF-4F95-AD95-FED4C3332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051479F0-7966-4EE7-AF2C-2B65BC16F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25506</Words>
  <Characters>145388</Characters>
  <Application>Microsoft Office Word</Application>
  <DocSecurity>0</DocSecurity>
  <Lines>1211</Lines>
  <Paragraphs>341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"Газэненргоинформ"</Company>
  <LinksUpToDate>false</LinksUpToDate>
  <CharactersWithSpaces>170553</CharactersWithSpaces>
  <SharedDoc>false</SharedDoc>
  <HLinks>
    <vt:vector size="498"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7274549</vt:i4>
      </vt:variant>
      <vt:variant>
        <vt:i4>465</vt:i4>
      </vt:variant>
      <vt:variant>
        <vt:i4>0</vt:i4>
      </vt:variant>
      <vt:variant>
        <vt:i4>5</vt:i4>
      </vt:variant>
      <vt:variant>
        <vt:lpwstr>http://www.zakupki.gov.ru/</vt:lpwstr>
      </vt:variant>
      <vt:variant>
        <vt:lpwstr/>
      </vt:variant>
      <vt:variant>
        <vt:i4>4259848</vt:i4>
      </vt:variant>
      <vt:variant>
        <vt:i4>462</vt:i4>
      </vt:variant>
      <vt:variant>
        <vt:i4>0</vt:i4>
      </vt:variant>
      <vt:variant>
        <vt:i4>5</vt:i4>
      </vt:variant>
      <vt:variant>
        <vt:lpwstr>garantf1://10064072.1057/</vt:lpwstr>
      </vt:variant>
      <vt:variant>
        <vt:lpwstr/>
      </vt:variant>
      <vt:variant>
        <vt:i4>6094863</vt:i4>
      </vt:variant>
      <vt:variant>
        <vt:i4>459</vt:i4>
      </vt:variant>
      <vt:variant>
        <vt:i4>0</vt:i4>
      </vt:variant>
      <vt:variant>
        <vt:i4>5</vt:i4>
      </vt:variant>
      <vt:variant>
        <vt:lpwstr>garantf1://10064072.447/</vt:lpwstr>
      </vt:variant>
      <vt:variant>
        <vt:lpwstr/>
      </vt:variant>
      <vt:variant>
        <vt:i4>1835065</vt:i4>
      </vt:variant>
      <vt:variant>
        <vt:i4>452</vt:i4>
      </vt:variant>
      <vt:variant>
        <vt:i4>0</vt:i4>
      </vt:variant>
      <vt:variant>
        <vt:i4>5</vt:i4>
      </vt:variant>
      <vt:variant>
        <vt:lpwstr/>
      </vt:variant>
      <vt:variant>
        <vt:lpwstr>_Toc413965861</vt:lpwstr>
      </vt:variant>
      <vt:variant>
        <vt:i4>1835065</vt:i4>
      </vt:variant>
      <vt:variant>
        <vt:i4>446</vt:i4>
      </vt:variant>
      <vt:variant>
        <vt:i4>0</vt:i4>
      </vt:variant>
      <vt:variant>
        <vt:i4>5</vt:i4>
      </vt:variant>
      <vt:variant>
        <vt:lpwstr/>
      </vt:variant>
      <vt:variant>
        <vt:lpwstr>_Toc413965860</vt:lpwstr>
      </vt:variant>
      <vt:variant>
        <vt:i4>2031673</vt:i4>
      </vt:variant>
      <vt:variant>
        <vt:i4>440</vt:i4>
      </vt:variant>
      <vt:variant>
        <vt:i4>0</vt:i4>
      </vt:variant>
      <vt:variant>
        <vt:i4>5</vt:i4>
      </vt:variant>
      <vt:variant>
        <vt:lpwstr/>
      </vt:variant>
      <vt:variant>
        <vt:lpwstr>_Toc413965859</vt:lpwstr>
      </vt:variant>
      <vt:variant>
        <vt:i4>2031673</vt:i4>
      </vt:variant>
      <vt:variant>
        <vt:i4>434</vt:i4>
      </vt:variant>
      <vt:variant>
        <vt:i4>0</vt:i4>
      </vt:variant>
      <vt:variant>
        <vt:i4>5</vt:i4>
      </vt:variant>
      <vt:variant>
        <vt:lpwstr/>
      </vt:variant>
      <vt:variant>
        <vt:lpwstr>_Toc413965858</vt:lpwstr>
      </vt:variant>
      <vt:variant>
        <vt:i4>2031673</vt:i4>
      </vt:variant>
      <vt:variant>
        <vt:i4>428</vt:i4>
      </vt:variant>
      <vt:variant>
        <vt:i4>0</vt:i4>
      </vt:variant>
      <vt:variant>
        <vt:i4>5</vt:i4>
      </vt:variant>
      <vt:variant>
        <vt:lpwstr/>
      </vt:variant>
      <vt:variant>
        <vt:lpwstr>_Toc413965857</vt:lpwstr>
      </vt:variant>
      <vt:variant>
        <vt:i4>2031673</vt:i4>
      </vt:variant>
      <vt:variant>
        <vt:i4>422</vt:i4>
      </vt:variant>
      <vt:variant>
        <vt:i4>0</vt:i4>
      </vt:variant>
      <vt:variant>
        <vt:i4>5</vt:i4>
      </vt:variant>
      <vt:variant>
        <vt:lpwstr/>
      </vt:variant>
      <vt:variant>
        <vt:lpwstr>_Toc413965856</vt:lpwstr>
      </vt:variant>
      <vt:variant>
        <vt:i4>2031673</vt:i4>
      </vt:variant>
      <vt:variant>
        <vt:i4>416</vt:i4>
      </vt:variant>
      <vt:variant>
        <vt:i4>0</vt:i4>
      </vt:variant>
      <vt:variant>
        <vt:i4>5</vt:i4>
      </vt:variant>
      <vt:variant>
        <vt:lpwstr/>
      </vt:variant>
      <vt:variant>
        <vt:lpwstr>_Toc413965855</vt:lpwstr>
      </vt:variant>
      <vt:variant>
        <vt:i4>2031673</vt:i4>
      </vt:variant>
      <vt:variant>
        <vt:i4>410</vt:i4>
      </vt:variant>
      <vt:variant>
        <vt:i4>0</vt:i4>
      </vt:variant>
      <vt:variant>
        <vt:i4>5</vt:i4>
      </vt:variant>
      <vt:variant>
        <vt:lpwstr/>
      </vt:variant>
      <vt:variant>
        <vt:lpwstr>_Toc413965854</vt:lpwstr>
      </vt:variant>
      <vt:variant>
        <vt:i4>2031673</vt:i4>
      </vt:variant>
      <vt:variant>
        <vt:i4>404</vt:i4>
      </vt:variant>
      <vt:variant>
        <vt:i4>0</vt:i4>
      </vt:variant>
      <vt:variant>
        <vt:i4>5</vt:i4>
      </vt:variant>
      <vt:variant>
        <vt:lpwstr/>
      </vt:variant>
      <vt:variant>
        <vt:lpwstr>_Toc413965853</vt:lpwstr>
      </vt:variant>
      <vt:variant>
        <vt:i4>2031673</vt:i4>
      </vt:variant>
      <vt:variant>
        <vt:i4>398</vt:i4>
      </vt:variant>
      <vt:variant>
        <vt:i4>0</vt:i4>
      </vt:variant>
      <vt:variant>
        <vt:i4>5</vt:i4>
      </vt:variant>
      <vt:variant>
        <vt:lpwstr/>
      </vt:variant>
      <vt:variant>
        <vt:lpwstr>_Toc413965852</vt:lpwstr>
      </vt:variant>
      <vt:variant>
        <vt:i4>2031673</vt:i4>
      </vt:variant>
      <vt:variant>
        <vt:i4>392</vt:i4>
      </vt:variant>
      <vt:variant>
        <vt:i4>0</vt:i4>
      </vt:variant>
      <vt:variant>
        <vt:i4>5</vt:i4>
      </vt:variant>
      <vt:variant>
        <vt:lpwstr/>
      </vt:variant>
      <vt:variant>
        <vt:lpwstr>_Toc413965851</vt:lpwstr>
      </vt:variant>
      <vt:variant>
        <vt:i4>2031673</vt:i4>
      </vt:variant>
      <vt:variant>
        <vt:i4>386</vt:i4>
      </vt:variant>
      <vt:variant>
        <vt:i4>0</vt:i4>
      </vt:variant>
      <vt:variant>
        <vt:i4>5</vt:i4>
      </vt:variant>
      <vt:variant>
        <vt:lpwstr/>
      </vt:variant>
      <vt:variant>
        <vt:lpwstr>_Toc413965850</vt:lpwstr>
      </vt:variant>
      <vt:variant>
        <vt:i4>1966137</vt:i4>
      </vt:variant>
      <vt:variant>
        <vt:i4>380</vt:i4>
      </vt:variant>
      <vt:variant>
        <vt:i4>0</vt:i4>
      </vt:variant>
      <vt:variant>
        <vt:i4>5</vt:i4>
      </vt:variant>
      <vt:variant>
        <vt:lpwstr/>
      </vt:variant>
      <vt:variant>
        <vt:lpwstr>_Toc413965849</vt:lpwstr>
      </vt:variant>
      <vt:variant>
        <vt:i4>1966137</vt:i4>
      </vt:variant>
      <vt:variant>
        <vt:i4>374</vt:i4>
      </vt:variant>
      <vt:variant>
        <vt:i4>0</vt:i4>
      </vt:variant>
      <vt:variant>
        <vt:i4>5</vt:i4>
      </vt:variant>
      <vt:variant>
        <vt:lpwstr/>
      </vt:variant>
      <vt:variant>
        <vt:lpwstr>_Toc413965848</vt:lpwstr>
      </vt:variant>
      <vt:variant>
        <vt:i4>1966137</vt:i4>
      </vt:variant>
      <vt:variant>
        <vt:i4>368</vt:i4>
      </vt:variant>
      <vt:variant>
        <vt:i4>0</vt:i4>
      </vt:variant>
      <vt:variant>
        <vt:i4>5</vt:i4>
      </vt:variant>
      <vt:variant>
        <vt:lpwstr/>
      </vt:variant>
      <vt:variant>
        <vt:lpwstr>_Toc413965847</vt:lpwstr>
      </vt:variant>
      <vt:variant>
        <vt:i4>1966137</vt:i4>
      </vt:variant>
      <vt:variant>
        <vt:i4>362</vt:i4>
      </vt:variant>
      <vt:variant>
        <vt:i4>0</vt:i4>
      </vt:variant>
      <vt:variant>
        <vt:i4>5</vt:i4>
      </vt:variant>
      <vt:variant>
        <vt:lpwstr/>
      </vt:variant>
      <vt:variant>
        <vt:lpwstr>_Toc413965846</vt:lpwstr>
      </vt:variant>
      <vt:variant>
        <vt:i4>1966137</vt:i4>
      </vt:variant>
      <vt:variant>
        <vt:i4>356</vt:i4>
      </vt:variant>
      <vt:variant>
        <vt:i4>0</vt:i4>
      </vt:variant>
      <vt:variant>
        <vt:i4>5</vt:i4>
      </vt:variant>
      <vt:variant>
        <vt:lpwstr/>
      </vt:variant>
      <vt:variant>
        <vt:lpwstr>_Toc413965845</vt:lpwstr>
      </vt:variant>
      <vt:variant>
        <vt:i4>1966137</vt:i4>
      </vt:variant>
      <vt:variant>
        <vt:i4>350</vt:i4>
      </vt:variant>
      <vt:variant>
        <vt:i4>0</vt:i4>
      </vt:variant>
      <vt:variant>
        <vt:i4>5</vt:i4>
      </vt:variant>
      <vt:variant>
        <vt:lpwstr/>
      </vt:variant>
      <vt:variant>
        <vt:lpwstr>_Toc413965844</vt:lpwstr>
      </vt:variant>
      <vt:variant>
        <vt:i4>1966137</vt:i4>
      </vt:variant>
      <vt:variant>
        <vt:i4>344</vt:i4>
      </vt:variant>
      <vt:variant>
        <vt:i4>0</vt:i4>
      </vt:variant>
      <vt:variant>
        <vt:i4>5</vt:i4>
      </vt:variant>
      <vt:variant>
        <vt:lpwstr/>
      </vt:variant>
      <vt:variant>
        <vt:lpwstr>_Toc413965843</vt:lpwstr>
      </vt:variant>
      <vt:variant>
        <vt:i4>1966137</vt:i4>
      </vt:variant>
      <vt:variant>
        <vt:i4>338</vt:i4>
      </vt:variant>
      <vt:variant>
        <vt:i4>0</vt:i4>
      </vt:variant>
      <vt:variant>
        <vt:i4>5</vt:i4>
      </vt:variant>
      <vt:variant>
        <vt:lpwstr/>
      </vt:variant>
      <vt:variant>
        <vt:lpwstr>_Toc413965842</vt:lpwstr>
      </vt:variant>
      <vt:variant>
        <vt:i4>1966137</vt:i4>
      </vt:variant>
      <vt:variant>
        <vt:i4>332</vt:i4>
      </vt:variant>
      <vt:variant>
        <vt:i4>0</vt:i4>
      </vt:variant>
      <vt:variant>
        <vt:i4>5</vt:i4>
      </vt:variant>
      <vt:variant>
        <vt:lpwstr/>
      </vt:variant>
      <vt:variant>
        <vt:lpwstr>_Toc413965841</vt:lpwstr>
      </vt:variant>
      <vt:variant>
        <vt:i4>1966137</vt:i4>
      </vt:variant>
      <vt:variant>
        <vt:i4>326</vt:i4>
      </vt:variant>
      <vt:variant>
        <vt:i4>0</vt:i4>
      </vt:variant>
      <vt:variant>
        <vt:i4>5</vt:i4>
      </vt:variant>
      <vt:variant>
        <vt:lpwstr/>
      </vt:variant>
      <vt:variant>
        <vt:lpwstr>_Toc413965840</vt:lpwstr>
      </vt:variant>
      <vt:variant>
        <vt:i4>1638457</vt:i4>
      </vt:variant>
      <vt:variant>
        <vt:i4>320</vt:i4>
      </vt:variant>
      <vt:variant>
        <vt:i4>0</vt:i4>
      </vt:variant>
      <vt:variant>
        <vt:i4>5</vt:i4>
      </vt:variant>
      <vt:variant>
        <vt:lpwstr/>
      </vt:variant>
      <vt:variant>
        <vt:lpwstr>_Toc413965839</vt:lpwstr>
      </vt:variant>
      <vt:variant>
        <vt:i4>1638457</vt:i4>
      </vt:variant>
      <vt:variant>
        <vt:i4>314</vt:i4>
      </vt:variant>
      <vt:variant>
        <vt:i4>0</vt:i4>
      </vt:variant>
      <vt:variant>
        <vt:i4>5</vt:i4>
      </vt:variant>
      <vt:variant>
        <vt:lpwstr/>
      </vt:variant>
      <vt:variant>
        <vt:lpwstr>_Toc413965838</vt:lpwstr>
      </vt:variant>
      <vt:variant>
        <vt:i4>1638457</vt:i4>
      </vt:variant>
      <vt:variant>
        <vt:i4>308</vt:i4>
      </vt:variant>
      <vt:variant>
        <vt:i4>0</vt:i4>
      </vt:variant>
      <vt:variant>
        <vt:i4>5</vt:i4>
      </vt:variant>
      <vt:variant>
        <vt:lpwstr/>
      </vt:variant>
      <vt:variant>
        <vt:lpwstr>_Toc413965837</vt:lpwstr>
      </vt:variant>
      <vt:variant>
        <vt:i4>1638457</vt:i4>
      </vt:variant>
      <vt:variant>
        <vt:i4>302</vt:i4>
      </vt:variant>
      <vt:variant>
        <vt:i4>0</vt:i4>
      </vt:variant>
      <vt:variant>
        <vt:i4>5</vt:i4>
      </vt:variant>
      <vt:variant>
        <vt:lpwstr/>
      </vt:variant>
      <vt:variant>
        <vt:lpwstr>_Toc413965836</vt:lpwstr>
      </vt:variant>
      <vt:variant>
        <vt:i4>1638457</vt:i4>
      </vt:variant>
      <vt:variant>
        <vt:i4>296</vt:i4>
      </vt:variant>
      <vt:variant>
        <vt:i4>0</vt:i4>
      </vt:variant>
      <vt:variant>
        <vt:i4>5</vt:i4>
      </vt:variant>
      <vt:variant>
        <vt:lpwstr/>
      </vt:variant>
      <vt:variant>
        <vt:lpwstr>_Toc413965835</vt:lpwstr>
      </vt:variant>
      <vt:variant>
        <vt:i4>1638457</vt:i4>
      </vt:variant>
      <vt:variant>
        <vt:i4>290</vt:i4>
      </vt:variant>
      <vt:variant>
        <vt:i4>0</vt:i4>
      </vt:variant>
      <vt:variant>
        <vt:i4>5</vt:i4>
      </vt:variant>
      <vt:variant>
        <vt:lpwstr/>
      </vt:variant>
      <vt:variant>
        <vt:lpwstr>_Toc413965834</vt:lpwstr>
      </vt:variant>
      <vt:variant>
        <vt:i4>1638457</vt:i4>
      </vt:variant>
      <vt:variant>
        <vt:i4>284</vt:i4>
      </vt:variant>
      <vt:variant>
        <vt:i4>0</vt:i4>
      </vt:variant>
      <vt:variant>
        <vt:i4>5</vt:i4>
      </vt:variant>
      <vt:variant>
        <vt:lpwstr/>
      </vt:variant>
      <vt:variant>
        <vt:lpwstr>_Toc413965833</vt:lpwstr>
      </vt:variant>
      <vt:variant>
        <vt:i4>1638457</vt:i4>
      </vt:variant>
      <vt:variant>
        <vt:i4>278</vt:i4>
      </vt:variant>
      <vt:variant>
        <vt:i4>0</vt:i4>
      </vt:variant>
      <vt:variant>
        <vt:i4>5</vt:i4>
      </vt:variant>
      <vt:variant>
        <vt:lpwstr/>
      </vt:variant>
      <vt:variant>
        <vt:lpwstr>_Toc413965832</vt:lpwstr>
      </vt:variant>
      <vt:variant>
        <vt:i4>1638457</vt:i4>
      </vt:variant>
      <vt:variant>
        <vt:i4>272</vt:i4>
      </vt:variant>
      <vt:variant>
        <vt:i4>0</vt:i4>
      </vt:variant>
      <vt:variant>
        <vt:i4>5</vt:i4>
      </vt:variant>
      <vt:variant>
        <vt:lpwstr/>
      </vt:variant>
      <vt:variant>
        <vt:lpwstr>_Toc413965831</vt:lpwstr>
      </vt:variant>
      <vt:variant>
        <vt:i4>1638457</vt:i4>
      </vt:variant>
      <vt:variant>
        <vt:i4>266</vt:i4>
      </vt:variant>
      <vt:variant>
        <vt:i4>0</vt:i4>
      </vt:variant>
      <vt:variant>
        <vt:i4>5</vt:i4>
      </vt:variant>
      <vt:variant>
        <vt:lpwstr/>
      </vt:variant>
      <vt:variant>
        <vt:lpwstr>_Toc413965830</vt:lpwstr>
      </vt:variant>
      <vt:variant>
        <vt:i4>1572921</vt:i4>
      </vt:variant>
      <vt:variant>
        <vt:i4>260</vt:i4>
      </vt:variant>
      <vt:variant>
        <vt:i4>0</vt:i4>
      </vt:variant>
      <vt:variant>
        <vt:i4>5</vt:i4>
      </vt:variant>
      <vt:variant>
        <vt:lpwstr/>
      </vt:variant>
      <vt:variant>
        <vt:lpwstr>_Toc413965829</vt:lpwstr>
      </vt:variant>
      <vt:variant>
        <vt:i4>1572921</vt:i4>
      </vt:variant>
      <vt:variant>
        <vt:i4>254</vt:i4>
      </vt:variant>
      <vt:variant>
        <vt:i4>0</vt:i4>
      </vt:variant>
      <vt:variant>
        <vt:i4>5</vt:i4>
      </vt:variant>
      <vt:variant>
        <vt:lpwstr/>
      </vt:variant>
      <vt:variant>
        <vt:lpwstr>_Toc413965828</vt:lpwstr>
      </vt:variant>
      <vt:variant>
        <vt:i4>1572921</vt:i4>
      </vt:variant>
      <vt:variant>
        <vt:i4>248</vt:i4>
      </vt:variant>
      <vt:variant>
        <vt:i4>0</vt:i4>
      </vt:variant>
      <vt:variant>
        <vt:i4>5</vt:i4>
      </vt:variant>
      <vt:variant>
        <vt:lpwstr/>
      </vt:variant>
      <vt:variant>
        <vt:lpwstr>_Toc413965827</vt:lpwstr>
      </vt:variant>
      <vt:variant>
        <vt:i4>1572921</vt:i4>
      </vt:variant>
      <vt:variant>
        <vt:i4>242</vt:i4>
      </vt:variant>
      <vt:variant>
        <vt:i4>0</vt:i4>
      </vt:variant>
      <vt:variant>
        <vt:i4>5</vt:i4>
      </vt:variant>
      <vt:variant>
        <vt:lpwstr/>
      </vt:variant>
      <vt:variant>
        <vt:lpwstr>_Toc413965826</vt:lpwstr>
      </vt:variant>
      <vt:variant>
        <vt:i4>1572921</vt:i4>
      </vt:variant>
      <vt:variant>
        <vt:i4>236</vt:i4>
      </vt:variant>
      <vt:variant>
        <vt:i4>0</vt:i4>
      </vt:variant>
      <vt:variant>
        <vt:i4>5</vt:i4>
      </vt:variant>
      <vt:variant>
        <vt:lpwstr/>
      </vt:variant>
      <vt:variant>
        <vt:lpwstr>_Toc413965825</vt:lpwstr>
      </vt:variant>
      <vt:variant>
        <vt:i4>1572921</vt:i4>
      </vt:variant>
      <vt:variant>
        <vt:i4>230</vt:i4>
      </vt:variant>
      <vt:variant>
        <vt:i4>0</vt:i4>
      </vt:variant>
      <vt:variant>
        <vt:i4>5</vt:i4>
      </vt:variant>
      <vt:variant>
        <vt:lpwstr/>
      </vt:variant>
      <vt:variant>
        <vt:lpwstr>_Toc413965824</vt:lpwstr>
      </vt:variant>
      <vt:variant>
        <vt:i4>1572921</vt:i4>
      </vt:variant>
      <vt:variant>
        <vt:i4>224</vt:i4>
      </vt:variant>
      <vt:variant>
        <vt:i4>0</vt:i4>
      </vt:variant>
      <vt:variant>
        <vt:i4>5</vt:i4>
      </vt:variant>
      <vt:variant>
        <vt:lpwstr/>
      </vt:variant>
      <vt:variant>
        <vt:lpwstr>_Toc413965823</vt:lpwstr>
      </vt:variant>
      <vt:variant>
        <vt:i4>1572921</vt:i4>
      </vt:variant>
      <vt:variant>
        <vt:i4>218</vt:i4>
      </vt:variant>
      <vt:variant>
        <vt:i4>0</vt:i4>
      </vt:variant>
      <vt:variant>
        <vt:i4>5</vt:i4>
      </vt:variant>
      <vt:variant>
        <vt:lpwstr/>
      </vt:variant>
      <vt:variant>
        <vt:lpwstr>_Toc413965822</vt:lpwstr>
      </vt:variant>
      <vt:variant>
        <vt:i4>1572921</vt:i4>
      </vt:variant>
      <vt:variant>
        <vt:i4>212</vt:i4>
      </vt:variant>
      <vt:variant>
        <vt:i4>0</vt:i4>
      </vt:variant>
      <vt:variant>
        <vt:i4>5</vt:i4>
      </vt:variant>
      <vt:variant>
        <vt:lpwstr/>
      </vt:variant>
      <vt:variant>
        <vt:lpwstr>_Toc413965821</vt:lpwstr>
      </vt:variant>
      <vt:variant>
        <vt:i4>1572921</vt:i4>
      </vt:variant>
      <vt:variant>
        <vt:i4>206</vt:i4>
      </vt:variant>
      <vt:variant>
        <vt:i4>0</vt:i4>
      </vt:variant>
      <vt:variant>
        <vt:i4>5</vt:i4>
      </vt:variant>
      <vt:variant>
        <vt:lpwstr/>
      </vt:variant>
      <vt:variant>
        <vt:lpwstr>_Toc413965820</vt:lpwstr>
      </vt:variant>
      <vt:variant>
        <vt:i4>1769529</vt:i4>
      </vt:variant>
      <vt:variant>
        <vt:i4>200</vt:i4>
      </vt:variant>
      <vt:variant>
        <vt:i4>0</vt:i4>
      </vt:variant>
      <vt:variant>
        <vt:i4>5</vt:i4>
      </vt:variant>
      <vt:variant>
        <vt:lpwstr/>
      </vt:variant>
      <vt:variant>
        <vt:lpwstr>_Toc413965819</vt:lpwstr>
      </vt:variant>
      <vt:variant>
        <vt:i4>1769529</vt:i4>
      </vt:variant>
      <vt:variant>
        <vt:i4>194</vt:i4>
      </vt:variant>
      <vt:variant>
        <vt:i4>0</vt:i4>
      </vt:variant>
      <vt:variant>
        <vt:i4>5</vt:i4>
      </vt:variant>
      <vt:variant>
        <vt:lpwstr/>
      </vt:variant>
      <vt:variant>
        <vt:lpwstr>_Toc413965818</vt:lpwstr>
      </vt:variant>
      <vt:variant>
        <vt:i4>1769529</vt:i4>
      </vt:variant>
      <vt:variant>
        <vt:i4>188</vt:i4>
      </vt:variant>
      <vt:variant>
        <vt:i4>0</vt:i4>
      </vt:variant>
      <vt:variant>
        <vt:i4>5</vt:i4>
      </vt:variant>
      <vt:variant>
        <vt:lpwstr/>
      </vt:variant>
      <vt:variant>
        <vt:lpwstr>_Toc413965817</vt:lpwstr>
      </vt:variant>
      <vt:variant>
        <vt:i4>1769529</vt:i4>
      </vt:variant>
      <vt:variant>
        <vt:i4>182</vt:i4>
      </vt:variant>
      <vt:variant>
        <vt:i4>0</vt:i4>
      </vt:variant>
      <vt:variant>
        <vt:i4>5</vt:i4>
      </vt:variant>
      <vt:variant>
        <vt:lpwstr/>
      </vt:variant>
      <vt:variant>
        <vt:lpwstr>_Toc413965816</vt:lpwstr>
      </vt:variant>
      <vt:variant>
        <vt:i4>1769529</vt:i4>
      </vt:variant>
      <vt:variant>
        <vt:i4>176</vt:i4>
      </vt:variant>
      <vt:variant>
        <vt:i4>0</vt:i4>
      </vt:variant>
      <vt:variant>
        <vt:i4>5</vt:i4>
      </vt:variant>
      <vt:variant>
        <vt:lpwstr/>
      </vt:variant>
      <vt:variant>
        <vt:lpwstr>_Toc413965815</vt:lpwstr>
      </vt:variant>
      <vt:variant>
        <vt:i4>1769529</vt:i4>
      </vt:variant>
      <vt:variant>
        <vt:i4>170</vt:i4>
      </vt:variant>
      <vt:variant>
        <vt:i4>0</vt:i4>
      </vt:variant>
      <vt:variant>
        <vt:i4>5</vt:i4>
      </vt:variant>
      <vt:variant>
        <vt:lpwstr/>
      </vt:variant>
      <vt:variant>
        <vt:lpwstr>_Toc413965814</vt:lpwstr>
      </vt:variant>
      <vt:variant>
        <vt:i4>1769529</vt:i4>
      </vt:variant>
      <vt:variant>
        <vt:i4>164</vt:i4>
      </vt:variant>
      <vt:variant>
        <vt:i4>0</vt:i4>
      </vt:variant>
      <vt:variant>
        <vt:i4>5</vt:i4>
      </vt:variant>
      <vt:variant>
        <vt:lpwstr/>
      </vt:variant>
      <vt:variant>
        <vt:lpwstr>_Toc413965813</vt:lpwstr>
      </vt:variant>
      <vt:variant>
        <vt:i4>1769529</vt:i4>
      </vt:variant>
      <vt:variant>
        <vt:i4>158</vt:i4>
      </vt:variant>
      <vt:variant>
        <vt:i4>0</vt:i4>
      </vt:variant>
      <vt:variant>
        <vt:i4>5</vt:i4>
      </vt:variant>
      <vt:variant>
        <vt:lpwstr/>
      </vt:variant>
      <vt:variant>
        <vt:lpwstr>_Toc413965812</vt:lpwstr>
      </vt:variant>
      <vt:variant>
        <vt:i4>1769529</vt:i4>
      </vt:variant>
      <vt:variant>
        <vt:i4>152</vt:i4>
      </vt:variant>
      <vt:variant>
        <vt:i4>0</vt:i4>
      </vt:variant>
      <vt:variant>
        <vt:i4>5</vt:i4>
      </vt:variant>
      <vt:variant>
        <vt:lpwstr/>
      </vt:variant>
      <vt:variant>
        <vt:lpwstr>_Toc413965811</vt:lpwstr>
      </vt:variant>
      <vt:variant>
        <vt:i4>1769529</vt:i4>
      </vt:variant>
      <vt:variant>
        <vt:i4>146</vt:i4>
      </vt:variant>
      <vt:variant>
        <vt:i4>0</vt:i4>
      </vt:variant>
      <vt:variant>
        <vt:i4>5</vt:i4>
      </vt:variant>
      <vt:variant>
        <vt:lpwstr/>
      </vt:variant>
      <vt:variant>
        <vt:lpwstr>_Toc413965810</vt:lpwstr>
      </vt:variant>
      <vt:variant>
        <vt:i4>1703993</vt:i4>
      </vt:variant>
      <vt:variant>
        <vt:i4>140</vt:i4>
      </vt:variant>
      <vt:variant>
        <vt:i4>0</vt:i4>
      </vt:variant>
      <vt:variant>
        <vt:i4>5</vt:i4>
      </vt:variant>
      <vt:variant>
        <vt:lpwstr/>
      </vt:variant>
      <vt:variant>
        <vt:lpwstr>_Toc413965809</vt:lpwstr>
      </vt:variant>
      <vt:variant>
        <vt:i4>1703993</vt:i4>
      </vt:variant>
      <vt:variant>
        <vt:i4>134</vt:i4>
      </vt:variant>
      <vt:variant>
        <vt:i4>0</vt:i4>
      </vt:variant>
      <vt:variant>
        <vt:i4>5</vt:i4>
      </vt:variant>
      <vt:variant>
        <vt:lpwstr/>
      </vt:variant>
      <vt:variant>
        <vt:lpwstr>_Toc413965808</vt:lpwstr>
      </vt:variant>
      <vt:variant>
        <vt:i4>1703993</vt:i4>
      </vt:variant>
      <vt:variant>
        <vt:i4>128</vt:i4>
      </vt:variant>
      <vt:variant>
        <vt:i4>0</vt:i4>
      </vt:variant>
      <vt:variant>
        <vt:i4>5</vt:i4>
      </vt:variant>
      <vt:variant>
        <vt:lpwstr/>
      </vt:variant>
      <vt:variant>
        <vt:lpwstr>_Toc413965807</vt:lpwstr>
      </vt:variant>
      <vt:variant>
        <vt:i4>1703993</vt:i4>
      </vt:variant>
      <vt:variant>
        <vt:i4>122</vt:i4>
      </vt:variant>
      <vt:variant>
        <vt:i4>0</vt:i4>
      </vt:variant>
      <vt:variant>
        <vt:i4>5</vt:i4>
      </vt:variant>
      <vt:variant>
        <vt:lpwstr/>
      </vt:variant>
      <vt:variant>
        <vt:lpwstr>_Toc413965806</vt:lpwstr>
      </vt:variant>
      <vt:variant>
        <vt:i4>1703993</vt:i4>
      </vt:variant>
      <vt:variant>
        <vt:i4>116</vt:i4>
      </vt:variant>
      <vt:variant>
        <vt:i4>0</vt:i4>
      </vt:variant>
      <vt:variant>
        <vt:i4>5</vt:i4>
      </vt:variant>
      <vt:variant>
        <vt:lpwstr/>
      </vt:variant>
      <vt:variant>
        <vt:lpwstr>_Toc413965805</vt:lpwstr>
      </vt:variant>
      <vt:variant>
        <vt:i4>1703993</vt:i4>
      </vt:variant>
      <vt:variant>
        <vt:i4>110</vt:i4>
      </vt:variant>
      <vt:variant>
        <vt:i4>0</vt:i4>
      </vt:variant>
      <vt:variant>
        <vt:i4>5</vt:i4>
      </vt:variant>
      <vt:variant>
        <vt:lpwstr/>
      </vt:variant>
      <vt:variant>
        <vt:lpwstr>_Toc413965804</vt:lpwstr>
      </vt:variant>
      <vt:variant>
        <vt:i4>1703993</vt:i4>
      </vt:variant>
      <vt:variant>
        <vt:i4>104</vt:i4>
      </vt:variant>
      <vt:variant>
        <vt:i4>0</vt:i4>
      </vt:variant>
      <vt:variant>
        <vt:i4>5</vt:i4>
      </vt:variant>
      <vt:variant>
        <vt:lpwstr/>
      </vt:variant>
      <vt:variant>
        <vt:lpwstr>_Toc413965803</vt:lpwstr>
      </vt:variant>
      <vt:variant>
        <vt:i4>1703993</vt:i4>
      </vt:variant>
      <vt:variant>
        <vt:i4>98</vt:i4>
      </vt:variant>
      <vt:variant>
        <vt:i4>0</vt:i4>
      </vt:variant>
      <vt:variant>
        <vt:i4>5</vt:i4>
      </vt:variant>
      <vt:variant>
        <vt:lpwstr/>
      </vt:variant>
      <vt:variant>
        <vt:lpwstr>_Toc413965802</vt:lpwstr>
      </vt:variant>
      <vt:variant>
        <vt:i4>1703993</vt:i4>
      </vt:variant>
      <vt:variant>
        <vt:i4>92</vt:i4>
      </vt:variant>
      <vt:variant>
        <vt:i4>0</vt:i4>
      </vt:variant>
      <vt:variant>
        <vt:i4>5</vt:i4>
      </vt:variant>
      <vt:variant>
        <vt:lpwstr/>
      </vt:variant>
      <vt:variant>
        <vt:lpwstr>_Toc413965801</vt:lpwstr>
      </vt:variant>
      <vt:variant>
        <vt:i4>1703993</vt:i4>
      </vt:variant>
      <vt:variant>
        <vt:i4>86</vt:i4>
      </vt:variant>
      <vt:variant>
        <vt:i4>0</vt:i4>
      </vt:variant>
      <vt:variant>
        <vt:i4>5</vt:i4>
      </vt:variant>
      <vt:variant>
        <vt:lpwstr/>
      </vt:variant>
      <vt:variant>
        <vt:lpwstr>_Toc413965800</vt:lpwstr>
      </vt:variant>
      <vt:variant>
        <vt:i4>1245238</vt:i4>
      </vt:variant>
      <vt:variant>
        <vt:i4>80</vt:i4>
      </vt:variant>
      <vt:variant>
        <vt:i4>0</vt:i4>
      </vt:variant>
      <vt:variant>
        <vt:i4>5</vt:i4>
      </vt:variant>
      <vt:variant>
        <vt:lpwstr/>
      </vt:variant>
      <vt:variant>
        <vt:lpwstr>_Toc413965799</vt:lpwstr>
      </vt:variant>
      <vt:variant>
        <vt:i4>1245238</vt:i4>
      </vt:variant>
      <vt:variant>
        <vt:i4>74</vt:i4>
      </vt:variant>
      <vt:variant>
        <vt:i4>0</vt:i4>
      </vt:variant>
      <vt:variant>
        <vt:i4>5</vt:i4>
      </vt:variant>
      <vt:variant>
        <vt:lpwstr/>
      </vt:variant>
      <vt:variant>
        <vt:lpwstr>_Toc413965798</vt:lpwstr>
      </vt:variant>
      <vt:variant>
        <vt:i4>1245238</vt:i4>
      </vt:variant>
      <vt:variant>
        <vt:i4>68</vt:i4>
      </vt:variant>
      <vt:variant>
        <vt:i4>0</vt:i4>
      </vt:variant>
      <vt:variant>
        <vt:i4>5</vt:i4>
      </vt:variant>
      <vt:variant>
        <vt:lpwstr/>
      </vt:variant>
      <vt:variant>
        <vt:lpwstr>_Toc413965797</vt:lpwstr>
      </vt:variant>
      <vt:variant>
        <vt:i4>1245238</vt:i4>
      </vt:variant>
      <vt:variant>
        <vt:i4>62</vt:i4>
      </vt:variant>
      <vt:variant>
        <vt:i4>0</vt:i4>
      </vt:variant>
      <vt:variant>
        <vt:i4>5</vt:i4>
      </vt:variant>
      <vt:variant>
        <vt:lpwstr/>
      </vt:variant>
      <vt:variant>
        <vt:lpwstr>_Toc413965796</vt:lpwstr>
      </vt:variant>
      <vt:variant>
        <vt:i4>1245238</vt:i4>
      </vt:variant>
      <vt:variant>
        <vt:i4>56</vt:i4>
      </vt:variant>
      <vt:variant>
        <vt:i4>0</vt:i4>
      </vt:variant>
      <vt:variant>
        <vt:i4>5</vt:i4>
      </vt:variant>
      <vt:variant>
        <vt:lpwstr/>
      </vt:variant>
      <vt:variant>
        <vt:lpwstr>_Toc413965795</vt:lpwstr>
      </vt:variant>
      <vt:variant>
        <vt:i4>1245238</vt:i4>
      </vt:variant>
      <vt:variant>
        <vt:i4>50</vt:i4>
      </vt:variant>
      <vt:variant>
        <vt:i4>0</vt:i4>
      </vt:variant>
      <vt:variant>
        <vt:i4>5</vt:i4>
      </vt:variant>
      <vt:variant>
        <vt:lpwstr/>
      </vt:variant>
      <vt:variant>
        <vt:lpwstr>_Toc413965794</vt:lpwstr>
      </vt:variant>
      <vt:variant>
        <vt:i4>1245238</vt:i4>
      </vt:variant>
      <vt:variant>
        <vt:i4>44</vt:i4>
      </vt:variant>
      <vt:variant>
        <vt:i4>0</vt:i4>
      </vt:variant>
      <vt:variant>
        <vt:i4>5</vt:i4>
      </vt:variant>
      <vt:variant>
        <vt:lpwstr/>
      </vt:variant>
      <vt:variant>
        <vt:lpwstr>_Toc413965793</vt:lpwstr>
      </vt:variant>
      <vt:variant>
        <vt:i4>1245238</vt:i4>
      </vt:variant>
      <vt:variant>
        <vt:i4>38</vt:i4>
      </vt:variant>
      <vt:variant>
        <vt:i4>0</vt:i4>
      </vt:variant>
      <vt:variant>
        <vt:i4>5</vt:i4>
      </vt:variant>
      <vt:variant>
        <vt:lpwstr/>
      </vt:variant>
      <vt:variant>
        <vt:lpwstr>_Toc413965792</vt:lpwstr>
      </vt:variant>
      <vt:variant>
        <vt:i4>1245238</vt:i4>
      </vt:variant>
      <vt:variant>
        <vt:i4>32</vt:i4>
      </vt:variant>
      <vt:variant>
        <vt:i4>0</vt:i4>
      </vt:variant>
      <vt:variant>
        <vt:i4>5</vt:i4>
      </vt:variant>
      <vt:variant>
        <vt:lpwstr/>
      </vt:variant>
      <vt:variant>
        <vt:lpwstr>_Toc413965791</vt:lpwstr>
      </vt:variant>
      <vt:variant>
        <vt:i4>1245238</vt:i4>
      </vt:variant>
      <vt:variant>
        <vt:i4>26</vt:i4>
      </vt:variant>
      <vt:variant>
        <vt:i4>0</vt:i4>
      </vt:variant>
      <vt:variant>
        <vt:i4>5</vt:i4>
      </vt:variant>
      <vt:variant>
        <vt:lpwstr/>
      </vt:variant>
      <vt:variant>
        <vt:lpwstr>_Toc413965790</vt:lpwstr>
      </vt:variant>
      <vt:variant>
        <vt:i4>1179702</vt:i4>
      </vt:variant>
      <vt:variant>
        <vt:i4>20</vt:i4>
      </vt:variant>
      <vt:variant>
        <vt:i4>0</vt:i4>
      </vt:variant>
      <vt:variant>
        <vt:i4>5</vt:i4>
      </vt:variant>
      <vt:variant>
        <vt:lpwstr/>
      </vt:variant>
      <vt:variant>
        <vt:lpwstr>_Toc413965789</vt:lpwstr>
      </vt:variant>
      <vt:variant>
        <vt:i4>1179702</vt:i4>
      </vt:variant>
      <vt:variant>
        <vt:i4>14</vt:i4>
      </vt:variant>
      <vt:variant>
        <vt:i4>0</vt:i4>
      </vt:variant>
      <vt:variant>
        <vt:i4>5</vt:i4>
      </vt:variant>
      <vt:variant>
        <vt:lpwstr/>
      </vt:variant>
      <vt:variant>
        <vt:lpwstr>_Toc413965788</vt:lpwstr>
      </vt:variant>
      <vt:variant>
        <vt:i4>1179702</vt:i4>
      </vt:variant>
      <vt:variant>
        <vt:i4>8</vt:i4>
      </vt:variant>
      <vt:variant>
        <vt:i4>0</vt:i4>
      </vt:variant>
      <vt:variant>
        <vt:i4>5</vt:i4>
      </vt:variant>
      <vt:variant>
        <vt:lpwstr/>
      </vt:variant>
      <vt:variant>
        <vt:lpwstr>_Toc413965787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ITReform</dc:creator>
  <cp:keywords>Страхование</cp:keywords>
  <cp:lastModifiedBy>USR1C_Test</cp:lastModifiedBy>
  <cp:revision>1</cp:revision>
  <cp:lastPrinted>2014-02-24T08:20:00Z</cp:lastPrinted>
  <dcterms:created xsi:type="dcterms:W3CDTF">2018-06-20T11:12:00Z</dcterms:created>
  <dcterms:modified xsi:type="dcterms:W3CDTF">2018-06-20T11:12:00Z</dcterms:modified>
  <cp:contentStatus>v23</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